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514224427"/>
    <w:bookmarkEnd w:id="0"/>
    <w:p w:rsidR="00486AE1" w:rsidRDefault="006E4E20" w:rsidP="00E0671A">
      <w:pPr>
        <w:spacing w:after="0"/>
        <w:jc w:val="center"/>
      </w:pPr>
      <w:r>
        <w:object w:dxaOrig="17163" w:dyaOrig="132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3.25pt;height:454.5pt" o:ole="">
            <v:imagedata r:id="rId8" o:title=""/>
          </v:shape>
          <o:OLEObject Type="Embed" ProgID="Excel.Sheet.12" ShapeID="_x0000_i1025" DrawAspect="Content" ObjectID="_1530613768" r:id="rId9"/>
        </w:object>
      </w:r>
    </w:p>
    <w:p w:rsidR="00486AE1" w:rsidRDefault="00486AE1" w:rsidP="003D5DBF">
      <w:pPr>
        <w:jc w:val="center"/>
      </w:pPr>
    </w:p>
    <w:tbl>
      <w:tblPr>
        <w:tblW w:w="13240" w:type="dxa"/>
        <w:tblInd w:w="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0"/>
        <w:gridCol w:w="1460"/>
        <w:gridCol w:w="1360"/>
        <w:gridCol w:w="1460"/>
        <w:gridCol w:w="1460"/>
        <w:gridCol w:w="1460"/>
        <w:gridCol w:w="1240"/>
      </w:tblGrid>
      <w:tr w:rsidR="00D0514C" w:rsidRPr="00D0514C" w:rsidTr="00D0514C">
        <w:trPr>
          <w:trHeight w:val="20"/>
        </w:trPr>
        <w:tc>
          <w:tcPr>
            <w:tcW w:w="132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3A733A"/>
            <w:vAlign w:val="center"/>
            <w:hideMark/>
          </w:tcPr>
          <w:p w:rsidR="00D0514C" w:rsidRPr="00D0514C" w:rsidRDefault="00D0514C" w:rsidP="00D051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D0514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CUENTA PUBLICA 2015</w:t>
            </w:r>
          </w:p>
        </w:tc>
      </w:tr>
      <w:tr w:rsidR="00D0514C" w:rsidRPr="00D0514C" w:rsidTr="00D0514C">
        <w:trPr>
          <w:trHeight w:val="20"/>
        </w:trPr>
        <w:tc>
          <w:tcPr>
            <w:tcW w:w="132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3A733A"/>
            <w:vAlign w:val="center"/>
            <w:hideMark/>
          </w:tcPr>
          <w:p w:rsidR="00D0514C" w:rsidRPr="00D0514C" w:rsidRDefault="00D0514C" w:rsidP="00D051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D0514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PODER EJECUTIVO</w:t>
            </w:r>
          </w:p>
        </w:tc>
      </w:tr>
      <w:tr w:rsidR="00D0514C" w:rsidRPr="00D0514C" w:rsidTr="00D0514C">
        <w:trPr>
          <w:trHeight w:val="20"/>
        </w:trPr>
        <w:tc>
          <w:tcPr>
            <w:tcW w:w="132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3A733A"/>
            <w:vAlign w:val="center"/>
            <w:hideMark/>
          </w:tcPr>
          <w:p w:rsidR="00D0514C" w:rsidRPr="00D0514C" w:rsidRDefault="00D0514C" w:rsidP="00D051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D0514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ESTADO ANALÍTICO DEL EJERCICIO DEL PRESUPUESTO DE EGRESOS</w:t>
            </w:r>
          </w:p>
        </w:tc>
      </w:tr>
      <w:tr w:rsidR="00D0514C" w:rsidRPr="00D0514C" w:rsidTr="00D0514C">
        <w:trPr>
          <w:trHeight w:val="20"/>
        </w:trPr>
        <w:tc>
          <w:tcPr>
            <w:tcW w:w="132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3A733A"/>
            <w:vAlign w:val="center"/>
            <w:hideMark/>
          </w:tcPr>
          <w:p w:rsidR="00D0514C" w:rsidRPr="00D0514C" w:rsidRDefault="00D0514C" w:rsidP="00D051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D0514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CLASIFICACIÓN ADMINISTRATIVA</w:t>
            </w:r>
          </w:p>
        </w:tc>
      </w:tr>
      <w:tr w:rsidR="00D0514C" w:rsidRPr="00D0514C" w:rsidTr="00D0514C">
        <w:trPr>
          <w:trHeight w:val="20"/>
        </w:trPr>
        <w:tc>
          <w:tcPr>
            <w:tcW w:w="132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3A733A"/>
            <w:vAlign w:val="center"/>
            <w:hideMark/>
          </w:tcPr>
          <w:p w:rsidR="00D0514C" w:rsidRPr="00D0514C" w:rsidRDefault="00D0514C" w:rsidP="003C0C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D0514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DEL 01 DE ENERO  AL 31 DE DICIEMBRE DE 2015</w:t>
            </w:r>
          </w:p>
        </w:tc>
      </w:tr>
      <w:tr w:rsidR="00D0514C" w:rsidRPr="00D0514C" w:rsidTr="00D0514C">
        <w:trPr>
          <w:trHeight w:val="20"/>
        </w:trPr>
        <w:tc>
          <w:tcPr>
            <w:tcW w:w="13240" w:type="dxa"/>
            <w:gridSpan w:val="7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bottom"/>
            <w:hideMark/>
          </w:tcPr>
          <w:p w:rsidR="00D0514C" w:rsidRPr="00D0514C" w:rsidRDefault="00D0514C" w:rsidP="00D051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D0514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D0514C" w:rsidRPr="00D0514C" w:rsidRDefault="00D0514C" w:rsidP="00D051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D0514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7200" w:type="dxa"/>
            <w:gridSpan w:val="5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D0514C" w:rsidRPr="00D0514C" w:rsidRDefault="00D0514C" w:rsidP="00D051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D0514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EGRESOS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D0514C" w:rsidRPr="00D0514C" w:rsidRDefault="00D0514C" w:rsidP="00D051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D0514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SUBEJERCICIO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D0514C" w:rsidRPr="00D0514C" w:rsidRDefault="00D0514C" w:rsidP="00D0514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D0514C" w:rsidRPr="00D0514C" w:rsidRDefault="00D0514C" w:rsidP="00D051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D0514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D0514C" w:rsidRPr="00D0514C" w:rsidRDefault="00D0514C" w:rsidP="00D051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D0514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AMPLIACIONES /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D0514C" w:rsidRPr="00D0514C" w:rsidRDefault="00D0514C" w:rsidP="00D051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D0514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MODIFICADO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D0514C" w:rsidRPr="00D0514C" w:rsidRDefault="00D0514C" w:rsidP="00D051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D0514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D0514C" w:rsidRPr="00D0514C" w:rsidRDefault="00D0514C" w:rsidP="00D051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D0514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PAGADO</w:t>
            </w:r>
          </w:p>
        </w:tc>
        <w:tc>
          <w:tcPr>
            <w:tcW w:w="124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D0514C" w:rsidRPr="00D0514C" w:rsidRDefault="00D0514C" w:rsidP="00D0514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D0514C" w:rsidRPr="00D0514C" w:rsidRDefault="00D0514C" w:rsidP="00D0514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D0514C" w:rsidRPr="00D0514C" w:rsidRDefault="00D0514C" w:rsidP="00D0514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D0514C" w:rsidRPr="00D0514C" w:rsidRDefault="00D0514C" w:rsidP="00D051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D0514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(REDUCCIONES)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D0514C" w:rsidRPr="00D0514C" w:rsidRDefault="00D0514C" w:rsidP="00D0514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D0514C" w:rsidRPr="00D0514C" w:rsidRDefault="00D0514C" w:rsidP="00D0514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D0514C" w:rsidRPr="00D0514C" w:rsidRDefault="00D0514C" w:rsidP="00D0514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D0514C" w:rsidRPr="00D0514C" w:rsidRDefault="00D0514C" w:rsidP="00D0514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D0514C" w:rsidRPr="00D0514C" w:rsidRDefault="00D0514C" w:rsidP="00D0514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D0514C" w:rsidRPr="00D0514C" w:rsidRDefault="00D0514C" w:rsidP="00D051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D0514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D0514C" w:rsidRPr="00D0514C" w:rsidRDefault="00D0514C" w:rsidP="00D051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D0514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D0514C" w:rsidRPr="00D0514C" w:rsidRDefault="00D0514C" w:rsidP="00D051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D0514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3 = (1 + 2)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D0514C" w:rsidRPr="00D0514C" w:rsidRDefault="00D0514C" w:rsidP="00D051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D0514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D0514C" w:rsidRPr="00D0514C" w:rsidRDefault="00D0514C" w:rsidP="00D051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D0514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D0514C" w:rsidRPr="00D0514C" w:rsidRDefault="00D0514C" w:rsidP="00D051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D0514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6 = (3 - 4)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PODER LEGISLATIVO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226,479,431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38,179,667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264,659,098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257,992,198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257,992,198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6,666,900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PODER JUDICIAL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185,234,131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34,277,623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219,511,754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214,562,471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214,562,471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4,949,283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UNIVERSIDAD AUTÓNOMA DE TLAXCALA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94,418,197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627,359,225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721,777,422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721,777,422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721,777,422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GUBERNATURA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95,386,134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-4,561,288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90,824,846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90,824,846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90,824,846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SECRETARÍA DE GOBIERNO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478,692,052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27,344,954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506,037,006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505,337,006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505,337,006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700,000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OFICIALÍA MAYOR DE GOBIERNO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148,360,174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61,346,260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209,706,434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209,706,434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209,706,434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PROCURADURÍA GENERAL DE JUSTICIA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110,522,146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6,470,353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116,992,499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116,992,499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116,992,499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SECRETARÍA DE PLANEACIÓN Y FINANZAS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304,426,795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434,506,720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738,933,515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481,724,883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481,724,883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257,208,632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MUNICIPIOS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2,466,981,167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807,033,499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3,274,014,666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3,189,929,547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3,189,929,547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84,085,119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SECRETARÍA DE TURISMO Y DESARROLLO ECONÓMICO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116,336,570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46,381,567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162,718,137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162,718,137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162,718,137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SECRETARÍA DE OBRAS PÚBLICAS DESARROLLO URBANO Y VIVIENDA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481,787,490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1,050,292,863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1,532,080,353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1,530,638,002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1,530,638,002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1,442,352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SECRETARÍA DE EDUCACIÓN PÚBLICA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1,042,775,399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-36,221,143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1,006,554,256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1,006,554,256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1,006,554,256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SECRETARÍA DE COMUNICACIONES Y TRANSPORTES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39,585,063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13,206,197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52,791,260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52,791,260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52,791,260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O.P.D SALUD DE TLAXCALA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1,419,944,225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1,412,848,698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2,832,792,923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2,832,792,923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2,832,792,923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CONTRALORÍA DEL EJECUTIVO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30,059,001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207,351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30,266,352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30,266,352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30,266,352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SECRETARÍA DE FOMENTO AGROPECUARIO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161,188,497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-5,186,752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156,001,745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155,996,170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155,996,170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5,574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SISTEMA ESTATAL DE PROMOCIÓN DEL EMPLEO Y DESARROLLO COMUNITARIO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35,986,437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-8,123,885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27,862,552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27,862,552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27,862,552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COORDINACIÓN GENERAL DE INFORMACIÓN Y RELACIONES PÚBLICAS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28,655,684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1,103,850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29,759,534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29,759,534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29,759,534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COORDINACIÓN GENERAL DE ECOLOGÍA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68,769,883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15,255,478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84,025,361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84,025,361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84,025,361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COMISIÓN ESTATAL DE DERECHOS HUMANOS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18,816,219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3,499,161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22,315,380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22,315,380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22,315,380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INSTITUTO ELECTORAL DE TLAXCALA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44,874,797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5,402,666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50,277,463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50,277,463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50,277,463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COORDINACIÓN ESTATAL DE PROTECCIÓN CIVIL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9,595,588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-2,011,858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7,583,730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7,583,730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7,583,730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CONSEJO ESTATAL DE POBLACIÓN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2,100,000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-105,000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1,995,000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1,995,000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1,995,000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SECRETARIADO EJECUTIVO DEL SISTEMA ESTATAL DE SEGURIDAD PÚBLICA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193,337,100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67,147,520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260,484,620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260,484,620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260,484,620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INSTITUTO DE CATASTRO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5,070,421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-328,410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4,742,011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4,742,011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4,742,011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FIDEICOMISO FONDO DE LA CASA DE LAS ARTESANÍAS DE TLAXCALA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11,500,000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2,298,558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13,798,558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13,798,558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13,798,558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8"/>
                <w:lang w:eastAsia="es-MX"/>
              </w:rPr>
              <w:t>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  <w:t>FIDEICOMISO DE LA CIUDAD INDUSTRIAL DE XICOTÉNCATL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  <w:t>4,355,447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  <w:t>-217,772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  <w:t>4,137,675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  <w:t>4,137,675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  <w:t>4,137,675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  <w:t>FONDO MACRO PARA EL DESARROLLO INTEGRAL DE TLAXCALA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  <w:t>11,013,995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  <w:t>-700,239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  <w:t>10,313,756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  <w:t>10,313,756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  <w:t>10,313,756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  <w:t>COORDINACIÓN DE RADIO CINE Y TELEVISIÓN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  <w:t>19,882,235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  <w:t>32,293,690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  <w:t>52,175,925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  <w:t>52,175,925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  <w:t>52,175,925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  <w:t>INSTITUTO TLAXCALTECA DE DESARROLLO TAURINO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  <w:t>2,322,617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  <w:t>-73,928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  <w:t>2,248,689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  <w:t>2,248,689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  <w:t>2,248,689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  <w:t>INSTITUTO TLAXCALTECA DE LA CULTURA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  <w:t>29,573,599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  <w:t>16,232,529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  <w:t>45,806,128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  <w:t>45,806,128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  <w:t>45,806,128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  <w:t>INSTITUTO DEL DEPORTE DE TLAXCALA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  <w:t>17,702,023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  <w:t>8,285,929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  <w:t>25,987,952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  <w:t>25,987,952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  <w:t>25,987,952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Arial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lastRenderedPageBreak/>
              <w:t>COORDINACIÓN DE SERVICIO SOCIAL DE INSTITUCIONES DE EDUCACIÓN SUPERIOR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1,290,691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-64,535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1,226,156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1,226,156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1,226,156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COLEGIO DE ESTUDIOS CIENTÍFICOS Y TECNOLÓGICOS DEL ESTADO DE TLAXCALA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122,741,731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256,492,862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379,234,593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364,234,593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364,234,593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15,000,000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COLEGIO DE BACHILLERES DEL ESTADO DE TLAXCALA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148,503,588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216,337,282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364,840,870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364,840,870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364,840,870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INSTITUTO TLAXCALTECA DE LA INFRAESTRUCTURA FÍSICA EDUCATIVA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142,726,750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78,048,840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220,775,590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220,775,590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220,775,590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UNIVERSIDAD POLITÉCNICA DE TLAXCALA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32,306,400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17,517,980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49,824,380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49,824,380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49,824,380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INSTITUTO TECNOLÓGICO SUPERIOR DE TLAXCO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8,174,699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-408,735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7,765,964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7,765,964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7,765,964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UNIVERSIDAD TECNOLÓGICA DE TLAXCALA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19,000,000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17,515,705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36,515,705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36,515,705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36,515,705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INSTITUTO TLAXCALTECA PARA LA EDUCACIÓN DE LOS ADULTOS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49,909,803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1,063,541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50,973,344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50,973,344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50,973,344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CENTRO DE EDUCACIÓN CONTINUA Y A DISTANCIA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9,362,980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-1,283,504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8,079,476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8,079,476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8,079,476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EL COLEGIO DE TLAXCALA A.C.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11,463,821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537,459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12,001,280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12,001,280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12,001,280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FIDEICOMISO COLEGIO DE HISTORIA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4,029,340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-70,147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3,959,193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3,959,193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3,959,193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INSTITUTO ESTATAL DE LA MUJER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5,749,615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13,302,738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19,052,353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19,052,273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19,052,273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80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SISTEMA ESTATAL PARA EL DESARROLLO INTEGRAL DE LA FAMILIA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165,924,656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10,666,687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176,591,343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176,591,343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176,591,343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INSTITUTO TLAXCALTECA PARA PERSONAS CON DISCAPACIDAD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7,002,303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310,864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7,313,167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7,313,167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7,313,167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INSTITUTO TLAXCALTECA DE ASISTENCIA ESPECIALIZADA A LA SALUD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19,152,846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5,968,660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25,121,506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25,121,506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25,121,506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COMISIÓN ESTATAL DE ARBITRAJE MÉDICO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2,289,435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46,037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2,335,472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2,335,472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2,335,472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FONDO DE AYUDA, ASISTENCIA Y REPARACIÓN DE DAÑO A LAS VICTIMAS Y OFENDIDOS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2,648,285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-132,414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2,515,871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2,515,871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2,515,871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INSTITUTO TLAXCALTECA DE LA JUVENTUD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7,668,268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11,388,069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19,056,337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19,056,337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19,056,337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INSTITUTO DE CAPACITACIÓN PARA EL TRABAJO DEL ESTADO DE TLAXCALA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30,956,725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42,506,403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73,463,128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73,463,128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73,463,128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UNIDAD DE SERVICIOS EDUCATIVOS DE TLAXCALA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3,873,707,172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1,909,178,366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5,782,885,538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5,782,885,538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5,782,885,538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COLEGIO DE EDUCACIÓN PROFESIONAL TÉCNICA DEL ESTADO DE TLAXCALA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41,683,346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2,893,873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44,577,219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44,577,219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44,577,219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COMISIÓN DE ACCESO A LA INFORMACIÓN PÚBLICA Y PROTECCIÓN DE DATOS PERSONALES PARA EL ESTADO DE TLAXCALA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10,922,941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703,337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11,626,278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11,626,278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11,626,278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TRIBUNAL DE CONCILIACIÓN Y ARBITRAJE DEL ESTADO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7,961,304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536,687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8,497,991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8,497,991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8,497,991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INSTITUTO INMOBILIARIO DE DESARROLLO URBANO Y VIVIENDA DEL ESTADO DE TLAXCALA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20,616,000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1,200,000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21,816,000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21,816,000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21,816,000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COMISIÓN ESTATAL DE AGUA DE TLAXCALA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15,894,818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-794,741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15,100,077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15,100,077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15,100,077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CENTRO DE SERVICIOS INTEGRALES PARA EL TRATAMIENTO DE AGUAS RESIDUALES DEL ESTADO DE TLAXCALA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3,500,000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-175,000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3,325,000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3,325,000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3,325,000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UNIVERSIDAD POLITÉCNICA DE TLAXCALA REGIÓN PONIENTE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5,000,000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5,000,000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5,000,000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5,000,000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D0514C" w:rsidRPr="00D0514C" w:rsidTr="00D0514C">
        <w:trPr>
          <w:trHeight w:val="20"/>
        </w:trPr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MX"/>
              </w:rPr>
              <w:t>TOTAL DEL GASTO</w:t>
            </w:r>
          </w:p>
        </w:tc>
        <w:tc>
          <w:tcPr>
            <w:tcW w:w="1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MX"/>
              </w:rPr>
              <w:t>12,675,920,034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MX"/>
              </w:rPr>
              <w:t>7,236,730,396</w:t>
            </w:r>
          </w:p>
        </w:tc>
        <w:tc>
          <w:tcPr>
            <w:tcW w:w="1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MX"/>
              </w:rPr>
              <w:t>19,912,650,430</w:t>
            </w:r>
          </w:p>
        </w:tc>
        <w:tc>
          <w:tcPr>
            <w:tcW w:w="1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MX"/>
              </w:rPr>
              <w:t>19,542,592,491</w:t>
            </w:r>
          </w:p>
        </w:tc>
        <w:tc>
          <w:tcPr>
            <w:tcW w:w="1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MX"/>
              </w:rPr>
              <w:t>19,542,592,491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0514C" w:rsidRPr="004B067F" w:rsidRDefault="00D0514C" w:rsidP="00D0514C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B067F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MX"/>
              </w:rPr>
              <w:t>370,057,939</w:t>
            </w:r>
          </w:p>
        </w:tc>
      </w:tr>
    </w:tbl>
    <w:p w:rsidR="00E0671A" w:rsidRDefault="00E0671A" w:rsidP="003D5DBF">
      <w:pPr>
        <w:jc w:val="center"/>
      </w:pPr>
    </w:p>
    <w:p w:rsidR="00486AE1" w:rsidRDefault="00486AE1" w:rsidP="003D5DBF">
      <w:pPr>
        <w:jc w:val="center"/>
      </w:pPr>
    </w:p>
    <w:p w:rsidR="00F71456" w:rsidRDefault="00F71456" w:rsidP="003D5DBF">
      <w:pPr>
        <w:jc w:val="center"/>
      </w:pPr>
    </w:p>
    <w:p w:rsidR="00F71456" w:rsidRDefault="00F71456" w:rsidP="003D5DBF">
      <w:pPr>
        <w:jc w:val="center"/>
      </w:pPr>
    </w:p>
    <w:p w:rsidR="00F71456" w:rsidRDefault="00F71456" w:rsidP="003D5DBF">
      <w:pPr>
        <w:jc w:val="center"/>
      </w:pPr>
    </w:p>
    <w:p w:rsidR="004B067F" w:rsidRDefault="004B067F" w:rsidP="003D5DBF">
      <w:pPr>
        <w:jc w:val="center"/>
      </w:pPr>
    </w:p>
    <w:tbl>
      <w:tblPr>
        <w:tblW w:w="13660" w:type="dxa"/>
        <w:tblInd w:w="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0"/>
        <w:gridCol w:w="3320"/>
        <w:gridCol w:w="1460"/>
        <w:gridCol w:w="1360"/>
        <w:gridCol w:w="1460"/>
        <w:gridCol w:w="1460"/>
        <w:gridCol w:w="1460"/>
        <w:gridCol w:w="1240"/>
      </w:tblGrid>
      <w:tr w:rsidR="00F71456" w:rsidRPr="00F71456" w:rsidTr="00371AAA">
        <w:trPr>
          <w:trHeight w:val="227"/>
        </w:trPr>
        <w:tc>
          <w:tcPr>
            <w:tcW w:w="136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3A733A"/>
            <w:vAlign w:val="center"/>
            <w:hideMark/>
          </w:tcPr>
          <w:p w:rsidR="00F71456" w:rsidRPr="00F71456" w:rsidRDefault="00F71456" w:rsidP="00F714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CUENTA PUBLICA 2015</w:t>
            </w:r>
          </w:p>
        </w:tc>
      </w:tr>
      <w:tr w:rsidR="00F71456" w:rsidRPr="00F71456" w:rsidTr="00371AAA">
        <w:trPr>
          <w:trHeight w:val="227"/>
        </w:trPr>
        <w:tc>
          <w:tcPr>
            <w:tcW w:w="136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3A733A"/>
            <w:vAlign w:val="center"/>
            <w:hideMark/>
          </w:tcPr>
          <w:p w:rsidR="00F71456" w:rsidRPr="00F71456" w:rsidRDefault="00F71456" w:rsidP="00F714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PODER EJECUTIVO</w:t>
            </w:r>
          </w:p>
        </w:tc>
      </w:tr>
      <w:tr w:rsidR="00F71456" w:rsidRPr="00F71456" w:rsidTr="00371AAA">
        <w:trPr>
          <w:trHeight w:val="227"/>
        </w:trPr>
        <w:tc>
          <w:tcPr>
            <w:tcW w:w="136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3A733A"/>
            <w:vAlign w:val="center"/>
            <w:hideMark/>
          </w:tcPr>
          <w:p w:rsidR="00F71456" w:rsidRPr="00F71456" w:rsidRDefault="00F71456" w:rsidP="00F714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ESTADO ANALÍTICO DEL EJERCICIO DEL PRESUPUESTO DE EGRESOS</w:t>
            </w:r>
          </w:p>
        </w:tc>
      </w:tr>
      <w:tr w:rsidR="00F71456" w:rsidRPr="00F71456" w:rsidTr="00371AAA">
        <w:trPr>
          <w:trHeight w:val="227"/>
        </w:trPr>
        <w:tc>
          <w:tcPr>
            <w:tcW w:w="136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3A733A"/>
            <w:vAlign w:val="center"/>
            <w:hideMark/>
          </w:tcPr>
          <w:p w:rsidR="00F71456" w:rsidRPr="00F71456" w:rsidRDefault="00F71456" w:rsidP="00F714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CLASIFICACIÓN POR OBJETO DEL GASTO (CAPITULO Y CONCEPTO)</w:t>
            </w:r>
          </w:p>
        </w:tc>
      </w:tr>
      <w:tr w:rsidR="00F71456" w:rsidRPr="00F71456" w:rsidTr="00371AAA">
        <w:trPr>
          <w:trHeight w:val="227"/>
        </w:trPr>
        <w:tc>
          <w:tcPr>
            <w:tcW w:w="136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3A733A"/>
            <w:vAlign w:val="center"/>
            <w:hideMark/>
          </w:tcPr>
          <w:p w:rsidR="00F71456" w:rsidRPr="00F71456" w:rsidRDefault="00F71456" w:rsidP="003C0C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DEL 01 DE ENERO AL 31 DE DICIEMBRE DE 2015</w:t>
            </w:r>
          </w:p>
        </w:tc>
      </w:tr>
      <w:tr w:rsidR="00F71456" w:rsidRPr="00F71456" w:rsidTr="00371AAA">
        <w:trPr>
          <w:trHeight w:val="227"/>
        </w:trPr>
        <w:tc>
          <w:tcPr>
            <w:tcW w:w="13660" w:type="dxa"/>
            <w:gridSpan w:val="8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F71456" w:rsidRPr="00F71456" w:rsidTr="00371AAA">
        <w:trPr>
          <w:trHeight w:val="227"/>
        </w:trPr>
        <w:tc>
          <w:tcPr>
            <w:tcW w:w="5220" w:type="dxa"/>
            <w:gridSpan w:val="2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F71456" w:rsidRPr="00F71456" w:rsidRDefault="00F71456" w:rsidP="00F714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7200" w:type="dxa"/>
            <w:gridSpan w:val="5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F71456" w:rsidRPr="00F71456" w:rsidRDefault="00F71456" w:rsidP="00F714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EGRESOS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F71456" w:rsidRPr="00F71456" w:rsidRDefault="00F71456" w:rsidP="00F714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SUBEJERCICIO</w:t>
            </w:r>
          </w:p>
        </w:tc>
      </w:tr>
      <w:tr w:rsidR="00F71456" w:rsidRPr="00F71456" w:rsidTr="00371AAA">
        <w:trPr>
          <w:trHeight w:val="227"/>
        </w:trPr>
        <w:tc>
          <w:tcPr>
            <w:tcW w:w="5220" w:type="dxa"/>
            <w:gridSpan w:val="2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F71456" w:rsidRPr="00F71456" w:rsidRDefault="00F71456" w:rsidP="00F714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F71456" w:rsidRPr="00F71456" w:rsidRDefault="00F71456" w:rsidP="00F714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AMPLIACIONES /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F71456" w:rsidRPr="00F71456" w:rsidRDefault="00F71456" w:rsidP="00F714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MODIFICADO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F71456" w:rsidRPr="00F71456" w:rsidRDefault="00F71456" w:rsidP="00F714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F71456" w:rsidRPr="00F71456" w:rsidRDefault="00F71456" w:rsidP="00F714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PAGADO</w:t>
            </w:r>
          </w:p>
        </w:tc>
        <w:tc>
          <w:tcPr>
            <w:tcW w:w="124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</w:tr>
      <w:tr w:rsidR="00F71456" w:rsidRPr="00F71456" w:rsidTr="00371AAA">
        <w:trPr>
          <w:trHeight w:val="227"/>
        </w:trPr>
        <w:tc>
          <w:tcPr>
            <w:tcW w:w="5220" w:type="dxa"/>
            <w:gridSpan w:val="2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F71456" w:rsidRPr="00F71456" w:rsidRDefault="00F71456" w:rsidP="00F714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(REDUCCIONES)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</w:tr>
      <w:tr w:rsidR="00F71456" w:rsidRPr="00F71456" w:rsidTr="00371AAA">
        <w:trPr>
          <w:trHeight w:val="227"/>
        </w:trPr>
        <w:tc>
          <w:tcPr>
            <w:tcW w:w="5220" w:type="dxa"/>
            <w:gridSpan w:val="2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F71456" w:rsidRPr="00F71456" w:rsidRDefault="00F71456" w:rsidP="00F714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F71456" w:rsidRPr="00F71456" w:rsidRDefault="00F71456" w:rsidP="00F714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F71456" w:rsidRPr="00F71456" w:rsidRDefault="00F71456" w:rsidP="00F714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3 = (1 + 2)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F71456" w:rsidRPr="00F71456" w:rsidRDefault="00F71456" w:rsidP="00F714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F71456" w:rsidRPr="00F71456" w:rsidRDefault="00F71456" w:rsidP="00F714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F71456" w:rsidRPr="00F71456" w:rsidRDefault="00F71456" w:rsidP="00F714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6 = (3 - 4)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SERVICIOS PERSONALES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1,947,691,578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61,935,787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2,009,627,365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2,009,597,365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2,009,597,365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30,000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REMUNERACIONES AL PERSONAL DE CARÁCTER PERMANENTE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629,513,604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-11,302,143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618,211,460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618,211,460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618,211,460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REMUNERACIONES AL PERSONAL DE CARÁCTER TRANSITORIO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182,607,499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-18,383,732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164,223,767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164,223,767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164,223,767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REMUNERACIONES ADICIONALES Y ESPECIALES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408,945,047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-44,706,734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364,238,313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364,238,313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364,238,313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SEGURIDAD SOCIAL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39,295,044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-1,875,807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37,419,237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37,419,237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37,419,237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OTRAS PRESTACIONES SOCIALES Y ECONÓMICAS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686,690,487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47,471,206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734,161,693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734,131,693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734,131,693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30,000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PREVISIONES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50,000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-50,000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PAGO DE ESTÍMULOS A SERVIDORES PÚBLICOS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589,898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90,782,997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91,372,895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91,372,895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91,372,895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MATERIALES Y SUMINISTROS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145,777,707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16,773,761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162,551,467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162,551,387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162,551,387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MATERIALES DE ADMINISTRACIÓN, EMISIÓN DE DOCUMENTOS Y ARTÍCULOS OFICIALES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45,073,530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10,700,821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55,774,352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55,774,352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55,774,352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ALIMENTOS Y UTENSILIOS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50,879,792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-18,710,272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32,169,519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32,169,439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32,169,439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MATERIAS PRIMAS Y MATERIALES DE PRODUCCIÓN Y COMERCIALIZACIÓN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15,000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-1,205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13,795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13,795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13,795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MATERIALES Y ARTÍCULOS DE CONSTRUCCIÓN Y DE REPARACIÓN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2,967,727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-549,502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2,418,225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2,418,225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2,418,225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PRODUCTOS QUÍMICOS, FARMACÉUTICOS Y DE LABORATORIO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6,880,291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5,431,440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12,311,731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12,311,731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12,311,731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COMBUSTIBLES, LUBRICANTES Y ADITIVOS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30,244,356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10,124,557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40,368,913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40,368,913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40,368,913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VESTUARIO, BLANCOS, PRENDAS DE PROTECCIÓN Y ARTÍCULOS DEPORTIVOS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1,535,973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8,133,617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9,669,590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9,669,590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9,669,590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MATERIALES Y SUMINISTROS PARA SEGURIDAD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250,000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521,591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771,591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771,591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771,591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HERRAMIENTAS, REFACCIONES Y ACCESORIOS MENORES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7,931,038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1,122,713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9,053,751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9,053,751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9,053,751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SERVICIOS GENERALES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152,356,709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134,133,485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286,490,194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284,212,810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284,212,810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2,277,384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SERVICIOS BÁSICOS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42,889,227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4,454,397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47,343,624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47,343,624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47,343,624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SERVICIOS DE ARRENDAMIENTO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10,095,639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1,534,324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11,629,963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11,629,963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11,629,963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SERVICIOS PROFESIONALES, CIENTÍFICOS, TÉCNICOS Y OTROS SERVICIOS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6,994,002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77,910,700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84,904,702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84,904,702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84,904,702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SERVICIOS FINANCIEROS, BANCARIOS Y COMERCIALES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14,279,456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3,571,042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17,850,498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17,850,498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17,850,498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SERVICIOS DE INSTALACIÓN, REPARACIÓN, MANTENIMIENTO Y CONSERVACIÓN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14,954,092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29,789,120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44,743,212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44,743,212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44,743,212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SERVICIOS DE COMUNICACIÓN SOCIAL Y PUBLICIDAD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22,612,802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-2,716,748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19,896,054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19,896,054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19,896,054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SERVICIOS DE TRASLADO Y VIÁTICOS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6,136,957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23,113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6,160,070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6,160,070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6,160,070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SERVICIOS OFICIALES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18,199,888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18,937,967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37,137,854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34,860,471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34,860,471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2,277,384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OTROS SERVICIOS GENERALES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16,194,647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629,570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16,824,217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16,824,217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16,824,217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TRANSFERENCIAS, ASIGNACIONES, SUBSIDIOS Y OTRAS AYUDAS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7,477,026,998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4,936,045,679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12,413,072,677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12,129,407,322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12,129,407,322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283,665,355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TRANSFERENCIAS INTERNAS Y ASIGNACIONES AL SECTOR PUBLICO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1,082,968,631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937,450,551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2,020,419,182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1,751,759,401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1,751,759,401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268,659,781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TRANSFERENCIAS AL RESTO DEL SECTOR PUBLICO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6,216,008,106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4,002,524,406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10,218,532,512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10,203,532,512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10,203,532,512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15,000,000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SUBSIDIOS Y SUBVENCIONES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135,695,996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-19,704,055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115,991,941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115,986,367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115,986,367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5,574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AYUDAS SOCIALES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42,354,266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15,774,776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58,129,041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58,129,041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58,129,041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PENSIONES Y JUBILACIONES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TRANSFERENCIAS A FIDEICOMISOS, MANDATOS Y OTROS ANÁLOGOS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TRANSFERENCIAS A LA SEGURIDAD SOCIAL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DONATIVOS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TRANSFERENCIAS AL EXTERIOR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BIENES MUEBLES, INMUEBLES E INTANGIBLES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850,000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257,408,278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258,258,278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258,258,278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258,258,278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MOBILIARIO Y EQUIPO DE ADMINISTRACIÓN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62,527,827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62,527,827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62,527,827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62,527,827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MOBILIARIO Y EQUIPO EDUCACIONAL Y RECREATIVO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18,657,072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18,657,072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18,657,072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18,657,072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EQUIPO E INSTRUMENTAL MEDICO Y DE LABORATORIO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5,899,661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5,899,661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5,899,661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5,899,661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VEHÍCULOS Y EQUIPO DE TRANSPORTE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35,549,045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35,549,045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35,549,045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35,549,045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EQUIPO DE DEFENSA Y SEGURIDAD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13,056,500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13,056,500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13,056,500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13,056,500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MAQUINARIA, OTROS EQUIPOS Y HERRAMIENTAS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54,699,830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54,699,830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54,699,830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54,699,830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ACTIVOS BIOLÓGICOS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BIENES INMUEBLES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41,861,224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41,861,224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41,861,224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41,861,224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ACTIVOS INTANGIBLES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850,000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25,157,119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26,007,119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26,007,119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26,007,119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INVERSIÓN PUBLICA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485,235,875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887,561,438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1,372,797,313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1,372,797,312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1,372,797,312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OBRA PUBLICA EN BIENES DE DOMINIO PUBLICO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485,235,875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624,104,103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1,109,339,978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1,109,339,977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1,109,339,977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OBRA PUBLICA EN BIENES PROPIOS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263,457,335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263,457,335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263,457,335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263,457,335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PROYECTOS PRODUCTIVOS Y ACCIONES DE FOMENTO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INVERSIONES FINANCIERAS Y OTRAS PROVISIONES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135,838,469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135,838,469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135,838,469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135,838,469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INVERSIONES PARA EL FOMENTO DE ACTIVIDADES PRODUCTIVAS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ACCIONES Y PARTICIPACIONES DE CAPITAL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COMPRA DE TÍTULOS Y VALORES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CONCESIÓN DE PRESTAMOS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INVERSIONES EN FIDEICOMISOS, MANDATOS Y OTROS ANÁLOGOS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135,838,469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135,838,469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135,838,469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135,838,469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OTRAS INVERSIONES FINANCIERAS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PROVISIONES PARA CONTINGENCIAS Y OTRAS EROGACIONES ESPECIALES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PARTICIPACIONES Y APORTACIONES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2,466,981,167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807,033,499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3,274,014,666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3,189,929,547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3,189,929,547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84,085,119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PARTICIPACIONES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1,387,803,068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172,185,621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1,559,988,689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1,476,695,109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1,476,695,109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83,293,579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APORTACIONES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1,079,178,099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14,598,758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1,093,776,857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1,093,776,857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1,093,776,857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CONVENIOS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620,249,120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620,249,120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619,457,581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619,457,581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791,540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DEUDA PUBLICA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AMORTIZACIÓN DE LA DEUDA PUBLICA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INTERESES DE LA DEUDA PUBLICA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COMISIONES DE LA DEUDA PUBLICA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GASTOS DE LA DEUDA PUBLICA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COSTO POR COBERTURAS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APOYOS FINANCIEROS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ADEUDOS DE EJERCICIOS FISCALES ANTERIORES (ADEFAS)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F71456" w:rsidRPr="00F71456" w:rsidTr="00371AAA">
        <w:trPr>
          <w:trHeight w:val="227"/>
        </w:trPr>
        <w:tc>
          <w:tcPr>
            <w:tcW w:w="5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TOTAL DEL GASTO</w:t>
            </w:r>
          </w:p>
        </w:tc>
        <w:tc>
          <w:tcPr>
            <w:tcW w:w="1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12,675,920,034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7,236,730,396</w:t>
            </w:r>
          </w:p>
        </w:tc>
        <w:tc>
          <w:tcPr>
            <w:tcW w:w="1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19,912,650,430</w:t>
            </w:r>
          </w:p>
        </w:tc>
        <w:tc>
          <w:tcPr>
            <w:tcW w:w="1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19,542,592,491</w:t>
            </w:r>
          </w:p>
        </w:tc>
        <w:tc>
          <w:tcPr>
            <w:tcW w:w="1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19,542,592,491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1456" w:rsidRPr="00F71456" w:rsidRDefault="00F71456" w:rsidP="00F7145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7145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370,057,939</w:t>
            </w:r>
          </w:p>
        </w:tc>
      </w:tr>
    </w:tbl>
    <w:p w:rsidR="00F71456" w:rsidRDefault="00F71456" w:rsidP="003D5DBF">
      <w:pPr>
        <w:jc w:val="center"/>
      </w:pPr>
    </w:p>
    <w:p w:rsidR="00EA5418" w:rsidRDefault="00EA5418" w:rsidP="00372F40">
      <w:pPr>
        <w:jc w:val="center"/>
      </w:pPr>
    </w:p>
    <w:p w:rsidR="00AB13B7" w:rsidRDefault="00AB13B7">
      <w:r>
        <w:br w:type="page"/>
      </w:r>
    </w:p>
    <w:p w:rsidR="004B067F" w:rsidRDefault="004B067F"/>
    <w:p w:rsidR="004B067F" w:rsidRDefault="004B067F"/>
    <w:tbl>
      <w:tblPr>
        <w:tblW w:w="125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60"/>
        <w:gridCol w:w="1460"/>
        <w:gridCol w:w="1360"/>
        <w:gridCol w:w="1460"/>
        <w:gridCol w:w="1460"/>
        <w:gridCol w:w="1460"/>
        <w:gridCol w:w="1240"/>
      </w:tblGrid>
      <w:tr w:rsidR="00371AAA" w:rsidRPr="00371AAA" w:rsidTr="00371AAA">
        <w:trPr>
          <w:trHeight w:val="20"/>
          <w:jc w:val="center"/>
        </w:trPr>
        <w:tc>
          <w:tcPr>
            <w:tcW w:w="125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3A733A"/>
            <w:vAlign w:val="center"/>
            <w:hideMark/>
          </w:tcPr>
          <w:p w:rsidR="00371AAA" w:rsidRPr="00371AAA" w:rsidRDefault="00371AAA" w:rsidP="00371A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371AAA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CUENTA PUBLICA 2015</w:t>
            </w:r>
          </w:p>
        </w:tc>
      </w:tr>
      <w:tr w:rsidR="00371AAA" w:rsidRPr="00371AAA" w:rsidTr="00371AAA">
        <w:trPr>
          <w:trHeight w:val="20"/>
          <w:jc w:val="center"/>
        </w:trPr>
        <w:tc>
          <w:tcPr>
            <w:tcW w:w="125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3A733A"/>
            <w:vAlign w:val="center"/>
            <w:hideMark/>
          </w:tcPr>
          <w:p w:rsidR="00371AAA" w:rsidRPr="00371AAA" w:rsidRDefault="00371AAA" w:rsidP="00371A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371AAA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PODER EJECUTIVO</w:t>
            </w:r>
          </w:p>
        </w:tc>
      </w:tr>
      <w:tr w:rsidR="00371AAA" w:rsidRPr="00371AAA" w:rsidTr="00371AAA">
        <w:trPr>
          <w:trHeight w:val="20"/>
          <w:jc w:val="center"/>
        </w:trPr>
        <w:tc>
          <w:tcPr>
            <w:tcW w:w="125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3A733A"/>
            <w:vAlign w:val="center"/>
            <w:hideMark/>
          </w:tcPr>
          <w:p w:rsidR="00371AAA" w:rsidRPr="00371AAA" w:rsidRDefault="00371AAA" w:rsidP="00371A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371AAA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ESTADO ANALÍTICO DEL EJERCICIO DEL PRESUPUESTO DE EGRESOS</w:t>
            </w:r>
          </w:p>
        </w:tc>
      </w:tr>
      <w:tr w:rsidR="00371AAA" w:rsidRPr="00371AAA" w:rsidTr="00371AAA">
        <w:trPr>
          <w:trHeight w:val="20"/>
          <w:jc w:val="center"/>
        </w:trPr>
        <w:tc>
          <w:tcPr>
            <w:tcW w:w="125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3A733A"/>
            <w:vAlign w:val="center"/>
            <w:hideMark/>
          </w:tcPr>
          <w:p w:rsidR="00371AAA" w:rsidRPr="00371AAA" w:rsidRDefault="00371AAA" w:rsidP="00371A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371AAA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CLASIFICACIÓN ECONÓMICA (POR TIPO DE GASTO)</w:t>
            </w:r>
          </w:p>
        </w:tc>
      </w:tr>
      <w:tr w:rsidR="00371AAA" w:rsidRPr="00371AAA" w:rsidTr="00371AAA">
        <w:trPr>
          <w:trHeight w:val="20"/>
          <w:jc w:val="center"/>
        </w:trPr>
        <w:tc>
          <w:tcPr>
            <w:tcW w:w="125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3A733A"/>
            <w:vAlign w:val="center"/>
            <w:hideMark/>
          </w:tcPr>
          <w:p w:rsidR="00371AAA" w:rsidRPr="00371AAA" w:rsidRDefault="00371AAA" w:rsidP="003C0C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371AAA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DEL 01 DE ENERO AL 31 DE DICIEMBRE DE 2015</w:t>
            </w:r>
          </w:p>
        </w:tc>
      </w:tr>
      <w:tr w:rsidR="00371AAA" w:rsidRPr="00371AAA" w:rsidTr="00371AAA">
        <w:trPr>
          <w:trHeight w:val="20"/>
          <w:jc w:val="center"/>
        </w:trPr>
        <w:tc>
          <w:tcPr>
            <w:tcW w:w="12500" w:type="dxa"/>
            <w:gridSpan w:val="7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bottom"/>
            <w:hideMark/>
          </w:tcPr>
          <w:p w:rsidR="00371AAA" w:rsidRPr="00371AAA" w:rsidRDefault="00371AAA" w:rsidP="00371A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371AA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371AAA" w:rsidRPr="00371AAA" w:rsidTr="00371AAA">
        <w:trPr>
          <w:trHeight w:val="20"/>
          <w:jc w:val="center"/>
        </w:trPr>
        <w:tc>
          <w:tcPr>
            <w:tcW w:w="406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371AAA" w:rsidRPr="00371AAA" w:rsidRDefault="00371AAA" w:rsidP="00371A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371AAA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7200" w:type="dxa"/>
            <w:gridSpan w:val="5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371AAA" w:rsidRPr="00371AAA" w:rsidRDefault="00371AAA" w:rsidP="00371A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371AAA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EGRESOS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371AAA" w:rsidRPr="00371AAA" w:rsidRDefault="00371AAA" w:rsidP="00371A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371AAA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SUBEJERCICIO</w:t>
            </w:r>
          </w:p>
        </w:tc>
      </w:tr>
      <w:tr w:rsidR="00371AAA" w:rsidRPr="00371AAA" w:rsidTr="00371AAA">
        <w:trPr>
          <w:trHeight w:val="20"/>
          <w:jc w:val="center"/>
        </w:trPr>
        <w:tc>
          <w:tcPr>
            <w:tcW w:w="40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71AAA" w:rsidRPr="00371AAA" w:rsidRDefault="00371AAA" w:rsidP="00371A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371AAA" w:rsidRPr="00371AAA" w:rsidRDefault="00371AAA" w:rsidP="00371A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371AAA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371AAA" w:rsidRPr="00371AAA" w:rsidRDefault="00371AAA" w:rsidP="00371A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371AAA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AMPLIACIONES /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371AAA" w:rsidRPr="00371AAA" w:rsidRDefault="00371AAA" w:rsidP="00371A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371AAA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MODIFICADO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371AAA" w:rsidRPr="00371AAA" w:rsidRDefault="00371AAA" w:rsidP="00371A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371AAA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371AAA" w:rsidRPr="00371AAA" w:rsidRDefault="00371AAA" w:rsidP="00371A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371AAA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PAGADO</w:t>
            </w:r>
          </w:p>
        </w:tc>
        <w:tc>
          <w:tcPr>
            <w:tcW w:w="124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71AAA" w:rsidRPr="00371AAA" w:rsidRDefault="00371AAA" w:rsidP="00371A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</w:tr>
      <w:tr w:rsidR="00371AAA" w:rsidRPr="00371AAA" w:rsidTr="00371AAA">
        <w:trPr>
          <w:trHeight w:val="20"/>
          <w:jc w:val="center"/>
        </w:trPr>
        <w:tc>
          <w:tcPr>
            <w:tcW w:w="40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71AAA" w:rsidRPr="00371AAA" w:rsidRDefault="00371AAA" w:rsidP="00371A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71AAA" w:rsidRPr="00371AAA" w:rsidRDefault="00371AAA" w:rsidP="00371A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371AAA" w:rsidRPr="00371AAA" w:rsidRDefault="00371AAA" w:rsidP="00371A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371AAA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(REDUCCIONES)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71AAA" w:rsidRPr="00371AAA" w:rsidRDefault="00371AAA" w:rsidP="00371A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71AAA" w:rsidRPr="00371AAA" w:rsidRDefault="00371AAA" w:rsidP="00371A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71AAA" w:rsidRPr="00371AAA" w:rsidRDefault="00371AAA" w:rsidP="00371A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71AAA" w:rsidRPr="00371AAA" w:rsidRDefault="00371AAA" w:rsidP="00371A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</w:tr>
      <w:tr w:rsidR="00371AAA" w:rsidRPr="00371AAA" w:rsidTr="00371AAA">
        <w:trPr>
          <w:trHeight w:val="20"/>
          <w:jc w:val="center"/>
        </w:trPr>
        <w:tc>
          <w:tcPr>
            <w:tcW w:w="40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371AAA" w:rsidRPr="00371AAA" w:rsidRDefault="00371AAA" w:rsidP="00371A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371AAA" w:rsidRPr="00371AAA" w:rsidRDefault="00371AAA" w:rsidP="00371A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371AAA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371AAA" w:rsidRPr="00371AAA" w:rsidRDefault="00371AAA" w:rsidP="00371A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371AAA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371AAA" w:rsidRPr="00371AAA" w:rsidRDefault="00371AAA" w:rsidP="00371A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371AAA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3 = (1 + 2)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371AAA" w:rsidRPr="00371AAA" w:rsidRDefault="00371AAA" w:rsidP="00371A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371AAA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371AAA" w:rsidRPr="00371AAA" w:rsidRDefault="00371AAA" w:rsidP="00371A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371AAA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371AAA" w:rsidRPr="00371AAA" w:rsidRDefault="00371AAA" w:rsidP="00371A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371AAA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6 = (3 - 4)</w:t>
            </w:r>
          </w:p>
        </w:tc>
      </w:tr>
      <w:tr w:rsidR="00371AAA" w:rsidRPr="00371AAA" w:rsidTr="00371AAA">
        <w:trPr>
          <w:trHeight w:val="20"/>
          <w:jc w:val="center"/>
        </w:trPr>
        <w:tc>
          <w:tcPr>
            <w:tcW w:w="40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71AAA" w:rsidRPr="00371AAA" w:rsidRDefault="00371AAA" w:rsidP="00371A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371AA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GASTO CORRIENTE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71AAA" w:rsidRPr="00371AAA" w:rsidRDefault="00371AAA" w:rsidP="00371A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371AA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12,189,834,159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71AAA" w:rsidRPr="00371AAA" w:rsidRDefault="00371AAA" w:rsidP="00371A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371AA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5,955,922,210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71AAA" w:rsidRPr="00371AAA" w:rsidRDefault="00371AAA" w:rsidP="00371A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371AA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18,145,756,369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71AAA" w:rsidRPr="00371AAA" w:rsidRDefault="00371AAA" w:rsidP="00371A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371AA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17,775,698,431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71AAA" w:rsidRPr="00371AAA" w:rsidRDefault="00371AAA" w:rsidP="00371A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371AA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17,775,698,431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71AAA" w:rsidRPr="00371AAA" w:rsidRDefault="00371AAA" w:rsidP="00371A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371AA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370,057,938</w:t>
            </w:r>
          </w:p>
        </w:tc>
      </w:tr>
      <w:tr w:rsidR="00371AAA" w:rsidRPr="00371AAA" w:rsidTr="00371AAA">
        <w:trPr>
          <w:trHeight w:val="20"/>
          <w:jc w:val="center"/>
        </w:trPr>
        <w:tc>
          <w:tcPr>
            <w:tcW w:w="40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71AAA" w:rsidRPr="00371AAA" w:rsidRDefault="00371AAA" w:rsidP="00371A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371AA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GASTO DE CAPITAL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71AAA" w:rsidRPr="00371AAA" w:rsidRDefault="00371AAA" w:rsidP="00371A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371AA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486,085,875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71AAA" w:rsidRPr="00371AAA" w:rsidRDefault="00371AAA" w:rsidP="00371A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371AA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1,280,808,186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71AAA" w:rsidRPr="00371AAA" w:rsidRDefault="00371AAA" w:rsidP="00371A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371AA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1,766,894,061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71AAA" w:rsidRPr="00371AAA" w:rsidRDefault="00371AAA" w:rsidP="00371A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371AA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1,766,894,060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71AAA" w:rsidRPr="00371AAA" w:rsidRDefault="00371AAA" w:rsidP="00371A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371AA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1,766,894,060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71AAA" w:rsidRPr="00371AAA" w:rsidRDefault="00371AAA" w:rsidP="00371A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371AA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</w:tr>
      <w:tr w:rsidR="00371AAA" w:rsidRPr="00371AAA" w:rsidTr="00371AAA">
        <w:trPr>
          <w:trHeight w:val="20"/>
          <w:jc w:val="center"/>
        </w:trPr>
        <w:tc>
          <w:tcPr>
            <w:tcW w:w="40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71AAA" w:rsidRPr="00371AAA" w:rsidRDefault="00371AAA" w:rsidP="00371A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371AA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AMORTIZACIÓN DE LA DEUDA Y DISMINUCIÓN DE PASIVOS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71AAA" w:rsidRPr="00371AAA" w:rsidRDefault="00371AAA" w:rsidP="00371A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371AA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71AAA" w:rsidRPr="00371AAA" w:rsidRDefault="00371AAA" w:rsidP="00371A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371AA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71AAA" w:rsidRPr="00371AAA" w:rsidRDefault="00371AAA" w:rsidP="00371A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371AA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71AAA" w:rsidRPr="00371AAA" w:rsidRDefault="00371AAA" w:rsidP="00371A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371AA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71AAA" w:rsidRPr="00371AAA" w:rsidRDefault="00371AAA" w:rsidP="00371A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371AA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71AAA" w:rsidRPr="00371AAA" w:rsidRDefault="00371AAA" w:rsidP="00371A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371AA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371AAA" w:rsidRPr="00371AAA" w:rsidTr="00371AAA">
        <w:trPr>
          <w:trHeight w:val="20"/>
          <w:jc w:val="center"/>
        </w:trPr>
        <w:tc>
          <w:tcPr>
            <w:tcW w:w="4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1AAA" w:rsidRPr="00371AAA" w:rsidRDefault="00371AAA" w:rsidP="00371A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71AA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TOTAL DEL GASTO</w:t>
            </w:r>
          </w:p>
        </w:tc>
        <w:tc>
          <w:tcPr>
            <w:tcW w:w="1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1AAA" w:rsidRPr="00371AAA" w:rsidRDefault="00371AAA" w:rsidP="00371A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71AA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12,675,920,034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1AAA" w:rsidRPr="00371AAA" w:rsidRDefault="00371AAA" w:rsidP="00371A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71AA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7,236,730,396</w:t>
            </w:r>
          </w:p>
        </w:tc>
        <w:tc>
          <w:tcPr>
            <w:tcW w:w="1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1AAA" w:rsidRPr="00371AAA" w:rsidRDefault="00371AAA" w:rsidP="00371A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71AA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19,912,650,430</w:t>
            </w:r>
          </w:p>
        </w:tc>
        <w:tc>
          <w:tcPr>
            <w:tcW w:w="1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1AAA" w:rsidRPr="00371AAA" w:rsidRDefault="00371AAA" w:rsidP="00371A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71AA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19,542,592,491</w:t>
            </w:r>
          </w:p>
        </w:tc>
        <w:tc>
          <w:tcPr>
            <w:tcW w:w="1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1AAA" w:rsidRPr="00371AAA" w:rsidRDefault="00371AAA" w:rsidP="00371A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71AA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19,542,592,491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1AAA" w:rsidRPr="00371AAA" w:rsidRDefault="00371AAA" w:rsidP="00371AA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71AA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370,057,939</w:t>
            </w:r>
          </w:p>
        </w:tc>
      </w:tr>
    </w:tbl>
    <w:p w:rsidR="007E4A65" w:rsidRDefault="007E4A65" w:rsidP="00371AAA">
      <w:pPr>
        <w:jc w:val="center"/>
      </w:pPr>
    </w:p>
    <w:p w:rsidR="004B067F" w:rsidRDefault="004B067F" w:rsidP="00371AAA">
      <w:pPr>
        <w:jc w:val="center"/>
      </w:pPr>
    </w:p>
    <w:p w:rsidR="004B067F" w:rsidRDefault="004B067F" w:rsidP="00371AAA">
      <w:pPr>
        <w:jc w:val="center"/>
      </w:pPr>
    </w:p>
    <w:p w:rsidR="004B067F" w:rsidRDefault="004B067F" w:rsidP="00371AAA">
      <w:pPr>
        <w:jc w:val="center"/>
      </w:pPr>
    </w:p>
    <w:p w:rsidR="004B067F" w:rsidRDefault="004B067F" w:rsidP="00371AAA">
      <w:pPr>
        <w:jc w:val="center"/>
      </w:pPr>
    </w:p>
    <w:p w:rsidR="004B067F" w:rsidRDefault="004B067F" w:rsidP="00371AAA">
      <w:pPr>
        <w:jc w:val="center"/>
      </w:pPr>
    </w:p>
    <w:p w:rsidR="004B067F" w:rsidRDefault="004B067F" w:rsidP="00371AAA">
      <w:pPr>
        <w:jc w:val="center"/>
      </w:pPr>
    </w:p>
    <w:p w:rsidR="004B067F" w:rsidRDefault="004B067F" w:rsidP="00371AAA">
      <w:pPr>
        <w:jc w:val="center"/>
      </w:pPr>
    </w:p>
    <w:p w:rsidR="004B067F" w:rsidRDefault="004B067F" w:rsidP="00371AAA">
      <w:pPr>
        <w:jc w:val="center"/>
      </w:pPr>
    </w:p>
    <w:p w:rsidR="00371AAA" w:rsidRDefault="00371AAA" w:rsidP="00371AAA">
      <w:pPr>
        <w:jc w:val="center"/>
      </w:pPr>
    </w:p>
    <w:p w:rsidR="007E4A65" w:rsidRDefault="00F55ADB" w:rsidP="00F55ADB">
      <w:pPr>
        <w:ind w:left="567"/>
      </w:pPr>
      <w:r>
        <w:t xml:space="preserve">                    </w:t>
      </w:r>
    </w:p>
    <w:tbl>
      <w:tblPr>
        <w:tblW w:w="145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0"/>
        <w:gridCol w:w="4180"/>
        <w:gridCol w:w="1460"/>
        <w:gridCol w:w="1360"/>
        <w:gridCol w:w="1460"/>
        <w:gridCol w:w="1460"/>
        <w:gridCol w:w="1460"/>
        <w:gridCol w:w="1240"/>
      </w:tblGrid>
      <w:tr w:rsidR="00C33D5B" w:rsidRPr="00C33D5B" w:rsidTr="006C3E9C">
        <w:trPr>
          <w:trHeight w:val="20"/>
          <w:jc w:val="center"/>
        </w:trPr>
        <w:tc>
          <w:tcPr>
            <w:tcW w:w="145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3A733A"/>
            <w:vAlign w:val="center"/>
            <w:hideMark/>
          </w:tcPr>
          <w:p w:rsidR="00C33D5B" w:rsidRPr="00C33D5B" w:rsidRDefault="00C33D5B" w:rsidP="00C33D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lastRenderedPageBreak/>
              <w:t>CUENTA PUBLICA 2015</w:t>
            </w:r>
          </w:p>
        </w:tc>
      </w:tr>
      <w:tr w:rsidR="00C33D5B" w:rsidRPr="00C33D5B" w:rsidTr="006C3E9C">
        <w:trPr>
          <w:trHeight w:val="20"/>
          <w:jc w:val="center"/>
        </w:trPr>
        <w:tc>
          <w:tcPr>
            <w:tcW w:w="145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3A733A"/>
            <w:vAlign w:val="center"/>
            <w:hideMark/>
          </w:tcPr>
          <w:p w:rsidR="00C33D5B" w:rsidRPr="00C33D5B" w:rsidRDefault="00C33D5B" w:rsidP="00C33D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PODER EJECUTIVO</w:t>
            </w:r>
          </w:p>
        </w:tc>
      </w:tr>
      <w:tr w:rsidR="00C33D5B" w:rsidRPr="00C33D5B" w:rsidTr="006C3E9C">
        <w:trPr>
          <w:trHeight w:val="20"/>
          <w:jc w:val="center"/>
        </w:trPr>
        <w:tc>
          <w:tcPr>
            <w:tcW w:w="145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3A733A"/>
            <w:vAlign w:val="center"/>
            <w:hideMark/>
          </w:tcPr>
          <w:p w:rsidR="00C33D5B" w:rsidRPr="00C33D5B" w:rsidRDefault="00C33D5B" w:rsidP="00C33D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ESTADO ANALÍTICO DEL EJERCICIO DEL PRESUPUESTO DE EGRESOS</w:t>
            </w:r>
          </w:p>
        </w:tc>
      </w:tr>
      <w:tr w:rsidR="00C33D5B" w:rsidRPr="00C33D5B" w:rsidTr="006C3E9C">
        <w:trPr>
          <w:trHeight w:val="20"/>
          <w:jc w:val="center"/>
        </w:trPr>
        <w:tc>
          <w:tcPr>
            <w:tcW w:w="145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3A733A"/>
            <w:vAlign w:val="center"/>
            <w:hideMark/>
          </w:tcPr>
          <w:p w:rsidR="00C33D5B" w:rsidRPr="00C33D5B" w:rsidRDefault="00C33D5B" w:rsidP="00C33D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CLASIFICACIÓN FUNCIONAL (FINALIDAD Y FUNCIÓN)</w:t>
            </w:r>
          </w:p>
        </w:tc>
      </w:tr>
      <w:tr w:rsidR="00C33D5B" w:rsidRPr="00C33D5B" w:rsidTr="006C3E9C">
        <w:trPr>
          <w:trHeight w:val="20"/>
          <w:jc w:val="center"/>
        </w:trPr>
        <w:tc>
          <w:tcPr>
            <w:tcW w:w="145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3A733A"/>
            <w:vAlign w:val="center"/>
            <w:hideMark/>
          </w:tcPr>
          <w:p w:rsidR="00C33D5B" w:rsidRPr="00C33D5B" w:rsidRDefault="00C33D5B" w:rsidP="003C0C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DEL 01 DE ENERO AL 31 DE DICIEMBRE DE 2015</w:t>
            </w:r>
          </w:p>
        </w:tc>
      </w:tr>
      <w:tr w:rsidR="00C33D5B" w:rsidRPr="00C33D5B" w:rsidTr="006C3E9C">
        <w:trPr>
          <w:trHeight w:val="20"/>
          <w:jc w:val="center"/>
        </w:trPr>
        <w:tc>
          <w:tcPr>
            <w:tcW w:w="14520" w:type="dxa"/>
            <w:gridSpan w:val="8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33D5B" w:rsidRPr="00C33D5B" w:rsidTr="006C3E9C">
        <w:trPr>
          <w:trHeight w:val="20"/>
          <w:jc w:val="center"/>
        </w:trPr>
        <w:tc>
          <w:tcPr>
            <w:tcW w:w="6080" w:type="dxa"/>
            <w:gridSpan w:val="2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C33D5B" w:rsidRPr="00C33D5B" w:rsidRDefault="00C33D5B" w:rsidP="00C33D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7200" w:type="dxa"/>
            <w:gridSpan w:val="5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C33D5B" w:rsidRPr="00C33D5B" w:rsidRDefault="00C33D5B" w:rsidP="00C33D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EGRESOS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C33D5B" w:rsidRPr="00C33D5B" w:rsidRDefault="00C33D5B" w:rsidP="00C33D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SUBEJERCICIO</w:t>
            </w:r>
          </w:p>
        </w:tc>
      </w:tr>
      <w:tr w:rsidR="00C33D5B" w:rsidRPr="00C33D5B" w:rsidTr="006C3E9C">
        <w:trPr>
          <w:trHeight w:val="20"/>
          <w:jc w:val="center"/>
        </w:trPr>
        <w:tc>
          <w:tcPr>
            <w:tcW w:w="6080" w:type="dxa"/>
            <w:gridSpan w:val="2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C33D5B" w:rsidRPr="00C33D5B" w:rsidRDefault="00C33D5B" w:rsidP="00C33D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C33D5B" w:rsidRPr="00C33D5B" w:rsidRDefault="00C33D5B" w:rsidP="00C33D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AMPLIACIONES /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C33D5B" w:rsidRPr="00C33D5B" w:rsidRDefault="00C33D5B" w:rsidP="00C33D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MODIFICADO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C33D5B" w:rsidRPr="00C33D5B" w:rsidRDefault="00C33D5B" w:rsidP="00C33D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C33D5B" w:rsidRPr="00C33D5B" w:rsidRDefault="00C33D5B" w:rsidP="00C33D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PAGADO</w:t>
            </w:r>
          </w:p>
        </w:tc>
        <w:tc>
          <w:tcPr>
            <w:tcW w:w="124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</w:tr>
      <w:tr w:rsidR="00C33D5B" w:rsidRPr="00C33D5B" w:rsidTr="006C3E9C">
        <w:trPr>
          <w:trHeight w:val="20"/>
          <w:jc w:val="center"/>
        </w:trPr>
        <w:tc>
          <w:tcPr>
            <w:tcW w:w="6080" w:type="dxa"/>
            <w:gridSpan w:val="2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C33D5B" w:rsidRPr="00C33D5B" w:rsidRDefault="00C33D5B" w:rsidP="00C33D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(REDUCCIONES)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</w:tr>
      <w:tr w:rsidR="00C33D5B" w:rsidRPr="00C33D5B" w:rsidTr="006C3E9C">
        <w:trPr>
          <w:trHeight w:val="20"/>
          <w:jc w:val="center"/>
        </w:trPr>
        <w:tc>
          <w:tcPr>
            <w:tcW w:w="6080" w:type="dxa"/>
            <w:gridSpan w:val="2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C33D5B" w:rsidRPr="00C33D5B" w:rsidRDefault="00C33D5B" w:rsidP="00C33D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C33D5B" w:rsidRPr="00C33D5B" w:rsidRDefault="00C33D5B" w:rsidP="00C33D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C33D5B" w:rsidRPr="00C33D5B" w:rsidRDefault="00C33D5B" w:rsidP="00C33D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3 = (1 + 2)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C33D5B" w:rsidRPr="00C33D5B" w:rsidRDefault="00C33D5B" w:rsidP="00C33D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C33D5B" w:rsidRPr="00C33D5B" w:rsidRDefault="00C33D5B" w:rsidP="00C33D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C33D5B" w:rsidRPr="00C33D5B" w:rsidRDefault="00C33D5B" w:rsidP="00C33D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6 = (3 - 4)</w:t>
            </w:r>
          </w:p>
        </w:tc>
      </w:tr>
      <w:tr w:rsidR="00C33D5B" w:rsidRPr="00C33D5B" w:rsidTr="006C3E9C">
        <w:trPr>
          <w:trHeight w:val="20"/>
          <w:jc w:val="center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GOBIERNO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1,900,493,918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673,719,593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2,574,213,511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2,304,688,697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2,304,688,697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269,524,814</w:t>
            </w:r>
          </w:p>
        </w:tc>
      </w:tr>
      <w:tr w:rsidR="00C33D5B" w:rsidRPr="00C33D5B" w:rsidTr="006C3E9C">
        <w:trPr>
          <w:trHeight w:val="20"/>
          <w:jc w:val="center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LEGISLACIÓN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226,479,431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38,179,667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264,659,098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257,992,198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257,992,198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6,666,900</w:t>
            </w:r>
          </w:p>
        </w:tc>
      </w:tr>
      <w:tr w:rsidR="00C33D5B" w:rsidRPr="00C33D5B" w:rsidTr="006C3E9C">
        <w:trPr>
          <w:trHeight w:val="20"/>
          <w:jc w:val="center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JUSTICIA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322,533,800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65,072,714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387,606,514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382,657,231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382,657,231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4,949,283</w:t>
            </w:r>
          </w:p>
        </w:tc>
      </w:tr>
      <w:tr w:rsidR="00C33D5B" w:rsidRPr="00C33D5B" w:rsidTr="006C3E9C">
        <w:trPr>
          <w:trHeight w:val="20"/>
          <w:jc w:val="center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COORDINACIÓN DE LA POLÍTICA DE GOBIERNO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279,762,077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25,487,878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305,249,955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304,549,955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304,549,955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700,000</w:t>
            </w:r>
          </w:p>
        </w:tc>
      </w:tr>
      <w:tr w:rsidR="00C33D5B" w:rsidRPr="00C33D5B" w:rsidTr="006C3E9C">
        <w:trPr>
          <w:trHeight w:val="20"/>
          <w:jc w:val="center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RELACIONES EXTERIORES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33D5B" w:rsidRPr="00C33D5B" w:rsidTr="006C3E9C">
        <w:trPr>
          <w:trHeight w:val="20"/>
          <w:jc w:val="center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ASUNTOS FINANCIEROS Y HACENDARIOS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304,426,795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434,506,720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738,933,515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481,724,883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481,724,883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257,208,632</w:t>
            </w:r>
          </w:p>
        </w:tc>
      </w:tr>
      <w:tr w:rsidR="00C33D5B" w:rsidRPr="00C33D5B" w:rsidTr="006C3E9C">
        <w:trPr>
          <w:trHeight w:val="20"/>
          <w:jc w:val="center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SEGURIDAD NACIONAL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33D5B" w:rsidRPr="00C33D5B" w:rsidTr="006C3E9C">
        <w:trPr>
          <w:trHeight w:val="20"/>
          <w:jc w:val="center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ASUNTOS DE ORDEN PÚBLICO Y DE SEGURIDAD INTERIOR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602,938,279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48,751,427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651,689,706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651,689,706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651,689,706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33D5B" w:rsidRPr="00C33D5B" w:rsidTr="006C3E9C">
        <w:trPr>
          <w:trHeight w:val="20"/>
          <w:jc w:val="center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OTROS SERVICIOS GENERALES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164,353,536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61,721,187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226,074,723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226,074,723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226,074,723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33D5B" w:rsidRPr="00C33D5B" w:rsidTr="006C3E9C">
        <w:trPr>
          <w:trHeight w:val="20"/>
          <w:jc w:val="center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DESARROLLO SOCIAL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7,962,142,760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5,700,269,674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13,662,412,434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13,645,970,002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13,645,970,002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16,442,432</w:t>
            </w:r>
          </w:p>
        </w:tc>
      </w:tr>
      <w:tr w:rsidR="00C33D5B" w:rsidRPr="00C33D5B" w:rsidTr="006C3E9C">
        <w:trPr>
          <w:trHeight w:val="20"/>
          <w:jc w:val="center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PROTECCIÓN AMBIENTAL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88,164,701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14,285,737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102,450,438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102,450,438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102,450,438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33D5B" w:rsidRPr="00C33D5B" w:rsidTr="006C3E9C">
        <w:trPr>
          <w:trHeight w:val="20"/>
          <w:jc w:val="center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VIVIENDA Y SERVICIOS A LA COMUNIDAD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502,403,490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1,051,492,863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1,553,896,353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1,552,454,002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1,552,454,002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1,442,352</w:t>
            </w:r>
          </w:p>
        </w:tc>
      </w:tr>
      <w:tr w:rsidR="00C33D5B" w:rsidRPr="00C33D5B" w:rsidTr="006C3E9C">
        <w:trPr>
          <w:trHeight w:val="20"/>
          <w:jc w:val="center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SALUD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1,441,386,506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1,418,863,395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2,860,249,901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2,860,249,901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2,860,249,901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33D5B" w:rsidRPr="00C33D5B" w:rsidTr="006C3E9C">
        <w:trPr>
          <w:trHeight w:val="20"/>
          <w:jc w:val="center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RECREACIÓN, CULTURA Y OTRAS MANIFESTACIONES SOCIALES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71,187,197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56,742,002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127,929,199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127,929,199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127,929,199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33D5B" w:rsidRPr="00C33D5B" w:rsidTr="006C3E9C">
        <w:trPr>
          <w:trHeight w:val="20"/>
          <w:jc w:val="center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EDUCACIÓN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5,634,021,302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3,131,473,617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8,765,494,919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8,750,494,919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8,750,494,919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15,000,000</w:t>
            </w:r>
          </w:p>
        </w:tc>
      </w:tr>
      <w:tr w:rsidR="00C33D5B" w:rsidRPr="00C33D5B" w:rsidTr="006C3E9C">
        <w:trPr>
          <w:trHeight w:val="20"/>
          <w:jc w:val="center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PROTECCIÓN SOCIAL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185,469,050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2,700,581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188,169,631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188,169,631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188,169,631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33D5B" w:rsidRPr="00C33D5B" w:rsidTr="006C3E9C">
        <w:trPr>
          <w:trHeight w:val="20"/>
          <w:jc w:val="center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OTROS ASUNTOS SOCIALES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39,510,514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24,711,479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64,221,993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64,221,912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64,221,912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80</w:t>
            </w:r>
          </w:p>
        </w:tc>
      </w:tr>
      <w:tr w:rsidR="00C33D5B" w:rsidRPr="00C33D5B" w:rsidTr="006C3E9C">
        <w:trPr>
          <w:trHeight w:val="20"/>
          <w:jc w:val="center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DESARROLLO ECONÓMICO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346,302,189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55,707,630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402,009,819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402,004,245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402,004,245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5,574</w:t>
            </w:r>
          </w:p>
        </w:tc>
      </w:tr>
      <w:tr w:rsidR="00C33D5B" w:rsidRPr="00C33D5B" w:rsidTr="006C3E9C">
        <w:trPr>
          <w:trHeight w:val="20"/>
          <w:jc w:val="center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ASUNTOS ECONÓMICOS, COMERCIALES Y LABORALES EN GENERAL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138,850,565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47,979,886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186,830,451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186,830,451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186,830,451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33D5B" w:rsidRPr="00C33D5B" w:rsidTr="006C3E9C">
        <w:trPr>
          <w:trHeight w:val="20"/>
          <w:jc w:val="center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AGROPECUARIA, SILVICULTURA, PESCA Y CAZA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161,188,497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-5,186,752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156,001,745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155,996,170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155,996,170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5,574</w:t>
            </w:r>
          </w:p>
        </w:tc>
      </w:tr>
      <w:tr w:rsidR="00C33D5B" w:rsidRPr="00C33D5B" w:rsidTr="006C3E9C">
        <w:trPr>
          <w:trHeight w:val="20"/>
          <w:jc w:val="center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COMBUSTIBLES Y ENERGÍA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33D5B" w:rsidRPr="00C33D5B" w:rsidTr="006C3E9C">
        <w:trPr>
          <w:trHeight w:val="20"/>
          <w:jc w:val="center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MINERÍA, MANUFACTURAS Y CONSTRUCCIÓN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33D5B" w:rsidRPr="00C33D5B" w:rsidTr="006C3E9C">
        <w:trPr>
          <w:trHeight w:val="20"/>
          <w:jc w:val="center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TRANSPORTE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39,585,063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13,206,197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52,791,260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52,791,260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52,791,260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33D5B" w:rsidRPr="00C33D5B" w:rsidTr="006C3E9C">
        <w:trPr>
          <w:trHeight w:val="20"/>
          <w:jc w:val="center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COMUNICACIONES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33D5B" w:rsidRPr="00C33D5B" w:rsidTr="006C3E9C">
        <w:trPr>
          <w:trHeight w:val="20"/>
          <w:jc w:val="center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TURISMO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2,322,617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-73,928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2,248,689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2,248,689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2,248,689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33D5B" w:rsidRPr="00C33D5B" w:rsidTr="006C3E9C">
        <w:trPr>
          <w:trHeight w:val="20"/>
          <w:jc w:val="center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CIENCIA, TECNOLOGÍA E INNOVACIÓN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33D5B" w:rsidRPr="00C33D5B" w:rsidTr="006C3E9C">
        <w:trPr>
          <w:trHeight w:val="20"/>
          <w:jc w:val="center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OTRAS INDUSTRIAS Y OTROS ASUNTOS ECONÓMICOS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4,355,447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-217,772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4,137,675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4,137,675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4,137,675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33D5B" w:rsidRPr="00C33D5B" w:rsidTr="006C3E9C">
        <w:trPr>
          <w:trHeight w:val="20"/>
          <w:jc w:val="center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OTRAS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2,466,981,167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807,033,499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3,274,014,666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3,189,929,547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3,189,929,547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84,085,119</w:t>
            </w:r>
          </w:p>
        </w:tc>
      </w:tr>
      <w:tr w:rsidR="00C33D5B" w:rsidRPr="00C33D5B" w:rsidTr="006C3E9C">
        <w:trPr>
          <w:trHeight w:val="20"/>
          <w:jc w:val="center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TRANSACCIONES DE LA DEUDA PÚBLICA / COSTO FINANCIERO DE LA DEUDA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33D5B" w:rsidRPr="00C33D5B" w:rsidTr="006C3E9C">
        <w:trPr>
          <w:trHeight w:val="20"/>
          <w:jc w:val="center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TRANSFERENCIAS, PARTICIPACIONES Y APORTACIONES ENTRE DIFERENTES NIVELES Y ÓRDENES DE GOBIERNO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2,466,981,167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807,033,499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3,274,014,666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3,189,929,547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3,189,929,547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84,085,119</w:t>
            </w:r>
          </w:p>
        </w:tc>
      </w:tr>
      <w:tr w:rsidR="00C33D5B" w:rsidRPr="00C33D5B" w:rsidTr="006C3E9C">
        <w:trPr>
          <w:trHeight w:val="20"/>
          <w:jc w:val="center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SANEAMIENTO DEL SISTEMA FINANCIERO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33D5B" w:rsidRPr="00C33D5B" w:rsidTr="006C3E9C">
        <w:trPr>
          <w:trHeight w:val="20"/>
          <w:jc w:val="center"/>
        </w:trPr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33D5B" w:rsidRPr="00C33D5B" w:rsidTr="006C3E9C">
        <w:trPr>
          <w:trHeight w:val="20"/>
          <w:jc w:val="center"/>
        </w:trPr>
        <w:tc>
          <w:tcPr>
            <w:tcW w:w="6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TOTAL DEL GASTO</w:t>
            </w:r>
          </w:p>
        </w:tc>
        <w:tc>
          <w:tcPr>
            <w:tcW w:w="1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12,675,920,034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7,236,730,396</w:t>
            </w:r>
          </w:p>
        </w:tc>
        <w:tc>
          <w:tcPr>
            <w:tcW w:w="1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19,912,650,430</w:t>
            </w:r>
          </w:p>
        </w:tc>
        <w:tc>
          <w:tcPr>
            <w:tcW w:w="1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19,542,592,491</w:t>
            </w:r>
          </w:p>
        </w:tc>
        <w:tc>
          <w:tcPr>
            <w:tcW w:w="1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19,542,592,491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3D5B" w:rsidRPr="00C33D5B" w:rsidRDefault="00C33D5B" w:rsidP="00C33D5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33D5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370,057,939</w:t>
            </w:r>
          </w:p>
        </w:tc>
      </w:tr>
    </w:tbl>
    <w:bookmarkStart w:id="1" w:name="_MON_1530613638"/>
    <w:bookmarkEnd w:id="1"/>
    <w:p w:rsidR="005254B2" w:rsidRDefault="00C65FED" w:rsidP="003C0676">
      <w:pPr>
        <w:jc w:val="center"/>
      </w:pPr>
      <w:r w:rsidRPr="003C0676">
        <w:rPr>
          <w:b/>
        </w:rPr>
        <w:object w:dxaOrig="22183" w:dyaOrig="20212">
          <v:shape id="_x0000_i1085" type="#_x0000_t75" style="width:682.5pt;height:480.75pt" o:ole="">
            <v:imagedata r:id="rId1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85" DrawAspect="Content" ObjectID="_1530613769" r:id="rId11"/>
        </w:object>
      </w:r>
    </w:p>
    <w:bookmarkStart w:id="2" w:name="_GoBack"/>
    <w:bookmarkStart w:id="3" w:name="_MON_1530613666"/>
    <w:bookmarkEnd w:id="3"/>
    <w:p w:rsidR="001F504D" w:rsidRDefault="00C65FED" w:rsidP="00B87E83">
      <w:r>
        <w:object w:dxaOrig="22183" w:dyaOrig="9983">
          <v:shape id="_x0000_i1095" type="#_x0000_t75" style="width:683.25pt;height:461.25pt" o:ole="">
            <v:imagedata r:id="rId1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95" DrawAspect="Content" ObjectID="_1530613770" r:id="rId13"/>
        </w:object>
      </w:r>
      <w:bookmarkEnd w:id="2"/>
      <w:r w:rsidR="00B87E83">
        <w:object w:dxaOrig="22183" w:dyaOrig="16850">
          <v:shape id="_x0000_i1028" type="#_x0000_t75" style="width:672pt;height:475.5pt" o:ole="" o:bordertopcolor="this" o:borderleftcolor="this" o:borderbottomcolor="this" o:borderrightcolor="this">
            <v:imagedata r:id="rId1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28" DrawAspect="Content" ObjectID="_1530613771" r:id="rId15"/>
        </w:object>
      </w:r>
    </w:p>
    <w:p w:rsidR="005254B2" w:rsidRDefault="00D6221F" w:rsidP="00522632">
      <w:pPr>
        <w:jc w:val="center"/>
      </w:pPr>
      <w:r>
        <w:object w:dxaOrig="25519" w:dyaOrig="19663">
          <v:shape id="_x0000_i1029" type="#_x0000_t75" style="width:696.75pt;height:465.75pt" o:ole="" o:bordertopcolor="this" o:borderleftcolor="this" o:borderbottomcolor="this" o:borderrightcolor="this">
            <v:imagedata r:id="rId1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29" DrawAspect="Content" ObjectID="_1530613772" r:id="rId17"/>
        </w:object>
      </w:r>
      <w:r>
        <w:object w:dxaOrig="25519" w:dyaOrig="19485">
          <v:shape id="_x0000_i1030" type="#_x0000_t75" style="width:695.25pt;height:478.5pt" o:ole="" o:bordertopcolor="this" o:borderleftcolor="this" o:borderbottomcolor="this" o:borderrightcolor="this">
            <v:imagedata r:id="rId1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30" DrawAspect="Content" ObjectID="_1530613773" r:id="rId19"/>
        </w:object>
      </w:r>
      <w:r>
        <w:object w:dxaOrig="25519" w:dyaOrig="10350">
          <v:shape id="_x0000_i1031" type="#_x0000_t75" style="width:704.25pt;height:468pt" o:ole="" o:bordertopcolor="this" o:borderleftcolor="this" o:borderbottomcolor="this" o:borderrightcolor="this">
            <v:imagedata r:id="rId2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31" DrawAspect="Content" ObjectID="_1530613774" r:id="rId21"/>
        </w:object>
      </w:r>
      <w:r w:rsidR="00AA5C64">
        <w:object w:dxaOrig="26626" w:dyaOrig="19545">
          <v:shape id="_x0000_i1032" type="#_x0000_t75" style="width:695.25pt;height:477.75pt" o:ole="" o:bordertopcolor="this" o:borderleftcolor="this" o:borderbottomcolor="this" o:borderrightcolor="this">
            <v:imagedata r:id="rId2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32" DrawAspect="Content" ObjectID="_1530613775" r:id="rId23"/>
        </w:object>
      </w:r>
      <w:r w:rsidR="00B87E83">
        <w:object w:dxaOrig="26626" w:dyaOrig="15255">
          <v:shape id="_x0000_i1033" type="#_x0000_t75" style="width:690.75pt;height:459pt" o:ole="" o:bordertopcolor="this" o:borderleftcolor="this" o:borderbottomcolor="this" o:borderrightcolor="this">
            <v:imagedata r:id="rId2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33" DrawAspect="Content" ObjectID="_1530613776" r:id="rId25"/>
        </w:object>
      </w:r>
      <w:r w:rsidR="00B87E83">
        <w:object w:dxaOrig="26626" w:dyaOrig="12923">
          <v:shape id="_x0000_i1034" type="#_x0000_t75" style="width:675pt;height:479.25pt" o:ole="" o:bordertopcolor="this" o:borderleftcolor="this" o:borderbottomcolor="this" o:borderrightcolor="this">
            <v:imagedata r:id="rId2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34" DrawAspect="Content" ObjectID="_1530613777" r:id="rId27"/>
        </w:object>
      </w:r>
    </w:p>
    <w:p w:rsidR="005254B2" w:rsidRDefault="009B2B43" w:rsidP="00522632">
      <w:pPr>
        <w:jc w:val="center"/>
      </w:pPr>
      <w:r>
        <w:object w:dxaOrig="26626" w:dyaOrig="19387">
          <v:shape id="_x0000_i1035" type="#_x0000_t75" style="width:666pt;height:471.75pt" o:ole="" o:bordertopcolor="this" o:borderleftcolor="this" o:borderbottomcolor="this" o:borderrightcolor="this">
            <v:imagedata r:id="rId2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35" DrawAspect="Content" ObjectID="_1530613778" r:id="rId29"/>
        </w:object>
      </w:r>
      <w:r>
        <w:object w:dxaOrig="26626" w:dyaOrig="10287">
          <v:shape id="_x0000_i1036" type="#_x0000_t75" style="width:678pt;height:483pt" o:ole="" o:bordertopcolor="this" o:borderleftcolor="this" o:borderbottomcolor="this" o:borderrightcolor="this">
            <v:imagedata r:id="rId3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36" DrawAspect="Content" ObjectID="_1530613779" r:id="rId31"/>
        </w:object>
      </w:r>
      <w:r>
        <w:object w:dxaOrig="26626" w:dyaOrig="8933">
          <v:shape id="_x0000_i1037" type="#_x0000_t75" style="width:687pt;height:462.75pt" o:ole="" o:bordertopcolor="this" o:borderleftcolor="this" o:borderbottomcolor="this" o:borderrightcolor="this">
            <v:imagedata r:id="rId3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37" DrawAspect="Content" ObjectID="_1530613780" r:id="rId33"/>
        </w:object>
      </w:r>
      <w:r>
        <w:object w:dxaOrig="26626" w:dyaOrig="19617">
          <v:shape id="_x0000_i1038" type="#_x0000_t75" style="width:688.5pt;height:481.5pt" o:ole="" o:bordertopcolor="this" o:borderleftcolor="this" o:borderbottomcolor="this" o:borderrightcolor="this">
            <v:imagedata r:id="rId3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38" DrawAspect="Content" ObjectID="_1530613781" r:id="rId35"/>
        </w:object>
      </w:r>
      <w:r>
        <w:object w:dxaOrig="26626" w:dyaOrig="15891">
          <v:shape id="_x0000_i1039" type="#_x0000_t75" style="width:685.5pt;height:469.5pt" o:ole="" o:bordertopcolor="this" o:borderleftcolor="this" o:borderbottomcolor="this" o:borderrightcolor="this">
            <v:imagedata r:id="rId3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39" DrawAspect="Content" ObjectID="_1530613782" r:id="rId37"/>
        </w:object>
      </w:r>
      <w:r>
        <w:object w:dxaOrig="26626" w:dyaOrig="11616">
          <v:shape id="_x0000_i1040" type="#_x0000_t75" style="width:690.75pt;height:481.5pt" o:ole="" o:bordertopcolor="this" o:borderleftcolor="this" o:borderbottomcolor="this" o:borderrightcolor="this">
            <v:imagedata r:id="rId3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40" DrawAspect="Content" ObjectID="_1530613783" r:id="rId39"/>
        </w:object>
      </w:r>
      <w:r w:rsidR="004C230E">
        <w:object w:dxaOrig="26626" w:dyaOrig="17893">
          <v:shape id="_x0000_i1041" type="#_x0000_t75" style="width:690.75pt;height:469.5pt" o:ole="" o:bordertopcolor="this" o:borderleftcolor="this" o:borderbottomcolor="this" o:borderrightcolor="this">
            <v:imagedata r:id="rId4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41" DrawAspect="Content" ObjectID="_1530613784" r:id="rId41"/>
        </w:object>
      </w:r>
      <w:r w:rsidR="004C230E">
        <w:object w:dxaOrig="26626" w:dyaOrig="11275">
          <v:shape id="_x0000_i1042" type="#_x0000_t75" style="width:690.75pt;height:468pt" o:ole="" o:bordertopcolor="this" o:borderleftcolor="this" o:borderbottomcolor="this" o:borderrightcolor="this">
            <v:imagedata r:id="rId4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42" DrawAspect="Content" ObjectID="_1530613785" r:id="rId43"/>
        </w:object>
      </w:r>
      <w:r w:rsidR="006108CA">
        <w:object w:dxaOrig="26626" w:dyaOrig="13438">
          <v:shape id="_x0000_i1043" type="#_x0000_t75" style="width:683.25pt;height:465.75pt" o:ole="" o:bordertopcolor="this" o:borderleftcolor="this" o:borderbottomcolor="this" o:borderrightcolor="this">
            <v:imagedata r:id="rId4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43" DrawAspect="Content" ObjectID="_1530613786" r:id="rId45"/>
        </w:object>
      </w:r>
    </w:p>
    <w:p w:rsidR="005254B2" w:rsidRDefault="006108CA" w:rsidP="00522632">
      <w:pPr>
        <w:jc w:val="center"/>
      </w:pPr>
      <w:r>
        <w:object w:dxaOrig="26785" w:dyaOrig="19387">
          <v:shape id="_x0000_i1044" type="#_x0000_t75" style="width:688.5pt;height:477pt" o:ole="" o:bordertopcolor="this" o:borderleftcolor="this" o:borderbottomcolor="this" o:borderrightcolor="this">
            <v:imagedata r:id="rId4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44" DrawAspect="Content" ObjectID="_1530613787" r:id="rId47"/>
        </w:object>
      </w:r>
      <w:r w:rsidR="00CE4CAE">
        <w:object w:dxaOrig="26785" w:dyaOrig="18421">
          <v:shape id="_x0000_i1045" type="#_x0000_t75" style="width:684pt;height:460.5pt" o:ole="" o:bordertopcolor="this" o:borderleftcolor="this" o:borderbottomcolor="this" o:borderrightcolor="this">
            <v:imagedata r:id="rId4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45" DrawAspect="Content" ObjectID="_1530613788" r:id="rId49"/>
        </w:object>
      </w:r>
      <w:r w:rsidR="00793CF4">
        <w:object w:dxaOrig="26785" w:dyaOrig="10933">
          <v:shape id="_x0000_i1046" type="#_x0000_t75" style="width:684pt;height:477.75pt" o:ole="" o:bordertopcolor="this" o:borderleftcolor="this" o:borderbottomcolor="this" o:borderrightcolor="this">
            <v:imagedata r:id="rId5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46" DrawAspect="Content" ObjectID="_1530613789" r:id="rId51"/>
        </w:object>
      </w:r>
      <w:r w:rsidR="00793CF4">
        <w:object w:dxaOrig="26705" w:dyaOrig="21543">
          <v:shape id="_x0000_i1047" type="#_x0000_t75" style="width:682.5pt;height:461.25pt" o:ole="" o:bordertopcolor="this" o:borderleftcolor="this" o:borderbottomcolor="this" o:borderrightcolor="this">
            <v:imagedata r:id="rId5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47" DrawAspect="Content" ObjectID="_1530613790" r:id="rId53"/>
        </w:object>
      </w:r>
    </w:p>
    <w:p w:rsidR="005254B2" w:rsidRDefault="00793CF4" w:rsidP="00522632">
      <w:pPr>
        <w:jc w:val="center"/>
      </w:pPr>
      <w:r>
        <w:object w:dxaOrig="26705" w:dyaOrig="13908">
          <v:shape id="_x0000_i1048" type="#_x0000_t75" style="width:686.25pt;height:482.25pt" o:ole="" o:bordertopcolor="this" o:borderleftcolor="this" o:borderbottomcolor="this" o:borderrightcolor="this">
            <v:imagedata r:id="rId5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48" DrawAspect="Content" ObjectID="_1530613791" r:id="rId55"/>
        </w:object>
      </w:r>
      <w:r w:rsidR="009275AB">
        <w:object w:dxaOrig="26626" w:dyaOrig="15251">
          <v:shape id="_x0000_i1049" type="#_x0000_t75" style="width:684pt;height:462.75pt" o:ole="" o:bordertopcolor="this" o:borderleftcolor="this" o:borderbottomcolor="this" o:borderrightcolor="this">
            <v:imagedata r:id="rId5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49" DrawAspect="Content" ObjectID="_1530613792" r:id="rId57"/>
        </w:object>
      </w:r>
      <w:r w:rsidR="00F2073C">
        <w:object w:dxaOrig="26626" w:dyaOrig="10419">
          <v:shape id="_x0000_i1050" type="#_x0000_t75" style="width:689.25pt;height:483pt" o:ole="" o:bordertopcolor="this" o:borderleftcolor="this" o:borderbottomcolor="this" o:borderrightcolor="this">
            <v:imagedata r:id="rId5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50" DrawAspect="Content" ObjectID="_1530613793" r:id="rId59"/>
        </w:object>
      </w:r>
      <w:r w:rsidR="00F2073C">
        <w:object w:dxaOrig="26626" w:dyaOrig="11755">
          <v:shape id="_x0000_i1051" type="#_x0000_t75" style="width:690.75pt;height:466.5pt" o:ole="" o:bordertopcolor="this" o:borderleftcolor="this" o:borderbottomcolor="this" o:borderrightcolor="this">
            <v:imagedata r:id="rId6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51" DrawAspect="Content" ObjectID="_1530613794" r:id="rId61"/>
        </w:object>
      </w:r>
      <w:r w:rsidR="004A61CB">
        <w:object w:dxaOrig="26626" w:dyaOrig="19112">
          <v:shape id="_x0000_i1052" type="#_x0000_t75" style="width:673.5pt;height:477.75pt" o:ole="" o:bordertopcolor="this" o:borderleftcolor="this" o:borderbottomcolor="this" o:borderrightcolor="this">
            <v:imagedata r:id="rId6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52" DrawAspect="Content" ObjectID="_1530613795" r:id="rId63"/>
        </w:object>
      </w:r>
    </w:p>
    <w:p w:rsidR="005254B2" w:rsidRDefault="00E967EF" w:rsidP="00522632">
      <w:pPr>
        <w:jc w:val="center"/>
      </w:pPr>
      <w:r>
        <w:object w:dxaOrig="26626" w:dyaOrig="12059">
          <v:shape id="_x0000_i1053" type="#_x0000_t75" style="width:678.75pt;height:453pt" o:ole="" o:bordertopcolor="this" o:borderleftcolor="this" o:borderbottomcolor="this" o:borderrightcolor="this">
            <v:imagedata r:id="rId6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53" DrawAspect="Content" ObjectID="_1530613796" r:id="rId65"/>
        </w:object>
      </w:r>
    </w:p>
    <w:p w:rsidR="004A61CB" w:rsidRDefault="008A640C" w:rsidP="00522632">
      <w:pPr>
        <w:jc w:val="center"/>
      </w:pPr>
      <w:r>
        <w:object w:dxaOrig="26626" w:dyaOrig="7758">
          <v:shape id="_x0000_i1054" type="#_x0000_t75" style="width:681.75pt;height:387.75pt" o:ole="" o:bordertopcolor="this" o:borderleftcolor="this" o:borderbottomcolor="this" o:borderrightcolor="this">
            <v:imagedata r:id="rId6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54" DrawAspect="Content" ObjectID="_1530613797" r:id="rId67"/>
        </w:object>
      </w:r>
    </w:p>
    <w:p w:rsidR="00E967EF" w:rsidRDefault="00E967EF" w:rsidP="00522632">
      <w:pPr>
        <w:jc w:val="center"/>
      </w:pPr>
    </w:p>
    <w:p w:rsidR="005254B2" w:rsidRDefault="005254B2" w:rsidP="00522632">
      <w:pPr>
        <w:jc w:val="center"/>
      </w:pPr>
    </w:p>
    <w:p w:rsidR="005254B2" w:rsidRDefault="005254B2" w:rsidP="00522632">
      <w:pPr>
        <w:jc w:val="center"/>
      </w:pPr>
    </w:p>
    <w:p w:rsidR="008A640C" w:rsidRDefault="00CC6F42" w:rsidP="00522632">
      <w:pPr>
        <w:jc w:val="center"/>
      </w:pPr>
      <w:r>
        <w:object w:dxaOrig="26626" w:dyaOrig="17368">
          <v:shape id="_x0000_i1055" type="#_x0000_t75" style="width:689.25pt;height:454.5pt" o:ole="" o:bordertopcolor="this" o:borderleftcolor="this" o:borderbottomcolor="this" o:borderrightcolor="this">
            <v:imagedata r:id="rId6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55" DrawAspect="Content" ObjectID="_1530613798" r:id="rId69"/>
        </w:object>
      </w:r>
      <w:r w:rsidR="00F002E1">
        <w:object w:dxaOrig="26626" w:dyaOrig="12805">
          <v:shape id="_x0000_i1056" type="#_x0000_t75" style="width:678pt;height:480pt" o:ole="" o:bordertopcolor="this" o:borderleftcolor="this" o:borderbottomcolor="this" o:borderrightcolor="this">
            <v:imagedata r:id="rId7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56" DrawAspect="Content" ObjectID="_1530613799" r:id="rId71"/>
        </w:object>
      </w:r>
    </w:p>
    <w:p w:rsidR="008A640C" w:rsidRDefault="00F002E1" w:rsidP="00522632">
      <w:pPr>
        <w:jc w:val="center"/>
      </w:pPr>
      <w:r>
        <w:object w:dxaOrig="26626" w:dyaOrig="17687">
          <v:shape id="_x0000_i1057" type="#_x0000_t75" style="width:666pt;height:465.75pt" o:ole="" o:bordertopcolor="this" o:borderleftcolor="this" o:borderbottomcolor="this" o:borderrightcolor="this">
            <v:imagedata r:id="rId7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57" DrawAspect="Content" ObjectID="_1530613800" r:id="rId73"/>
        </w:object>
      </w:r>
    </w:p>
    <w:p w:rsidR="005254B2" w:rsidRDefault="009E7F9D" w:rsidP="00522632">
      <w:pPr>
        <w:jc w:val="center"/>
      </w:pPr>
      <w:r>
        <w:object w:dxaOrig="26626" w:dyaOrig="17234">
          <v:shape id="_x0000_i1058" type="#_x0000_t75" style="width:654.75pt;height:482.25pt" o:ole="" o:bordertopcolor="this" o:borderleftcolor="this" o:borderbottomcolor="this" o:borderrightcolor="this">
            <v:imagedata r:id="rId7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58" DrawAspect="Content" ObjectID="_1530613801" r:id="rId75"/>
        </w:object>
      </w:r>
    </w:p>
    <w:p w:rsidR="008A640C" w:rsidRDefault="009E7F9D" w:rsidP="00522632">
      <w:pPr>
        <w:jc w:val="center"/>
      </w:pPr>
      <w:r>
        <w:object w:dxaOrig="26626" w:dyaOrig="16891">
          <v:shape id="_x0000_i1059" type="#_x0000_t75" style="width:657.75pt;height:466.5pt" o:ole="" o:bordertopcolor="this" o:borderleftcolor="this" o:borderbottomcolor="this" o:borderrightcolor="this">
            <v:imagedata r:id="rId7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59" DrawAspect="Content" ObjectID="_1530613802" r:id="rId77"/>
        </w:object>
      </w:r>
    </w:p>
    <w:p w:rsidR="009E7F9D" w:rsidRDefault="004D542B" w:rsidP="00522632">
      <w:pPr>
        <w:jc w:val="center"/>
      </w:pPr>
      <w:r>
        <w:object w:dxaOrig="26626" w:dyaOrig="16227">
          <v:shape id="_x0000_i1060" type="#_x0000_t75" style="width:652.5pt;height:473.25pt" o:ole="" o:bordertopcolor="this" o:borderleftcolor="this" o:borderbottomcolor="this" o:borderrightcolor="this">
            <v:imagedata r:id="rId7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60" DrawAspect="Content" ObjectID="_1530613803" r:id="rId79"/>
        </w:object>
      </w:r>
    </w:p>
    <w:p w:rsidR="009E7F9D" w:rsidRDefault="00A25F2E" w:rsidP="00522632">
      <w:pPr>
        <w:jc w:val="center"/>
      </w:pPr>
      <w:r>
        <w:object w:dxaOrig="26626" w:dyaOrig="19387">
          <v:shape id="_x0000_i1061" type="#_x0000_t75" style="width:649.5pt;height:461.25pt" o:ole="" o:bordertopcolor="this" o:borderleftcolor="this" o:borderbottomcolor="this" o:borderrightcolor="this">
            <v:imagedata r:id="rId8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61" DrawAspect="Content" ObjectID="_1530613804" r:id="rId81"/>
        </w:object>
      </w:r>
    </w:p>
    <w:p w:rsidR="009E7F9D" w:rsidRDefault="00A25F2E" w:rsidP="00522632">
      <w:pPr>
        <w:jc w:val="center"/>
      </w:pPr>
      <w:r>
        <w:object w:dxaOrig="26626" w:dyaOrig="21967">
          <v:shape id="_x0000_i1062" type="#_x0000_t75" style="width:9in;height:472.5pt" o:ole="" o:bordertopcolor="this" o:borderleftcolor="this" o:borderbottomcolor="this" o:borderrightcolor="this">
            <v:imagedata r:id="rId8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62" DrawAspect="Content" ObjectID="_1530613805" r:id="rId83"/>
        </w:object>
      </w:r>
    </w:p>
    <w:p w:rsidR="00A25F2E" w:rsidRDefault="00F82A90" w:rsidP="00522632">
      <w:pPr>
        <w:jc w:val="center"/>
      </w:pPr>
      <w:r>
        <w:object w:dxaOrig="26626" w:dyaOrig="16064">
          <v:shape id="_x0000_i1063" type="#_x0000_t75" style="width:9in;height:456.75pt" o:ole="" o:bordertopcolor="this" o:borderleftcolor="this" o:borderbottomcolor="this" o:borderrightcolor="this">
            <v:imagedata r:id="rId8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63" DrawAspect="Content" ObjectID="_1530613806" r:id="rId85"/>
        </w:object>
      </w:r>
    </w:p>
    <w:p w:rsidR="00A25F2E" w:rsidRDefault="00F82A90" w:rsidP="00522632">
      <w:pPr>
        <w:jc w:val="center"/>
      </w:pPr>
      <w:r>
        <w:object w:dxaOrig="26626" w:dyaOrig="16347">
          <v:shape id="_x0000_i1064" type="#_x0000_t75" style="width:652.5pt;height:472.5pt" o:ole="" o:bordertopcolor="this" o:borderleftcolor="this" o:borderbottomcolor="this" o:borderrightcolor="this">
            <v:imagedata r:id="rId8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64" DrawAspect="Content" ObjectID="_1530613807" r:id="rId87"/>
        </w:object>
      </w:r>
    </w:p>
    <w:p w:rsidR="00F82A90" w:rsidRDefault="005C1EE5" w:rsidP="00522632">
      <w:pPr>
        <w:jc w:val="center"/>
      </w:pPr>
      <w:r>
        <w:object w:dxaOrig="26626" w:dyaOrig="17781">
          <v:shape id="_x0000_i1065" type="#_x0000_t75" style="width:9in;height:471.75pt" o:ole="" o:bordertopcolor="this" o:borderleftcolor="this" o:borderbottomcolor="this" o:borderrightcolor="this">
            <v:imagedata r:id="rId8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65" DrawAspect="Content" ObjectID="_1530613808" r:id="rId89"/>
        </w:object>
      </w:r>
    </w:p>
    <w:p w:rsidR="00F82A90" w:rsidRDefault="005C1EE5" w:rsidP="00522632">
      <w:pPr>
        <w:jc w:val="center"/>
      </w:pPr>
      <w:r>
        <w:object w:dxaOrig="26626" w:dyaOrig="14949">
          <v:shape id="_x0000_i1066" type="#_x0000_t75" style="width:645.75pt;height:480.75pt" o:ole="" o:bordertopcolor="this" o:borderleftcolor="this" o:borderbottomcolor="this" o:borderrightcolor="this">
            <v:imagedata r:id="rId9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66" DrawAspect="Content" ObjectID="_1530613809" r:id="rId91"/>
        </w:object>
      </w:r>
    </w:p>
    <w:p w:rsidR="008A640C" w:rsidRDefault="002D171F" w:rsidP="00522632">
      <w:pPr>
        <w:jc w:val="center"/>
      </w:pPr>
      <w:r>
        <w:object w:dxaOrig="26626" w:dyaOrig="18176">
          <v:shape id="_x0000_i1067" type="#_x0000_t75" style="width:633.75pt;height:468pt" o:ole="" o:bordertopcolor="this" o:borderleftcolor="this" o:borderbottomcolor="this" o:borderrightcolor="this">
            <v:imagedata r:id="rId9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67" DrawAspect="Content" ObjectID="_1530613810" r:id="rId93"/>
        </w:object>
      </w:r>
    </w:p>
    <w:p w:rsidR="005C1EE5" w:rsidRDefault="002D171F" w:rsidP="00522632">
      <w:pPr>
        <w:jc w:val="center"/>
      </w:pPr>
      <w:r>
        <w:object w:dxaOrig="26626" w:dyaOrig="13093">
          <v:shape id="_x0000_i1068" type="#_x0000_t75" style="width:623.25pt;height:477pt" o:ole="" o:bordertopcolor="this" o:borderleftcolor="this" o:borderbottomcolor="this" o:borderrightcolor="this">
            <v:imagedata r:id="rId9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68" DrawAspect="Content" ObjectID="_1530613811" r:id="rId95"/>
        </w:object>
      </w:r>
    </w:p>
    <w:p w:rsidR="002D171F" w:rsidRDefault="002D171F" w:rsidP="00522632">
      <w:pPr>
        <w:jc w:val="center"/>
      </w:pPr>
      <w:r>
        <w:object w:dxaOrig="26626" w:dyaOrig="11455">
          <v:shape id="_x0000_i1069" type="#_x0000_t75" style="width:613.5pt;height:459pt" o:ole="" o:bordertopcolor="this" o:borderleftcolor="this" o:borderbottomcolor="this" o:borderrightcolor="this">
            <v:imagedata r:id="rId9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69" DrawAspect="Content" ObjectID="_1530613812" r:id="rId97"/>
        </w:object>
      </w:r>
    </w:p>
    <w:p w:rsidR="002D171F" w:rsidRDefault="00386BA8" w:rsidP="00522632">
      <w:pPr>
        <w:jc w:val="center"/>
      </w:pPr>
      <w:r>
        <w:object w:dxaOrig="26626" w:dyaOrig="6436">
          <v:shape id="_x0000_i1070" type="#_x0000_t75" style="width:618pt;height:321.75pt" o:ole="" o:bordertopcolor="this" o:borderleftcolor="this" o:borderbottomcolor="this" o:borderrightcolor="this">
            <v:imagedata r:id="rId9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70" DrawAspect="Content" ObjectID="_1530613813" r:id="rId99"/>
        </w:object>
      </w:r>
    </w:p>
    <w:p w:rsidR="002D171F" w:rsidRDefault="002D171F" w:rsidP="00522632">
      <w:pPr>
        <w:jc w:val="center"/>
      </w:pPr>
    </w:p>
    <w:p w:rsidR="002D171F" w:rsidRDefault="002D171F" w:rsidP="00522632">
      <w:pPr>
        <w:jc w:val="center"/>
      </w:pPr>
    </w:p>
    <w:p w:rsidR="008A640C" w:rsidRDefault="008A640C" w:rsidP="00522632">
      <w:pPr>
        <w:jc w:val="center"/>
      </w:pPr>
    </w:p>
    <w:p w:rsidR="00386BA8" w:rsidRDefault="00386BA8" w:rsidP="00522632">
      <w:pPr>
        <w:jc w:val="center"/>
      </w:pPr>
    </w:p>
    <w:p w:rsidR="00386BA8" w:rsidRDefault="00386BA8" w:rsidP="00522632">
      <w:pPr>
        <w:jc w:val="center"/>
      </w:pPr>
    </w:p>
    <w:p w:rsidR="008A640C" w:rsidRDefault="00313671" w:rsidP="00522632">
      <w:pPr>
        <w:jc w:val="center"/>
      </w:pPr>
      <w:r>
        <w:object w:dxaOrig="26626" w:dyaOrig="10136">
          <v:shape id="_x0000_i1071" type="#_x0000_t75" style="width:618.75pt;height:463.5pt" o:ole="" o:bordertopcolor="this" o:borderleftcolor="this" o:borderbottomcolor="this" o:borderrightcolor="this">
            <v:imagedata r:id="rId10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71" DrawAspect="Content" ObjectID="_1530613814" r:id="rId101"/>
        </w:object>
      </w:r>
    </w:p>
    <w:p w:rsidR="00313671" w:rsidRDefault="00313671" w:rsidP="00522632">
      <w:pPr>
        <w:jc w:val="center"/>
      </w:pPr>
    </w:p>
    <w:p w:rsidR="00313671" w:rsidRDefault="00313671" w:rsidP="00522632">
      <w:pPr>
        <w:jc w:val="center"/>
      </w:pPr>
    </w:p>
    <w:p w:rsidR="00313671" w:rsidRDefault="00313671" w:rsidP="00522632">
      <w:pPr>
        <w:jc w:val="center"/>
      </w:pPr>
      <w:r>
        <w:object w:dxaOrig="26626" w:dyaOrig="9391">
          <v:shape id="_x0000_i1072" type="#_x0000_t75" style="width:620.25pt;height:386.25pt" o:ole="" o:bordertopcolor="this" o:borderleftcolor="this" o:borderbottomcolor="this" o:borderrightcolor="this">
            <v:imagedata r:id="rId10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72" DrawAspect="Content" ObjectID="_1530613815" r:id="rId103"/>
        </w:object>
      </w:r>
    </w:p>
    <w:p w:rsidR="00386BA8" w:rsidRDefault="00386BA8" w:rsidP="00522632">
      <w:pPr>
        <w:jc w:val="center"/>
      </w:pPr>
    </w:p>
    <w:p w:rsidR="00313671" w:rsidRDefault="00313671" w:rsidP="00522632">
      <w:pPr>
        <w:jc w:val="center"/>
      </w:pPr>
      <w:r>
        <w:object w:dxaOrig="26626" w:dyaOrig="11666">
          <v:shape id="_x0000_i1073" type="#_x0000_t75" style="width:627pt;height:460.5pt" o:ole="" o:bordertopcolor="this" o:borderleftcolor="this" o:borderbottomcolor="this" o:borderrightcolor="this">
            <v:imagedata r:id="rId10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73" DrawAspect="Content" ObjectID="_1530613816" r:id="rId105"/>
        </w:object>
      </w:r>
    </w:p>
    <w:p w:rsidR="00313671" w:rsidRDefault="00E43CF9" w:rsidP="00522632">
      <w:pPr>
        <w:jc w:val="center"/>
      </w:pPr>
      <w:r>
        <w:object w:dxaOrig="26626" w:dyaOrig="14803">
          <v:shape id="_x0000_i1074" type="#_x0000_t75" style="width:632.25pt;height:469.5pt" o:ole="" o:bordertopcolor="this" o:borderleftcolor="this" o:borderbottomcolor="this" o:borderrightcolor="this">
            <v:imagedata r:id="rId10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74" DrawAspect="Content" ObjectID="_1530613817" r:id="rId107"/>
        </w:object>
      </w:r>
    </w:p>
    <w:p w:rsidR="00313671" w:rsidRDefault="00E43CF9" w:rsidP="00522632">
      <w:pPr>
        <w:jc w:val="center"/>
      </w:pPr>
      <w:r>
        <w:object w:dxaOrig="26626" w:dyaOrig="11021">
          <v:shape id="_x0000_i1075" type="#_x0000_t75" style="width:640.5pt;height:459pt" o:ole="" o:bordertopcolor="this" o:borderleftcolor="this" o:borderbottomcolor="this" o:borderrightcolor="this">
            <v:imagedata r:id="rId10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75" DrawAspect="Content" ObjectID="_1530613818" r:id="rId109"/>
        </w:object>
      </w:r>
    </w:p>
    <w:p w:rsidR="00386BA8" w:rsidRDefault="00E43CF9" w:rsidP="00522632">
      <w:pPr>
        <w:jc w:val="center"/>
      </w:pPr>
      <w:r>
        <w:object w:dxaOrig="26626" w:dyaOrig="10143">
          <v:shape id="_x0000_i1076" type="#_x0000_t75" style="width:642pt;height:474pt" o:ole="" o:bordertopcolor="this" o:borderleftcolor="this" o:borderbottomcolor="this" o:borderrightcolor="this">
            <v:imagedata r:id="rId11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76" DrawAspect="Content" ObjectID="_1530613819" r:id="rId111"/>
        </w:object>
      </w:r>
    </w:p>
    <w:p w:rsidR="00E43CF9" w:rsidRDefault="00823872" w:rsidP="00522632">
      <w:pPr>
        <w:jc w:val="center"/>
      </w:pPr>
      <w:r>
        <w:object w:dxaOrig="26626" w:dyaOrig="9338">
          <v:shape id="_x0000_i1077" type="#_x0000_t75" style="width:637.5pt;height:467.25pt" o:ole="" o:bordertopcolor="this" o:borderleftcolor="this" o:borderbottomcolor="this" o:borderrightcolor="this">
            <v:imagedata r:id="rId11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77" DrawAspect="Content" ObjectID="_1530613820" r:id="rId113"/>
        </w:object>
      </w:r>
    </w:p>
    <w:p w:rsidR="00E43CF9" w:rsidRDefault="004F753F" w:rsidP="00522632">
      <w:pPr>
        <w:jc w:val="center"/>
      </w:pPr>
      <w:r>
        <w:object w:dxaOrig="26626" w:dyaOrig="8552">
          <v:shape id="_x0000_i1078" type="#_x0000_t75" style="width:644.25pt;height:427.5pt" o:ole="" o:bordertopcolor="this" o:borderleftcolor="this" o:borderbottomcolor="this" o:borderrightcolor="this">
            <v:imagedata r:id="rId11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78" DrawAspect="Content" ObjectID="_1530613821" r:id="rId115"/>
        </w:object>
      </w:r>
    </w:p>
    <w:p w:rsidR="00823872" w:rsidRDefault="00823872" w:rsidP="00522632">
      <w:pPr>
        <w:jc w:val="center"/>
      </w:pPr>
    </w:p>
    <w:p w:rsidR="00386BA8" w:rsidRDefault="00386BA8" w:rsidP="00522632">
      <w:pPr>
        <w:jc w:val="center"/>
      </w:pPr>
    </w:p>
    <w:p w:rsidR="00386BA8" w:rsidRDefault="00386BA8" w:rsidP="00522632">
      <w:pPr>
        <w:jc w:val="center"/>
      </w:pPr>
    </w:p>
    <w:p w:rsidR="005254B2" w:rsidRDefault="005254B2" w:rsidP="00522632">
      <w:pPr>
        <w:jc w:val="center"/>
      </w:pPr>
    </w:p>
    <w:p w:rsidR="005C1EE5" w:rsidRDefault="005C1EE5" w:rsidP="00522632">
      <w:pPr>
        <w:jc w:val="center"/>
      </w:pPr>
    </w:p>
    <w:bookmarkStart w:id="4" w:name="_MON_1470826782"/>
    <w:bookmarkEnd w:id="4"/>
    <w:p w:rsidR="00372F40" w:rsidRDefault="006E34E2" w:rsidP="00522632">
      <w:pPr>
        <w:jc w:val="center"/>
      </w:pPr>
      <w:r>
        <w:object w:dxaOrig="12749" w:dyaOrig="7616">
          <v:shape id="_x0000_i1079" type="#_x0000_t75" style="width:567pt;height:338.25pt" o:ole="">
            <v:imagedata r:id="rId116" o:title=""/>
          </v:shape>
          <o:OLEObject Type="Embed" ProgID="Excel.Sheet.12" ShapeID="_x0000_i1079" DrawAspect="Content" ObjectID="_1530613822" r:id="rId117"/>
        </w:object>
      </w:r>
    </w:p>
    <w:p w:rsidR="00372F40" w:rsidRDefault="00372F40" w:rsidP="002A70B3">
      <w:pPr>
        <w:tabs>
          <w:tab w:val="left" w:pos="2430"/>
        </w:tabs>
      </w:pPr>
    </w:p>
    <w:bookmarkStart w:id="5" w:name="_MON_1470827294"/>
    <w:bookmarkEnd w:id="5"/>
    <w:p w:rsidR="00E32708" w:rsidRDefault="006E34E2" w:rsidP="00E32708">
      <w:pPr>
        <w:tabs>
          <w:tab w:val="left" w:pos="2430"/>
        </w:tabs>
        <w:jc w:val="center"/>
      </w:pPr>
      <w:r>
        <w:object w:dxaOrig="9588" w:dyaOrig="7386">
          <v:shape id="_x0000_i1080" type="#_x0000_t75" style="width:440.25pt;height:339pt" o:ole="">
            <v:imagedata r:id="rId118" o:title=""/>
          </v:shape>
          <o:OLEObject Type="Embed" ProgID="Excel.Sheet.12" ShapeID="_x0000_i1080" DrawAspect="Content" ObjectID="_1530613823" r:id="rId119"/>
        </w:object>
      </w:r>
    </w:p>
    <w:p w:rsidR="00C74A07" w:rsidRDefault="00C74A07" w:rsidP="00E32708">
      <w:pPr>
        <w:tabs>
          <w:tab w:val="left" w:pos="2430"/>
        </w:tabs>
        <w:jc w:val="center"/>
      </w:pPr>
    </w:p>
    <w:p w:rsidR="00E02437" w:rsidRDefault="00E02437" w:rsidP="00E32708">
      <w:pPr>
        <w:tabs>
          <w:tab w:val="left" w:pos="2430"/>
        </w:tabs>
        <w:jc w:val="center"/>
      </w:pPr>
    </w:p>
    <w:p w:rsidR="00E02437" w:rsidRDefault="00E02437" w:rsidP="00E32708">
      <w:pPr>
        <w:tabs>
          <w:tab w:val="left" w:pos="2430"/>
        </w:tabs>
        <w:jc w:val="center"/>
      </w:pPr>
    </w:p>
    <w:p w:rsidR="00E02437" w:rsidRDefault="00E02437" w:rsidP="00E32708">
      <w:pPr>
        <w:tabs>
          <w:tab w:val="left" w:pos="2430"/>
        </w:tabs>
        <w:jc w:val="center"/>
      </w:pPr>
    </w:p>
    <w:p w:rsidR="00E02437" w:rsidRDefault="00E02437" w:rsidP="00E32708">
      <w:pPr>
        <w:tabs>
          <w:tab w:val="left" w:pos="2430"/>
        </w:tabs>
        <w:jc w:val="center"/>
      </w:pPr>
    </w:p>
    <w:p w:rsidR="00E02437" w:rsidRDefault="00E02437" w:rsidP="00E32708">
      <w:pPr>
        <w:tabs>
          <w:tab w:val="left" w:pos="2430"/>
        </w:tabs>
        <w:jc w:val="center"/>
      </w:pPr>
    </w:p>
    <w:bookmarkStart w:id="6" w:name="_MON_1473775963"/>
    <w:bookmarkEnd w:id="6"/>
    <w:p w:rsidR="00C74A07" w:rsidRDefault="0050305D" w:rsidP="00E32708">
      <w:pPr>
        <w:tabs>
          <w:tab w:val="left" w:pos="2430"/>
        </w:tabs>
        <w:jc w:val="center"/>
      </w:pPr>
      <w:r>
        <w:object w:dxaOrig="10543" w:dyaOrig="8542">
          <v:shape id="_x0000_i1081" type="#_x0000_t75" style="width:471pt;height:381.75pt" o:ole="">
            <v:imagedata r:id="rId120" o:title=""/>
          </v:shape>
          <o:OLEObject Type="Embed" ProgID="Excel.Sheet.12" ShapeID="_x0000_i1081" DrawAspect="Content" ObjectID="_1530613824" r:id="rId121"/>
        </w:object>
      </w:r>
    </w:p>
    <w:p w:rsidR="00E02437" w:rsidRDefault="00E02437" w:rsidP="00E32708">
      <w:pPr>
        <w:tabs>
          <w:tab w:val="left" w:pos="2430"/>
        </w:tabs>
        <w:jc w:val="center"/>
      </w:pPr>
    </w:p>
    <w:sectPr w:rsidR="00E02437" w:rsidSect="006C3E9C">
      <w:headerReference w:type="even" r:id="rId122"/>
      <w:headerReference w:type="default" r:id="rId123"/>
      <w:footerReference w:type="even" r:id="rId124"/>
      <w:footerReference w:type="default" r:id="rId125"/>
      <w:pgSz w:w="15840" w:h="12240" w:orient="landscape" w:code="1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6DE0" w:rsidRDefault="004D6DE0" w:rsidP="00EA5418">
      <w:pPr>
        <w:spacing w:after="0" w:line="240" w:lineRule="auto"/>
      </w:pPr>
      <w:r>
        <w:separator/>
      </w:r>
    </w:p>
  </w:endnote>
  <w:endnote w:type="continuationSeparator" w:id="0">
    <w:p w:rsidR="004D6DE0" w:rsidRDefault="004D6DE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4E20" w:rsidRPr="0013011C" w:rsidRDefault="006E4E2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0ABF3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65FED" w:rsidRPr="00C65FED">
          <w:rPr>
            <w:rFonts w:ascii="Soberana Sans Light" w:hAnsi="Soberana Sans Light"/>
            <w:noProof/>
            <w:lang w:val="es-ES"/>
          </w:rPr>
          <w:t>22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6E4E20" w:rsidRDefault="006E4E2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4E20" w:rsidRPr="008E3652" w:rsidRDefault="006E4E2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1CAE34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" strokecolor="#9bbb59 [3206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C65FED" w:rsidRPr="00C65FED">
          <w:rPr>
            <w:rFonts w:ascii="Soberana Sans Light" w:hAnsi="Soberana Sans Light"/>
            <w:noProof/>
            <w:lang w:val="es-ES"/>
          </w:rPr>
          <w:t>21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6DE0" w:rsidRDefault="004D6DE0" w:rsidP="00EA5418">
      <w:pPr>
        <w:spacing w:after="0" w:line="240" w:lineRule="auto"/>
      </w:pPr>
      <w:r>
        <w:separator/>
      </w:r>
    </w:p>
  </w:footnote>
  <w:footnote w:type="continuationSeparator" w:id="0">
    <w:p w:rsidR="004D6DE0" w:rsidRDefault="004D6DE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4E20" w:rsidRDefault="006E4E2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4E20" w:rsidRDefault="006E4E20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6E4E20" w:rsidRDefault="006E4E20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E4E20" w:rsidRPr="00275FC6" w:rsidRDefault="006E4E20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4E20" w:rsidRDefault="006E4E2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:rsidR="006E4E20" w:rsidRDefault="006E4E2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6E4E20" w:rsidRPr="00275FC6" w:rsidRDefault="006E4E2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5254B2" w:rsidRDefault="005254B2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5254B2" w:rsidRDefault="005254B2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5254B2" w:rsidRPr="00275FC6" w:rsidRDefault="005254B2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5254B2" w:rsidRDefault="005254B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:rsidR="005254B2" w:rsidRDefault="005254B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5254B2" w:rsidRPr="00275FC6" w:rsidRDefault="005254B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B8AE1B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" strokecolor="#9bbb59 [3206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4E20" w:rsidRPr="0013011C" w:rsidRDefault="006E4E2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E9AE219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158DA"/>
    <w:rsid w:val="00024E0F"/>
    <w:rsid w:val="00040466"/>
    <w:rsid w:val="00062890"/>
    <w:rsid w:val="00091BDA"/>
    <w:rsid w:val="00124FC4"/>
    <w:rsid w:val="0013011C"/>
    <w:rsid w:val="0013347E"/>
    <w:rsid w:val="0014034E"/>
    <w:rsid w:val="00144452"/>
    <w:rsid w:val="001524E5"/>
    <w:rsid w:val="0018089D"/>
    <w:rsid w:val="00195AC3"/>
    <w:rsid w:val="001B1B72"/>
    <w:rsid w:val="001F122A"/>
    <w:rsid w:val="001F1499"/>
    <w:rsid w:val="001F504D"/>
    <w:rsid w:val="00206C03"/>
    <w:rsid w:val="00283C39"/>
    <w:rsid w:val="002A70B3"/>
    <w:rsid w:val="002D171F"/>
    <w:rsid w:val="002E04C6"/>
    <w:rsid w:val="00313671"/>
    <w:rsid w:val="00320970"/>
    <w:rsid w:val="00371AAA"/>
    <w:rsid w:val="00372F40"/>
    <w:rsid w:val="00386BA8"/>
    <w:rsid w:val="00392429"/>
    <w:rsid w:val="003C0676"/>
    <w:rsid w:val="003C0C90"/>
    <w:rsid w:val="003D5DBF"/>
    <w:rsid w:val="003E7FD0"/>
    <w:rsid w:val="0044253C"/>
    <w:rsid w:val="00454E0E"/>
    <w:rsid w:val="00486AE1"/>
    <w:rsid w:val="00497D8B"/>
    <w:rsid w:val="004A61CB"/>
    <w:rsid w:val="004B032D"/>
    <w:rsid w:val="004B067F"/>
    <w:rsid w:val="004C230E"/>
    <w:rsid w:val="004D41B8"/>
    <w:rsid w:val="004D542B"/>
    <w:rsid w:val="004D6DE0"/>
    <w:rsid w:val="004E28CC"/>
    <w:rsid w:val="004F753F"/>
    <w:rsid w:val="00502D8E"/>
    <w:rsid w:val="0050305D"/>
    <w:rsid w:val="00507B48"/>
    <w:rsid w:val="00522632"/>
    <w:rsid w:val="005254B2"/>
    <w:rsid w:val="00534982"/>
    <w:rsid w:val="00540418"/>
    <w:rsid w:val="005731B5"/>
    <w:rsid w:val="00587571"/>
    <w:rsid w:val="005953C1"/>
    <w:rsid w:val="005B04CB"/>
    <w:rsid w:val="005C1EE5"/>
    <w:rsid w:val="006048D2"/>
    <w:rsid w:val="006108CA"/>
    <w:rsid w:val="00611E39"/>
    <w:rsid w:val="006960EB"/>
    <w:rsid w:val="006C3E9C"/>
    <w:rsid w:val="006D26F3"/>
    <w:rsid w:val="006E34E2"/>
    <w:rsid w:val="006E4E20"/>
    <w:rsid w:val="006E77DD"/>
    <w:rsid w:val="00743883"/>
    <w:rsid w:val="00793CF4"/>
    <w:rsid w:val="0079582C"/>
    <w:rsid w:val="007D6E9A"/>
    <w:rsid w:val="007E4A65"/>
    <w:rsid w:val="00823872"/>
    <w:rsid w:val="00847B34"/>
    <w:rsid w:val="008A640C"/>
    <w:rsid w:val="008A6E4D"/>
    <w:rsid w:val="008B0017"/>
    <w:rsid w:val="008B75AA"/>
    <w:rsid w:val="008C6595"/>
    <w:rsid w:val="008D126D"/>
    <w:rsid w:val="008E3652"/>
    <w:rsid w:val="008E5F53"/>
    <w:rsid w:val="00906E88"/>
    <w:rsid w:val="009275AB"/>
    <w:rsid w:val="00933863"/>
    <w:rsid w:val="00937927"/>
    <w:rsid w:val="00945901"/>
    <w:rsid w:val="009B2B43"/>
    <w:rsid w:val="009C4A35"/>
    <w:rsid w:val="009E7F9D"/>
    <w:rsid w:val="00A25F2E"/>
    <w:rsid w:val="00AA5C64"/>
    <w:rsid w:val="00AB13B7"/>
    <w:rsid w:val="00AB15FA"/>
    <w:rsid w:val="00B20808"/>
    <w:rsid w:val="00B24049"/>
    <w:rsid w:val="00B33C31"/>
    <w:rsid w:val="00B407AB"/>
    <w:rsid w:val="00B83869"/>
    <w:rsid w:val="00B849EE"/>
    <w:rsid w:val="00B87E83"/>
    <w:rsid w:val="00B92707"/>
    <w:rsid w:val="00BD79C6"/>
    <w:rsid w:val="00BF551C"/>
    <w:rsid w:val="00C33D5B"/>
    <w:rsid w:val="00C47D2D"/>
    <w:rsid w:val="00C65FED"/>
    <w:rsid w:val="00C74A07"/>
    <w:rsid w:val="00C94776"/>
    <w:rsid w:val="00CA6645"/>
    <w:rsid w:val="00CC6F42"/>
    <w:rsid w:val="00CE4CAE"/>
    <w:rsid w:val="00CF242B"/>
    <w:rsid w:val="00D00EAB"/>
    <w:rsid w:val="00D0514C"/>
    <w:rsid w:val="00D055EC"/>
    <w:rsid w:val="00D268E3"/>
    <w:rsid w:val="00D269CC"/>
    <w:rsid w:val="00D37BC8"/>
    <w:rsid w:val="00D51261"/>
    <w:rsid w:val="00D605B5"/>
    <w:rsid w:val="00D6221F"/>
    <w:rsid w:val="00E02350"/>
    <w:rsid w:val="00E02437"/>
    <w:rsid w:val="00E0671A"/>
    <w:rsid w:val="00E121A3"/>
    <w:rsid w:val="00E32708"/>
    <w:rsid w:val="00E43CF9"/>
    <w:rsid w:val="00E94444"/>
    <w:rsid w:val="00E967EF"/>
    <w:rsid w:val="00EA5418"/>
    <w:rsid w:val="00EE11B9"/>
    <w:rsid w:val="00EF7BB7"/>
    <w:rsid w:val="00F002E1"/>
    <w:rsid w:val="00F2073C"/>
    <w:rsid w:val="00F435BA"/>
    <w:rsid w:val="00F55ADB"/>
    <w:rsid w:val="00F71456"/>
    <w:rsid w:val="00F82A90"/>
    <w:rsid w:val="00F90C91"/>
    <w:rsid w:val="00F93996"/>
    <w:rsid w:val="00F96944"/>
    <w:rsid w:val="00FB31A1"/>
    <w:rsid w:val="00FF4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14ED1AD0-248F-409A-9B3F-6C3ABAB3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117" Type="http://schemas.openxmlformats.org/officeDocument/2006/relationships/package" Target="embeddings/Hoja_de_c_lculo_de_Microsoft_Excel55.xlsx"/><Relationship Id="rId21" Type="http://schemas.openxmlformats.org/officeDocument/2006/relationships/package" Target="embeddings/Hoja_de_c_lculo_de_Microsoft_Excel7.xlsx"/><Relationship Id="rId42" Type="http://schemas.openxmlformats.org/officeDocument/2006/relationships/image" Target="media/image18.emf"/><Relationship Id="rId47" Type="http://schemas.openxmlformats.org/officeDocument/2006/relationships/package" Target="embeddings/Hoja_de_c_lculo_de_Microsoft_Excel20.xlsx"/><Relationship Id="rId63" Type="http://schemas.openxmlformats.org/officeDocument/2006/relationships/package" Target="embeddings/Hoja_de_c_lculo_de_Microsoft_Excel28.xlsx"/><Relationship Id="rId68" Type="http://schemas.openxmlformats.org/officeDocument/2006/relationships/image" Target="media/image31.emf"/><Relationship Id="rId84" Type="http://schemas.openxmlformats.org/officeDocument/2006/relationships/image" Target="media/image39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6" Type="http://schemas.openxmlformats.org/officeDocument/2006/relationships/image" Target="media/image5.emf"/><Relationship Id="rId107" Type="http://schemas.openxmlformats.org/officeDocument/2006/relationships/package" Target="embeddings/Hoja_de_c_lculo_de_Microsoft_Excel50.xlsx"/><Relationship Id="rId11" Type="http://schemas.openxmlformats.org/officeDocument/2006/relationships/package" Target="embeddings/Hoja_de_c_lculo_de_Microsoft_Excel2.xlsx"/><Relationship Id="rId32" Type="http://schemas.openxmlformats.org/officeDocument/2006/relationships/image" Target="media/image13.emf"/><Relationship Id="rId37" Type="http://schemas.openxmlformats.org/officeDocument/2006/relationships/package" Target="embeddings/Hoja_de_c_lculo_de_Microsoft_Excel15.xlsx"/><Relationship Id="rId53" Type="http://schemas.openxmlformats.org/officeDocument/2006/relationships/package" Target="embeddings/Hoja_de_c_lculo_de_Microsoft_Excel23.xlsx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header" Target="header2.xml"/><Relationship Id="rId5" Type="http://schemas.openxmlformats.org/officeDocument/2006/relationships/webSettings" Target="webSettings.xml"/><Relationship Id="rId90" Type="http://schemas.openxmlformats.org/officeDocument/2006/relationships/image" Target="media/image42.emf"/><Relationship Id="rId95" Type="http://schemas.openxmlformats.org/officeDocument/2006/relationships/package" Target="embeddings/Hoja_de_c_lculo_de_Microsoft_Excel44.xlsx"/><Relationship Id="rId19" Type="http://schemas.openxmlformats.org/officeDocument/2006/relationships/package" Target="embeddings/Hoja_de_c_lculo_de_Microsoft_Excel6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10.xlsx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4.xlsx"/><Relationship Id="rId43" Type="http://schemas.openxmlformats.org/officeDocument/2006/relationships/package" Target="embeddings/Hoja_de_c_lculo_de_Microsoft_Excel18.xls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package" Target="embeddings/Hoja_de_c_lculo_de_Microsoft_Excel31.xlsx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105" Type="http://schemas.openxmlformats.org/officeDocument/2006/relationships/package" Target="embeddings/Hoja_de_c_lculo_de_Microsoft_Excel49.xlsx"/><Relationship Id="rId113" Type="http://schemas.openxmlformats.org/officeDocument/2006/relationships/package" Target="embeddings/Hoja_de_c_lculo_de_Microsoft_Excel53.xlsx"/><Relationship Id="rId118" Type="http://schemas.openxmlformats.org/officeDocument/2006/relationships/image" Target="media/image56.emf"/><Relationship Id="rId126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80" Type="http://schemas.openxmlformats.org/officeDocument/2006/relationships/image" Target="media/image37.emf"/><Relationship Id="rId85" Type="http://schemas.openxmlformats.org/officeDocument/2006/relationships/package" Target="embeddings/Hoja_de_c_lculo_de_Microsoft_Excel39.xlsx"/><Relationship Id="rId93" Type="http://schemas.openxmlformats.org/officeDocument/2006/relationships/package" Target="embeddings/Hoja_de_c_lculo_de_Microsoft_Excel43.xlsx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33" Type="http://schemas.openxmlformats.org/officeDocument/2006/relationships/package" Target="embeddings/Hoja_de_c_lculo_de_Microsoft_Excel13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Hoja_de_c_lculo_de_Microsoft_Excel26.xlsx"/><Relationship Id="rId67" Type="http://schemas.openxmlformats.org/officeDocument/2006/relationships/package" Target="embeddings/Hoja_de_c_lculo_de_Microsoft_Excel30.xlsx"/><Relationship Id="rId103" Type="http://schemas.openxmlformats.org/officeDocument/2006/relationships/package" Target="embeddings/Hoja_de_c_lculo_de_Microsoft_Excel48.xlsx"/><Relationship Id="rId108" Type="http://schemas.openxmlformats.org/officeDocument/2006/relationships/image" Target="media/image51.emf"/><Relationship Id="rId116" Type="http://schemas.openxmlformats.org/officeDocument/2006/relationships/image" Target="media/image55.emf"/><Relationship Id="rId124" Type="http://schemas.openxmlformats.org/officeDocument/2006/relationships/footer" Target="footer1.xml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Hoja_de_c_lculo_de_Microsoft_Excel34.xlsx"/><Relationship Id="rId83" Type="http://schemas.openxmlformats.org/officeDocument/2006/relationships/package" Target="embeddings/Hoja_de_c_lculo_de_Microsoft_Excel38.xlsx"/><Relationship Id="rId88" Type="http://schemas.openxmlformats.org/officeDocument/2006/relationships/image" Target="media/image41.emf"/><Relationship Id="rId91" Type="http://schemas.openxmlformats.org/officeDocument/2006/relationships/package" Target="embeddings/Hoja_de_c_lculo_de_Microsoft_Excel42.xlsx"/><Relationship Id="rId96" Type="http://schemas.openxmlformats.org/officeDocument/2006/relationships/image" Target="media/image45.emf"/><Relationship Id="rId111" Type="http://schemas.openxmlformats.org/officeDocument/2006/relationships/package" Target="embeddings/Hoja_de_c_lculo_de_Microsoft_Excel52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Hoja_de_c_lculo_de_Microsoft_Excel21.xlsx"/><Relationship Id="rId57" Type="http://schemas.openxmlformats.org/officeDocument/2006/relationships/package" Target="embeddings/Hoja_de_c_lculo_de_Microsoft_Excel25.xlsx"/><Relationship Id="rId106" Type="http://schemas.openxmlformats.org/officeDocument/2006/relationships/image" Target="media/image50.emf"/><Relationship Id="rId114" Type="http://schemas.openxmlformats.org/officeDocument/2006/relationships/image" Target="media/image54.emf"/><Relationship Id="rId119" Type="http://schemas.openxmlformats.org/officeDocument/2006/relationships/package" Target="embeddings/Hoja_de_c_lculo_de_Microsoft_Excel56.xlsx"/><Relationship Id="rId127" Type="http://schemas.openxmlformats.org/officeDocument/2006/relationships/theme" Target="theme/theme1.xml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Hoja_de_c_lculo_de_Microsoft_Excel29.xlsx"/><Relationship Id="rId73" Type="http://schemas.openxmlformats.org/officeDocument/2006/relationships/package" Target="embeddings/Hoja_de_c_lculo_de_Microsoft_Excel33.xlsx"/><Relationship Id="rId78" Type="http://schemas.openxmlformats.org/officeDocument/2006/relationships/image" Target="media/image36.emf"/><Relationship Id="rId81" Type="http://schemas.openxmlformats.org/officeDocument/2006/relationships/package" Target="embeddings/Hoja_de_c_lculo_de_Microsoft_Excel37.xlsx"/><Relationship Id="rId86" Type="http://schemas.openxmlformats.org/officeDocument/2006/relationships/image" Target="media/image40.emf"/><Relationship Id="rId94" Type="http://schemas.openxmlformats.org/officeDocument/2006/relationships/image" Target="media/image44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109" Type="http://schemas.openxmlformats.org/officeDocument/2006/relationships/package" Target="embeddings/Hoja_de_c_lculo_de_Microsoft_Excel51.xls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Hoja_de_c_lculo_de_Microsoft_Excel24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5.xlsx"/><Relationship Id="rId104" Type="http://schemas.openxmlformats.org/officeDocument/2006/relationships/image" Target="media/image49.emf"/><Relationship Id="rId120" Type="http://schemas.openxmlformats.org/officeDocument/2006/relationships/image" Target="media/image57.emf"/><Relationship Id="rId125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Hoja_de_c_lculo_de_Microsoft_Excel19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115" Type="http://schemas.openxmlformats.org/officeDocument/2006/relationships/package" Target="embeddings/Hoja_de_c_lculo_de_Microsoft_Excel54.xlsx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D5D07-CFCA-4E74-8379-4EAEE99A4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64</Pages>
  <Words>2823</Words>
  <Characters>15527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Roman</cp:lastModifiedBy>
  <cp:revision>3</cp:revision>
  <cp:lastPrinted>2016-07-07T13:44:00Z</cp:lastPrinted>
  <dcterms:created xsi:type="dcterms:W3CDTF">2016-07-07T18:11:00Z</dcterms:created>
  <dcterms:modified xsi:type="dcterms:W3CDTF">2016-07-21T18:35:00Z</dcterms:modified>
</cp:coreProperties>
</file>