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1226"/>
    <w:bookmarkEnd w:id="0"/>
    <w:p w:rsidR="00486AE1" w:rsidRPr="00EF073E" w:rsidRDefault="00601415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991" w:dyaOrig="7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45pt;height:370pt" o:ole="">
            <v:imagedata r:id="rId9" o:title=""/>
          </v:shape>
          <o:OLEObject Type="Embed" ProgID="Excel.Sheet.12" ShapeID="_x0000_i1025" DrawAspect="Content" ObjectID="_1513023753" r:id="rId10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p w:rsidR="005454EB" w:rsidRPr="00EF073E" w:rsidRDefault="000F363D" w:rsidP="000F36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Colegio de Bachilleres del Estado de Tlaxcala, tiene como programa y proyecto de inversión la </w:t>
      </w:r>
      <w:r w:rsidRPr="000F363D">
        <w:rPr>
          <w:rFonts w:ascii="Arial" w:hAnsi="Arial" w:cs="Arial"/>
          <w:b/>
          <w:sz w:val="18"/>
          <w:szCs w:val="18"/>
          <w:u w:val="single"/>
        </w:rPr>
        <w:t>Atención a los jóvenes que demandan Educación Media Superior propedéutica en el Estado de Tlaxcala</w:t>
      </w:r>
      <w:r>
        <w:rPr>
          <w:rFonts w:ascii="Arial" w:hAnsi="Arial" w:cs="Arial"/>
          <w:sz w:val="18"/>
          <w:szCs w:val="18"/>
        </w:rPr>
        <w:t>, teniendo como fin la Cobertura de educación Media superior, con el propósito de obtener el promedio de aprovechamiento de los jóvenes alumnos en la Educación media Superior.</w:t>
      </w: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9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32"/>
        <w:gridCol w:w="1581"/>
        <w:gridCol w:w="1757"/>
        <w:gridCol w:w="1336"/>
        <w:gridCol w:w="1297"/>
        <w:gridCol w:w="757"/>
        <w:gridCol w:w="1188"/>
        <w:gridCol w:w="1247"/>
        <w:gridCol w:w="757"/>
        <w:gridCol w:w="1121"/>
      </w:tblGrid>
      <w:tr w:rsidR="00BB3EB7" w:rsidRPr="00EF073E" w:rsidTr="00810EC9">
        <w:trPr>
          <w:trHeight w:val="416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810EC9">
        <w:trPr>
          <w:trHeight w:val="367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810EC9">
        <w:trPr>
          <w:trHeight w:val="320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29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al 3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1 de </w:t>
            </w:r>
            <w:r w:rsidR="002903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Diciembre</w:t>
            </w: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155A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810EC9">
        <w:trPr>
          <w:trHeight w:val="304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BB3EB7" w:rsidRPr="00EF073E" w:rsidTr="00DB746C">
        <w:trPr>
          <w:trHeight w:val="320"/>
        </w:trPr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DB746C">
        <w:trPr>
          <w:trHeight w:val="320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BB3EB7" w:rsidRPr="00EF073E" w:rsidTr="00DB746C">
        <w:trPr>
          <w:trHeight w:val="32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BB3EB7" w:rsidRPr="00EF073E" w:rsidTr="00DB746C">
        <w:trPr>
          <w:trHeight w:val="720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Tlaxcala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B7" w:rsidRPr="00EF073E" w:rsidRDefault="00BB3EB7" w:rsidP="00155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Atención a los jóvenes que demandan educación media superior propedéutica en el </w:t>
            </w:r>
            <w:r w:rsidR="0015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stado de Tlaxcala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BB3EB7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 w:rsidR="00E43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espacios educativos en óptimas condiciones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E4339D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AF7C55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AF7C55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AF7C55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BB3EB7" w:rsidRPr="00EF073E" w:rsidTr="00DB746C">
        <w:trPr>
          <w:trHeight w:val="96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de operación académicos y administrativos conforme a la normatividad mejorados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E4339D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nual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F40181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F40181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F40181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BB3EB7" w:rsidRPr="00EF073E" w:rsidTr="00DB746C">
        <w:trPr>
          <w:trHeight w:val="48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E4339D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para la formación educativa realizados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E4339D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AF7C55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AF7C55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AF7C55" w:rsidP="00DB7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Con fundamento en lo dispuesto por el Titulo Quinto, Capitulo I, articulo 56, párrafo  primero,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este Titulo,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pagina web; </w:t>
      </w:r>
      <w:hyperlink r:id="rId11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EF073E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CE" w:rsidRDefault="006E43CE" w:rsidP="00EA5418">
      <w:pPr>
        <w:spacing w:after="0" w:line="240" w:lineRule="auto"/>
      </w:pPr>
      <w:r>
        <w:separator/>
      </w:r>
    </w:p>
  </w:endnote>
  <w:endnote w:type="continuationSeparator" w:id="0">
    <w:p w:rsidR="006E43CE" w:rsidRDefault="006E43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DB746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Pr="00DB746C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DB746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Pr="00DB746C">
          <w:rPr>
            <w:rFonts w:ascii="Soberana Sans Light" w:hAnsi="Soberana Sans Light"/>
            <w:noProof/>
            <w:lang w:val="es-ES"/>
          </w:rPr>
          <w:t>3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F0" w:rsidRDefault="00C74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CE" w:rsidRDefault="006E43CE" w:rsidP="00EA5418">
      <w:pPr>
        <w:spacing w:after="0" w:line="240" w:lineRule="auto"/>
      </w:pPr>
      <w:r>
        <w:separator/>
      </w:r>
    </w:p>
  </w:footnote>
  <w:footnote w:type="continuationSeparator" w:id="0">
    <w:p w:rsidR="006E43CE" w:rsidRDefault="006E43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DB746C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55AB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DB746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F0" w:rsidRDefault="00C74C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F08BB"/>
    <w:rsid w:val="000F363D"/>
    <w:rsid w:val="000F60BE"/>
    <w:rsid w:val="0013011C"/>
    <w:rsid w:val="00155AB3"/>
    <w:rsid w:val="0016211D"/>
    <w:rsid w:val="001741F1"/>
    <w:rsid w:val="0018470E"/>
    <w:rsid w:val="00187187"/>
    <w:rsid w:val="00193909"/>
    <w:rsid w:val="001B1B72"/>
    <w:rsid w:val="001E2637"/>
    <w:rsid w:val="00290392"/>
    <w:rsid w:val="002A70B3"/>
    <w:rsid w:val="002C31DE"/>
    <w:rsid w:val="002D213C"/>
    <w:rsid w:val="00322BAC"/>
    <w:rsid w:val="00327744"/>
    <w:rsid w:val="003303C3"/>
    <w:rsid w:val="00356139"/>
    <w:rsid w:val="00365332"/>
    <w:rsid w:val="00372F40"/>
    <w:rsid w:val="003D10A2"/>
    <w:rsid w:val="003D5DBF"/>
    <w:rsid w:val="003E6C72"/>
    <w:rsid w:val="003E7FD0"/>
    <w:rsid w:val="0044253C"/>
    <w:rsid w:val="00451996"/>
    <w:rsid w:val="00464D98"/>
    <w:rsid w:val="00486AE1"/>
    <w:rsid w:val="00497D8B"/>
    <w:rsid w:val="004B1D15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54EB"/>
    <w:rsid w:val="005859FA"/>
    <w:rsid w:val="005A0AB6"/>
    <w:rsid w:val="005F6F1E"/>
    <w:rsid w:val="005F7742"/>
    <w:rsid w:val="00601415"/>
    <w:rsid w:val="006048D2"/>
    <w:rsid w:val="00611E39"/>
    <w:rsid w:val="0062680D"/>
    <w:rsid w:val="00692015"/>
    <w:rsid w:val="006E43CE"/>
    <w:rsid w:val="006E77DD"/>
    <w:rsid w:val="00725583"/>
    <w:rsid w:val="00735698"/>
    <w:rsid w:val="0079582C"/>
    <w:rsid w:val="007D6E9A"/>
    <w:rsid w:val="007E727D"/>
    <w:rsid w:val="008141CE"/>
    <w:rsid w:val="0081707B"/>
    <w:rsid w:val="00830158"/>
    <w:rsid w:val="008A627E"/>
    <w:rsid w:val="008A6E4D"/>
    <w:rsid w:val="008B0017"/>
    <w:rsid w:val="008C5F35"/>
    <w:rsid w:val="008D1F28"/>
    <w:rsid w:val="008D51D8"/>
    <w:rsid w:val="008E3652"/>
    <w:rsid w:val="00904708"/>
    <w:rsid w:val="00946DB3"/>
    <w:rsid w:val="00980CD0"/>
    <w:rsid w:val="009B4F53"/>
    <w:rsid w:val="009D22CF"/>
    <w:rsid w:val="00A56AC9"/>
    <w:rsid w:val="00A75E43"/>
    <w:rsid w:val="00A943A5"/>
    <w:rsid w:val="00AB13B7"/>
    <w:rsid w:val="00AB3947"/>
    <w:rsid w:val="00AD3FED"/>
    <w:rsid w:val="00AE4A88"/>
    <w:rsid w:val="00AF7C55"/>
    <w:rsid w:val="00B25DA0"/>
    <w:rsid w:val="00B30281"/>
    <w:rsid w:val="00B508FB"/>
    <w:rsid w:val="00B849EE"/>
    <w:rsid w:val="00B933CE"/>
    <w:rsid w:val="00B96AFA"/>
    <w:rsid w:val="00BB3EB7"/>
    <w:rsid w:val="00BC00CA"/>
    <w:rsid w:val="00BD29FE"/>
    <w:rsid w:val="00C33285"/>
    <w:rsid w:val="00C42AFC"/>
    <w:rsid w:val="00C74CF0"/>
    <w:rsid w:val="00CC3D5F"/>
    <w:rsid w:val="00CF2C76"/>
    <w:rsid w:val="00CF31E7"/>
    <w:rsid w:val="00D055EC"/>
    <w:rsid w:val="00D42D47"/>
    <w:rsid w:val="00D45AD7"/>
    <w:rsid w:val="00D51261"/>
    <w:rsid w:val="00D96CDF"/>
    <w:rsid w:val="00DB1D4C"/>
    <w:rsid w:val="00DB3C24"/>
    <w:rsid w:val="00DB746C"/>
    <w:rsid w:val="00E32708"/>
    <w:rsid w:val="00E4339D"/>
    <w:rsid w:val="00EA5418"/>
    <w:rsid w:val="00EB0E55"/>
    <w:rsid w:val="00EC0363"/>
    <w:rsid w:val="00EC6507"/>
    <w:rsid w:val="00EC7521"/>
    <w:rsid w:val="00EF073E"/>
    <w:rsid w:val="00F23EA9"/>
    <w:rsid w:val="00F40181"/>
    <w:rsid w:val="00F96944"/>
    <w:rsid w:val="00FC2068"/>
    <w:rsid w:val="00F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cia.cobatlaxcala.edu.mx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229B-E621-4DDC-9824-0BDE1D98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CARMELO JUAREZ R</cp:lastModifiedBy>
  <cp:revision>41</cp:revision>
  <cp:lastPrinted>2015-12-31T05:33:00Z</cp:lastPrinted>
  <dcterms:created xsi:type="dcterms:W3CDTF">2014-08-29T22:20:00Z</dcterms:created>
  <dcterms:modified xsi:type="dcterms:W3CDTF">2015-12-31T05:35:00Z</dcterms:modified>
</cp:coreProperties>
</file>