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AOC/JQrot0oiz74w/MIRNc==&#10;" textCheckSum="" ver="1">
  <a:bounds l="-1031" t="-56" r="14849" b="-3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2" name="12 Conector recto"/>
        <wps:cNvCnPr>
          <a:cxnSpLocks/>
        </wps:cNvCnPr>
        <wps:spPr>
          <a:xfrm flipV="1">
            <a:off x="0" y="0"/>
            <a:ext cx="10083800" cy="16510"/>
          </a:xfrm>
          <a:prstGeom prst="line">
            <a:avLst/>
          </a:prstGeom>
          <a:ln w="19050"/>
        </wps:spPr>
        <wps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wps:style>
        <wps:bodyPr/>
      </wps:wsp>
    </a:graphicData>
  </a:graphic>
</wp:e2oholder>
</file>