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autoridades y </w:t>
      </w:r>
      <w:r w:rsidR="005E2CC7">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El “Plan Estatal de Desarrollo 2011-2016” plasma líneas de acción que </w:t>
      </w:r>
      <w:r w:rsidR="005E2CC7" w:rsidRPr="0087444A">
        <w:rPr>
          <w:rFonts w:ascii="Arial" w:hAnsi="Arial" w:cs="Arial"/>
          <w:color w:val="000000"/>
          <w:sz w:val="18"/>
          <w:szCs w:val="18"/>
        </w:rPr>
        <w:t>fortalecen la</w:t>
      </w:r>
      <w:r w:rsidRPr="0087444A">
        <w:rPr>
          <w:rFonts w:ascii="Arial" w:hAnsi="Arial" w:cs="Arial"/>
          <w:color w:val="000000"/>
          <w:sz w:val="18"/>
          <w:szCs w:val="18"/>
        </w:rPr>
        <w:t xml:space="preserve"> libertad de expresión y llevan a consolidar la democracia de la ciudadanía tlaxcalteca, los medios de comunicación públicos son un factor determinante en </w:t>
      </w:r>
      <w:r w:rsidR="005E2CC7"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5E2CC7"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5E2CC7"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27 años la Coordinación de Radio Cine y Televisión  administra y opera las estaciones de Radio Altiplano, Radio Tlaxcala, Radio </w:t>
      </w:r>
      <w:proofErr w:type="spellStart"/>
      <w:r w:rsidRPr="0087444A">
        <w:rPr>
          <w:rFonts w:ascii="Arial" w:eastAsia="Times New Roman" w:hAnsi="Arial" w:cs="Arial"/>
          <w:sz w:val="18"/>
          <w:szCs w:val="18"/>
          <w:lang w:eastAsia="ar-SA"/>
        </w:rPr>
        <w:t>Calpulalpan</w:t>
      </w:r>
      <w:proofErr w:type="spellEnd"/>
      <w:r w:rsidRPr="0087444A">
        <w:rPr>
          <w:rFonts w:ascii="Arial" w:eastAsia="Times New Roman" w:hAnsi="Arial" w:cs="Arial"/>
          <w:sz w:val="18"/>
          <w:szCs w:val="18"/>
          <w:lang w:eastAsia="ar-SA"/>
        </w:rPr>
        <w:t xml:space="preserve">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humanos  entre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bookmarkStart w:id="0" w:name="_GoBack"/>
      <w:bookmarkEnd w:id="0"/>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Además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w:t>
      </w:r>
      <w:proofErr w:type="spellStart"/>
      <w:r w:rsidRPr="0087444A">
        <w:rPr>
          <w:rFonts w:ascii="Arial" w:eastAsia="Times New Roman" w:hAnsi="Arial" w:cs="Arial"/>
          <w:b/>
          <w:bCs/>
          <w:i/>
          <w:iCs/>
          <w:color w:val="000000"/>
          <w:sz w:val="18"/>
          <w:szCs w:val="18"/>
          <w:lang w:eastAsia="es-ES"/>
        </w:rPr>
        <w:t>Calpulalpan</w:t>
      </w:r>
      <w:proofErr w:type="spellEnd"/>
      <w:r w:rsidRPr="0087444A">
        <w:rPr>
          <w:rFonts w:ascii="Arial" w:eastAsia="Times New Roman" w:hAnsi="Arial" w:cs="Arial"/>
          <w:b/>
          <w:bCs/>
          <w:i/>
          <w:iCs/>
          <w:color w:val="000000"/>
          <w:sz w:val="18"/>
          <w:szCs w:val="18"/>
          <w:lang w:eastAsia="es-ES"/>
        </w:rPr>
        <w:t xml:space="preserve">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22, TV UNAM y la DGTVE, y cadenas internacionales como la BBC y la Deutsche </w:t>
      </w:r>
      <w:proofErr w:type="spellStart"/>
      <w:r w:rsidRPr="0087444A">
        <w:rPr>
          <w:rFonts w:ascii="Arial" w:eastAsia="Times New Roman" w:hAnsi="Arial" w:cs="Arial"/>
          <w:sz w:val="18"/>
          <w:szCs w:val="18"/>
          <w:lang w:eastAsia="es-ES"/>
        </w:rPr>
        <w:t>Welle</w:t>
      </w:r>
      <w:proofErr w:type="spellEnd"/>
      <w:r w:rsidRPr="0087444A">
        <w:rPr>
          <w:rFonts w:ascii="Arial" w:eastAsia="Times New Roman" w:hAnsi="Arial" w:cs="Arial"/>
          <w:sz w:val="18"/>
          <w:szCs w:val="18"/>
          <w:lang w:eastAsia="es-ES"/>
        </w:rPr>
        <w:t>.</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w:t>
      </w:r>
      <w:proofErr w:type="spellStart"/>
      <w:r w:rsidRPr="0087444A">
        <w:rPr>
          <w:rFonts w:ascii="Arial" w:eastAsia="Times New Roman" w:hAnsi="Arial" w:cs="Arial"/>
          <w:sz w:val="18"/>
          <w:szCs w:val="18"/>
          <w:lang w:eastAsia="es-ES"/>
        </w:rPr>
        <w:t>Tizatlán</w:t>
      </w:r>
      <w:proofErr w:type="spellEnd"/>
      <w:r w:rsidRPr="0087444A">
        <w:rPr>
          <w:rFonts w:ascii="Arial" w:eastAsia="Times New Roman" w:hAnsi="Arial" w:cs="Arial"/>
          <w:sz w:val="18"/>
          <w:szCs w:val="18"/>
          <w:lang w:eastAsia="es-ES"/>
        </w:rPr>
        <w:t xml:space="preserve">, Tlaxcala, ofrece al público lo mejor de la cinematografía nacional e internacional, a través de su programación semanal y de los ciclos de cine más importantes del país, como la </w:t>
      </w:r>
      <w:r w:rsidRPr="0087444A">
        <w:rPr>
          <w:rFonts w:ascii="Arial" w:eastAsia="Times New Roman" w:hAnsi="Arial" w:cs="Arial"/>
          <w:i/>
          <w:iCs/>
          <w:sz w:val="18"/>
          <w:szCs w:val="18"/>
          <w:lang w:eastAsia="es-ES"/>
        </w:rPr>
        <w:t xml:space="preserve">Muestra Internacional de Cine que se celebrara del primero al catorce de marzo en su primera emisión, el Foro Internacional de la Cineteca y el Tour de Cine Francés en México. </w:t>
      </w:r>
    </w:p>
    <w:p w:rsidR="00CA2D37" w:rsidRDefault="00CA2D37" w:rsidP="00CA2D37">
      <w:pPr>
        <w:tabs>
          <w:tab w:val="left" w:pos="2430"/>
        </w:tabs>
        <w:jc w:val="center"/>
        <w:rPr>
          <w:rFonts w:ascii="Soberana Sans Light" w:hAnsi="Soberana Sans Light"/>
        </w:rPr>
      </w:pPr>
    </w:p>
    <w:p w:rsidR="00056042" w:rsidRDefault="00056042" w:rsidP="00CA2D37">
      <w:pPr>
        <w:tabs>
          <w:tab w:val="left" w:pos="2430"/>
        </w:tabs>
        <w:jc w:val="center"/>
        <w:rPr>
          <w:rFonts w:ascii="Soberana Sans Light" w:hAnsi="Soberana Sans Light"/>
        </w:rPr>
      </w:pP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60" w:rsidRDefault="00045D60" w:rsidP="00EA5418">
      <w:pPr>
        <w:spacing w:after="0" w:line="240" w:lineRule="auto"/>
      </w:pPr>
      <w:r>
        <w:separator/>
      </w:r>
    </w:p>
  </w:endnote>
  <w:endnote w:type="continuationSeparator" w:id="0">
    <w:p w:rsidR="00045D60" w:rsidRDefault="00045D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21FB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91EB3" w:rsidRPr="00791EB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9D78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91EB3" w:rsidRPr="00791EB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60" w:rsidRDefault="00045D60" w:rsidP="00EA5418">
      <w:pPr>
        <w:spacing w:after="0" w:line="240" w:lineRule="auto"/>
      </w:pPr>
      <w:r>
        <w:separator/>
      </w:r>
    </w:p>
  </w:footnote>
  <w:footnote w:type="continuationSeparator" w:id="0">
    <w:p w:rsidR="00045D60" w:rsidRDefault="00045D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91EB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91EB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57E3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A2A26"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45D60"/>
    <w:rsid w:val="00056042"/>
    <w:rsid w:val="000C6CE1"/>
    <w:rsid w:val="0013011C"/>
    <w:rsid w:val="001646D9"/>
    <w:rsid w:val="001B1B72"/>
    <w:rsid w:val="002865A7"/>
    <w:rsid w:val="002A70B3"/>
    <w:rsid w:val="002E5897"/>
    <w:rsid w:val="00307635"/>
    <w:rsid w:val="00355821"/>
    <w:rsid w:val="003575A4"/>
    <w:rsid w:val="003610E0"/>
    <w:rsid w:val="00372F40"/>
    <w:rsid w:val="003B72F3"/>
    <w:rsid w:val="003D5DBF"/>
    <w:rsid w:val="003E7FD0"/>
    <w:rsid w:val="00424C34"/>
    <w:rsid w:val="0044253C"/>
    <w:rsid w:val="00486AE1"/>
    <w:rsid w:val="00497D8B"/>
    <w:rsid w:val="004D41B8"/>
    <w:rsid w:val="00502D8E"/>
    <w:rsid w:val="005117F4"/>
    <w:rsid w:val="00522632"/>
    <w:rsid w:val="00531310"/>
    <w:rsid w:val="00534982"/>
    <w:rsid w:val="00540418"/>
    <w:rsid w:val="00582405"/>
    <w:rsid w:val="005859FA"/>
    <w:rsid w:val="005E2CC7"/>
    <w:rsid w:val="006048D2"/>
    <w:rsid w:val="00611E39"/>
    <w:rsid w:val="006B729B"/>
    <w:rsid w:val="006E6B8E"/>
    <w:rsid w:val="006E77DD"/>
    <w:rsid w:val="00791EB3"/>
    <w:rsid w:val="0079582C"/>
    <w:rsid w:val="007D6E9A"/>
    <w:rsid w:val="00850E90"/>
    <w:rsid w:val="008A6E4D"/>
    <w:rsid w:val="008B0017"/>
    <w:rsid w:val="008B2537"/>
    <w:rsid w:val="008D4272"/>
    <w:rsid w:val="008E3652"/>
    <w:rsid w:val="009753BC"/>
    <w:rsid w:val="00993A51"/>
    <w:rsid w:val="00A14B74"/>
    <w:rsid w:val="00AB13B7"/>
    <w:rsid w:val="00B17423"/>
    <w:rsid w:val="00B42A02"/>
    <w:rsid w:val="00B849EE"/>
    <w:rsid w:val="00C44F01"/>
    <w:rsid w:val="00CA2D37"/>
    <w:rsid w:val="00CC5CB6"/>
    <w:rsid w:val="00D055EC"/>
    <w:rsid w:val="00D404ED"/>
    <w:rsid w:val="00D51261"/>
    <w:rsid w:val="00D748D3"/>
    <w:rsid w:val="00DD230F"/>
    <w:rsid w:val="00E32708"/>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78D73-5E27-47D1-840E-6C4CB12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C508-2E00-4176-B766-E67BE4FA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lastModifiedBy>
  <cp:revision>14</cp:revision>
  <cp:lastPrinted>2014-10-24T01:42:00Z</cp:lastPrinted>
  <dcterms:created xsi:type="dcterms:W3CDTF">2014-09-01T14:30:00Z</dcterms:created>
  <dcterms:modified xsi:type="dcterms:W3CDTF">2015-07-22T15:09:00Z</dcterms:modified>
</cp:coreProperties>
</file>