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Pr="00C04634">
        <w:rPr>
          <w:rFonts w:ascii="Arial" w:eastAsia="Times New Roman" w:hAnsi="Arial" w:cs="Arial"/>
          <w:color w:val="252525"/>
          <w:lang w:eastAsia="es-MX"/>
        </w:rPr>
        <w:t xml:space="preserve"> es una ordenación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 Junto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Mexicanos y está dividido en tres ramas: ejecutivo, legislativo y judicial,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Supremacía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El ejercicio del  Poder Judicial del Estado se deposita en el Tribunal Superior de Justicia, el Consejo de la Judicatura, los Juzgados de lo Civil, los Juzgados de lo Familiar, los Juzgados de lo Penal, los Juzgados de Control, los Juzgados de Juicio Oral Penal</w:t>
      </w:r>
      <w:r w:rsidR="00723094">
        <w:rPr>
          <w:rFonts w:ascii="Arial" w:eastAsia="Times New Roman" w:hAnsi="Arial" w:cs="Arial"/>
          <w:lang w:eastAsia="es-MX"/>
        </w:rPr>
        <w:t>,</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056042" w:rsidRPr="001C02D2" w:rsidRDefault="004B15E9" w:rsidP="001C02D2">
      <w:pPr>
        <w:shd w:val="clear" w:color="auto" w:fill="FFFFFF"/>
        <w:spacing w:before="120" w:after="120" w:line="360" w:lineRule="auto"/>
        <w:jc w:val="both"/>
        <w:rPr>
          <w:rFonts w:ascii="Times New Roman" w:eastAsia="Times New Roman" w:hAnsi="Times New Roman" w:cs="Times New Roman"/>
          <w:sz w:val="24"/>
          <w:szCs w:val="24"/>
          <w:lang w:eastAsia="es-MX"/>
        </w:rPr>
      </w:pPr>
      <w:r>
        <w:rPr>
          <w:rFonts w:ascii="Arial" w:eastAsia="Times New Roman" w:hAnsi="Arial" w:cs="Arial"/>
          <w:lang w:eastAsia="es-MX"/>
        </w:rPr>
        <w:t xml:space="preserve">Actualmente </w:t>
      </w:r>
      <w:r w:rsidR="00B83FA8">
        <w:rPr>
          <w:rFonts w:ascii="Arial" w:eastAsia="Times New Roman" w:hAnsi="Arial" w:cs="Arial"/>
          <w:lang w:eastAsia="es-MX"/>
        </w:rPr>
        <w:t>la</w:t>
      </w:r>
      <w:bookmarkStart w:id="0" w:name="_GoBack"/>
      <w:bookmarkEnd w:id="0"/>
      <w:r>
        <w:rPr>
          <w:rFonts w:ascii="Arial" w:eastAsia="Times New Roman" w:hAnsi="Arial" w:cs="Arial"/>
          <w:lang w:eastAsia="es-MX"/>
        </w:rPr>
        <w:t xml:space="preserve"> Presidenta</w:t>
      </w:r>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el Consejo de la Judicatura es la</w:t>
      </w:r>
      <w:r w:rsidR="00C04634" w:rsidRPr="00C04634">
        <w:rPr>
          <w:rFonts w:ascii="Arial" w:eastAsia="Times New Roman" w:hAnsi="Arial" w:cs="Arial"/>
          <w:lang w:eastAsia="es-MX"/>
        </w:rPr>
        <w:t xml:space="preserve"> Magistrad</w:t>
      </w:r>
      <w:r>
        <w:rPr>
          <w:rFonts w:ascii="Arial" w:eastAsia="Times New Roman" w:hAnsi="Arial" w:cs="Arial"/>
          <w:lang w:eastAsia="es-MX"/>
        </w:rPr>
        <w:t>a Elsa Cordero Martínez</w:t>
      </w:r>
      <w:r w:rsidR="00723094">
        <w:rPr>
          <w:rFonts w:ascii="Arial" w:eastAsia="Times New Roman" w:hAnsi="Arial" w:cs="Arial"/>
          <w:lang w:eastAsia="es-MX"/>
        </w:rPr>
        <w:t>,</w:t>
      </w:r>
      <w:r w:rsidR="00C04634" w:rsidRPr="00C04634">
        <w:rPr>
          <w:rFonts w:ascii="Arial" w:eastAsia="Times New Roman" w:hAnsi="Arial" w:cs="Arial"/>
          <w:lang w:eastAsia="es-MX"/>
        </w:rPr>
        <w:t xml:space="preserve"> quien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periodo </w:t>
      </w:r>
      <w:r w:rsidR="00C04634" w:rsidRPr="00C04634">
        <w:rPr>
          <w:rFonts w:ascii="Arial" w:eastAsia="Times New Roman" w:hAnsi="Arial" w:cs="Arial"/>
          <w:lang w:eastAsia="es-MX"/>
        </w:rPr>
        <w:t xml:space="preserve"> comprendi</w:t>
      </w:r>
      <w:r w:rsidR="00E2728F">
        <w:rPr>
          <w:rFonts w:ascii="Arial" w:eastAsia="Times New Roman" w:hAnsi="Arial" w:cs="Arial"/>
          <w:lang w:eastAsia="es-MX"/>
        </w:rPr>
        <w:t>do</w:t>
      </w:r>
      <w:r w:rsidR="001B0760">
        <w:rPr>
          <w:rFonts w:ascii="Arial" w:eastAsia="Times New Roman" w:hAnsi="Arial" w:cs="Arial"/>
          <w:lang w:eastAsia="es-MX"/>
        </w:rPr>
        <w:t xml:space="preserve"> del</w:t>
      </w:r>
      <w:r w:rsidR="00E2728F">
        <w:rPr>
          <w:rFonts w:ascii="Arial" w:eastAsia="Times New Roman" w:hAnsi="Arial" w:cs="Arial"/>
          <w:lang w:eastAsia="es-MX"/>
        </w:rPr>
        <w:t xml:space="preserve"> 01 de Enero al 31 de Marzo  2016</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5B4CC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1229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723094" w:rsidRPr="00723094">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5B4CC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1228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723094" w:rsidRPr="00723094">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5B4CC6">
    <w:pPr>
      <w:pStyle w:val="Encabezado"/>
    </w:pPr>
    <w:r>
      <w:rPr>
        <w:noProof/>
        <w:lang w:eastAsia="es-MX"/>
      </w:rPr>
      <w:pict>
        <v:group id="6 Grupo" o:spid="_x0000_s1229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229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229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229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229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5B4CC6">
      <w:rPr>
        <w:rFonts w:ascii="Soberana Sans Light" w:hAnsi="Soberana Sans Light"/>
        <w:noProof/>
        <w:lang w:eastAsia="es-MX"/>
      </w:rPr>
      <w:pict>
        <v:line id="4 Conector recto" o:spid="_x0000_s1229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5B4CC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1229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B2E81">
      <w:rPr>
        <w:rFonts w:ascii="Soberana Sans Light" w:hAnsi="Soberana Sans Light"/>
      </w:rPr>
      <w:t xml:space="preserve">PODER </w:t>
    </w:r>
    <w:r w:rsidR="006B729B">
      <w:rPr>
        <w:rFonts w:ascii="Soberana Sans Light" w:hAnsi="Soberana Sans Light"/>
      </w:rPr>
      <w:t xml:space="preserve"> JUDICIAL</w:t>
    </w:r>
    <w:r w:rsidR="00CB2E81">
      <w:rPr>
        <w:rFonts w:ascii="Soberana Sans Light" w:hAnsi="Soberana Sans Ligh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12299"/>
    <o:shapelayout v:ext="edit">
      <o:idmap v:ext="edit" data="12"/>
    </o:shapelayout>
  </w:hdrShapeDefaults>
  <w:footnotePr>
    <w:footnote w:id="-1"/>
    <w:footnote w:id="0"/>
  </w:footnotePr>
  <w:endnotePr>
    <w:endnote w:id="-1"/>
    <w:endnote w:id="0"/>
  </w:endnotePr>
  <w:compat/>
  <w:rsids>
    <w:rsidRoot w:val="00EA5418"/>
    <w:rsid w:val="00040466"/>
    <w:rsid w:val="00056042"/>
    <w:rsid w:val="001203FF"/>
    <w:rsid w:val="0013011C"/>
    <w:rsid w:val="001646D9"/>
    <w:rsid w:val="001B0760"/>
    <w:rsid w:val="001B1B72"/>
    <w:rsid w:val="001C02D2"/>
    <w:rsid w:val="002865A7"/>
    <w:rsid w:val="002A70B3"/>
    <w:rsid w:val="002E5897"/>
    <w:rsid w:val="00307635"/>
    <w:rsid w:val="00355821"/>
    <w:rsid w:val="003575A4"/>
    <w:rsid w:val="003610E0"/>
    <w:rsid w:val="00372F40"/>
    <w:rsid w:val="00387CAC"/>
    <w:rsid w:val="003D5DBF"/>
    <w:rsid w:val="003E7FD0"/>
    <w:rsid w:val="0044253C"/>
    <w:rsid w:val="00486AE1"/>
    <w:rsid w:val="00497D8B"/>
    <w:rsid w:val="004B15E9"/>
    <w:rsid w:val="004D41B8"/>
    <w:rsid w:val="00502D8E"/>
    <w:rsid w:val="005117F4"/>
    <w:rsid w:val="00522632"/>
    <w:rsid w:val="00531310"/>
    <w:rsid w:val="00534982"/>
    <w:rsid w:val="00540418"/>
    <w:rsid w:val="00582405"/>
    <w:rsid w:val="005859FA"/>
    <w:rsid w:val="005B4CC6"/>
    <w:rsid w:val="006048D2"/>
    <w:rsid w:val="00611E39"/>
    <w:rsid w:val="006B729B"/>
    <w:rsid w:val="006E6B8E"/>
    <w:rsid w:val="006E77DD"/>
    <w:rsid w:val="00723094"/>
    <w:rsid w:val="0079582C"/>
    <w:rsid w:val="007D6E9A"/>
    <w:rsid w:val="00850E90"/>
    <w:rsid w:val="0088691B"/>
    <w:rsid w:val="008A6E4D"/>
    <w:rsid w:val="008B0017"/>
    <w:rsid w:val="008D4272"/>
    <w:rsid w:val="008E3652"/>
    <w:rsid w:val="00A14B74"/>
    <w:rsid w:val="00AB13B7"/>
    <w:rsid w:val="00B17423"/>
    <w:rsid w:val="00B42A02"/>
    <w:rsid w:val="00B83FA8"/>
    <w:rsid w:val="00B849EE"/>
    <w:rsid w:val="00C04634"/>
    <w:rsid w:val="00C44F01"/>
    <w:rsid w:val="00CA2D37"/>
    <w:rsid w:val="00CB2E81"/>
    <w:rsid w:val="00CC5CB6"/>
    <w:rsid w:val="00D055EC"/>
    <w:rsid w:val="00D404ED"/>
    <w:rsid w:val="00D51261"/>
    <w:rsid w:val="00D748D3"/>
    <w:rsid w:val="00DD230F"/>
    <w:rsid w:val="00E2728F"/>
    <w:rsid w:val="00E32708"/>
    <w:rsid w:val="00EA5418"/>
    <w:rsid w:val="00F969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E9D0-4B06-4E11-99FD-81F7D65E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TSJ</cp:lastModifiedBy>
  <cp:revision>4</cp:revision>
  <cp:lastPrinted>2015-12-21T22:28:00Z</cp:lastPrinted>
  <dcterms:created xsi:type="dcterms:W3CDTF">2016-04-20T23:10:00Z</dcterms:created>
  <dcterms:modified xsi:type="dcterms:W3CDTF">2016-04-25T14:35:00Z</dcterms:modified>
</cp:coreProperties>
</file>