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5117F4" w:rsidRDefault="007A0481" w:rsidP="0044253C">
      <w:pPr>
        <w:jc w:val="center"/>
        <w:rPr>
          <w:rFonts w:ascii="Soberana Sans Light" w:hAnsi="Soberana Sans Light"/>
        </w:rPr>
      </w:pPr>
      <w:bookmarkStart w:id="0" w:name="_MON_1497280572"/>
      <w:bookmarkEnd w:id="0"/>
      <w:r>
        <w:rPr>
          <w:rFonts w:ascii="Soberana Sans Light" w:hAnsi="Soberana Sans Light"/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.3pt;margin-top:155.75pt;width:680.95pt;height:66.1pt;z-index:251660288;mso-position-horizontal-relative:text;mso-position-vertical-relative:text">
            <v:imagedata r:id="rId8" o:title=""/>
            <w10:wrap type="square"/>
          </v:shape>
          <o:OLEObject Type="Embed" ProgID="Excel.Sheet.12" ShapeID="_x0000_s1032" DrawAspect="Content" ObjectID="_1521628504" r:id="rId9"/>
        </w:object>
      </w:r>
      <w:bookmarkStart w:id="1" w:name="_MON_1470839218"/>
      <w:bookmarkEnd w:id="1"/>
      <w:r>
        <w:rPr>
          <w:rFonts w:ascii="Soberana Sans Light" w:hAnsi="Soberana Sans Light"/>
        </w:rPr>
        <w:object w:dxaOrig="13524" w:dyaOrig="3474">
          <v:shape id="_x0000_i1025" type="#_x0000_t75" style="width:676.5pt;height:130.5pt" o:ole="">
            <v:imagedata r:id="rId10" o:title=""/>
          </v:shape>
          <o:OLEObject Type="Embed" ProgID="Excel.Sheet.12" ShapeID="_x0000_i1025" DrawAspect="Content" ObjectID="_1521628503" r:id="rId11"/>
        </w:object>
      </w:r>
    </w:p>
    <w:p w:rsidR="007A0481" w:rsidRDefault="007A0481" w:rsidP="0054223A">
      <w:pPr>
        <w:jc w:val="both"/>
        <w:rPr>
          <w:rFonts w:ascii="Arial" w:hAnsi="Arial" w:cs="Arial"/>
          <w:b/>
          <w:sz w:val="18"/>
          <w:szCs w:val="18"/>
        </w:rPr>
      </w:pPr>
    </w:p>
    <w:p w:rsidR="00A14B74" w:rsidRPr="0054223A" w:rsidRDefault="0054223A" w:rsidP="0054223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 e inmuebles, se informa que el mismo está en proceso de elaboración, por lo que </w:t>
      </w:r>
      <w:r w:rsidR="0023425C">
        <w:rPr>
          <w:rFonts w:ascii="Arial" w:hAnsi="Arial" w:cs="Arial"/>
          <w:sz w:val="18"/>
          <w:szCs w:val="18"/>
        </w:rPr>
        <w:t xml:space="preserve">se anexa CD con archivo electrónico en el que contiene el avance a la fecha y </w:t>
      </w:r>
      <w:r w:rsidR="00FA336F">
        <w:rPr>
          <w:rFonts w:ascii="Arial" w:hAnsi="Arial" w:cs="Arial"/>
          <w:sz w:val="18"/>
          <w:szCs w:val="18"/>
        </w:rPr>
        <w:t xml:space="preserve">en el momento de su culminación se integrará </w:t>
      </w:r>
      <w:r w:rsidR="0023425C">
        <w:rPr>
          <w:rFonts w:ascii="Arial" w:hAnsi="Arial" w:cs="Arial"/>
          <w:sz w:val="18"/>
          <w:szCs w:val="18"/>
        </w:rPr>
        <w:t xml:space="preserve">completo </w:t>
      </w:r>
      <w:r w:rsidR="00FA336F">
        <w:rPr>
          <w:rFonts w:ascii="Arial" w:hAnsi="Arial" w:cs="Arial"/>
          <w:sz w:val="18"/>
          <w:szCs w:val="18"/>
        </w:rPr>
        <w:t>a la</w:t>
      </w:r>
      <w:r>
        <w:rPr>
          <w:rFonts w:ascii="Arial" w:hAnsi="Arial" w:cs="Arial"/>
          <w:sz w:val="18"/>
          <w:szCs w:val="18"/>
        </w:rPr>
        <w:t xml:space="preserve"> Cuenta Pública para dar cumplimiento a lo dispuesto por la Ley General de Contabilidad Gubernamental</w:t>
      </w:r>
      <w:r w:rsidR="0023425C">
        <w:rPr>
          <w:rFonts w:ascii="Arial" w:hAnsi="Arial" w:cs="Arial"/>
          <w:sz w:val="18"/>
          <w:szCs w:val="18"/>
        </w:rPr>
        <w:t>.</w:t>
      </w:r>
    </w:p>
    <w:p w:rsidR="00A749E3" w:rsidRDefault="00A749E3" w:rsidP="00CA2D37">
      <w:pPr>
        <w:rPr>
          <w:rFonts w:ascii="Soberana Sans Light" w:hAnsi="Soberana Sans Light"/>
        </w:rPr>
      </w:pPr>
    </w:p>
    <w:p w:rsidR="00AB13B7" w:rsidRDefault="007A0481" w:rsidP="007A0481">
      <w:bookmarkStart w:id="2" w:name="_MON_1480855120"/>
      <w:bookmarkEnd w:id="2"/>
      <w:r>
        <w:rPr>
          <w:rFonts w:ascii="Soberana Sans Light" w:hAnsi="Soberana Sans Light"/>
          <w:noProof/>
          <w:lang w:eastAsia="es-MX"/>
        </w:rPr>
        <w:object w:dxaOrig="1440" w:dyaOrig="1440">
          <v:shape id="_x0000_s1029" type="#_x0000_t75" style="position:absolute;margin-left:-8.15pt;margin-top:41.9pt;width:697.9pt;height:70.6pt;z-index:251658240;mso-position-horizontal-relative:text;mso-position-vertical-relative:text;mso-width-relative:page;mso-height-relative:page">
            <v:imagedata r:id="rId12" o:title=""/>
            <w10:wrap type="topAndBottom"/>
          </v:shape>
          <o:OLEObject Type="Embed" ProgID="Excel.Sheet.12" ShapeID="_x0000_s1029" DrawAspect="Content" ObjectID="_1521628505" r:id="rId13"/>
        </w:object>
      </w:r>
    </w:p>
    <w:p w:rsidR="00CA2D37" w:rsidRDefault="007A0481" w:rsidP="00E735A4">
      <w:pPr>
        <w:jc w:val="center"/>
      </w:pPr>
      <w:r>
        <w:rPr>
          <w:noProof/>
        </w:rPr>
        <w:lastRenderedPageBreak/>
        <w:object w:dxaOrig="225" w:dyaOrig="225">
          <v:shape id="_x0000_s1033" type="#_x0000_t75" style="position:absolute;left:0;text-align:left;margin-left:107.75pt;margin-top:56.95pt;width:468.95pt;height:168.25pt;z-index:251662336;mso-position-horizontal-relative:text;mso-position-vertical-relative:text">
            <v:imagedata r:id="rId14" o:title=""/>
            <w10:wrap type="square"/>
          </v:shape>
          <o:OLEObject Type="Embed" ProgID="Excel.Sheet.12" ShapeID="_x0000_s1033" DrawAspect="Content" ObjectID="_1521628506" r:id="rId15"/>
        </w:object>
      </w:r>
      <w:r w:rsidR="00CA2D37">
        <w:br w:type="page"/>
      </w:r>
    </w:p>
    <w:p w:rsidR="00AB13B7" w:rsidRDefault="00AB13B7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147C56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592EB3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592EB3" w:rsidRDefault="00592EB3" w:rsidP="00592EB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92EB3" w:rsidRPr="00CA2D37" w:rsidRDefault="00592EB3" w:rsidP="00592EB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92EB3" w:rsidRDefault="00592EB3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6E12A9">
      <w:pPr>
        <w:rPr>
          <w:rFonts w:ascii="Soberana Sans Light" w:hAnsi="Soberana Sans Light"/>
        </w:rPr>
      </w:pPr>
    </w:p>
    <w:p w:rsidR="007A0481" w:rsidRDefault="007A0481" w:rsidP="007A0481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9C0A73" w:rsidRDefault="009C0A73" w:rsidP="007A0481">
      <w:pPr>
        <w:jc w:val="center"/>
        <w:rPr>
          <w:rFonts w:ascii="Soberana Sans Light" w:hAnsi="Soberana Sans Light"/>
        </w:rPr>
      </w:pPr>
    </w:p>
    <w:p w:rsidR="009C0A73" w:rsidRDefault="009C0A73" w:rsidP="007A0481">
      <w:pPr>
        <w:jc w:val="center"/>
        <w:rPr>
          <w:rFonts w:ascii="Soberana Sans Light" w:hAnsi="Soberana Sans Light"/>
        </w:rPr>
      </w:pPr>
    </w:p>
    <w:p w:rsidR="009C0A73" w:rsidRPr="000406CD" w:rsidRDefault="000406CD" w:rsidP="000406CD">
      <w:pPr>
        <w:jc w:val="center"/>
        <w:rPr>
          <w:rFonts w:ascii="Soberana Sans Light" w:hAnsi="Soberana Sans Light"/>
          <w:b/>
          <w:sz w:val="26"/>
          <w:szCs w:val="26"/>
        </w:rPr>
      </w:pPr>
      <w:r w:rsidRPr="000406CD">
        <w:rPr>
          <w:rFonts w:ascii="Soberana Sans Light" w:hAnsi="Soberana Sans Light"/>
          <w:b/>
          <w:sz w:val="26"/>
          <w:szCs w:val="26"/>
        </w:rPr>
        <w:t>http://www.septlaxcala.gob.mx/faeb/index.html</w:t>
      </w:r>
      <w:bookmarkStart w:id="3" w:name="_GoBack"/>
      <w:bookmarkEnd w:id="3"/>
    </w:p>
    <w:sectPr w:rsidR="009C0A73" w:rsidRPr="000406CD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B8" w:rsidRDefault="000639B8" w:rsidP="00EA5418">
      <w:pPr>
        <w:spacing w:after="0" w:line="240" w:lineRule="auto"/>
      </w:pPr>
      <w:r>
        <w:separator/>
      </w:r>
    </w:p>
  </w:endnote>
  <w:endnote w:type="continuationSeparator" w:id="0">
    <w:p w:rsidR="000639B8" w:rsidRDefault="000639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C60AE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406CD" w:rsidRPr="000406CD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67DF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406CD" w:rsidRPr="000406CD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B8" w:rsidRDefault="000639B8" w:rsidP="00EA5418">
      <w:pPr>
        <w:spacing w:after="0" w:line="240" w:lineRule="auto"/>
      </w:pPr>
      <w:r>
        <w:separator/>
      </w:r>
    </w:p>
  </w:footnote>
  <w:footnote w:type="continuationSeparator" w:id="0">
    <w:p w:rsidR="000639B8" w:rsidRDefault="000639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03C1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03C1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4E5C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9D8B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406CD"/>
    <w:rsid w:val="000639B8"/>
    <w:rsid w:val="00083CF8"/>
    <w:rsid w:val="00126BCF"/>
    <w:rsid w:val="0013011C"/>
    <w:rsid w:val="00141B1C"/>
    <w:rsid w:val="00147C56"/>
    <w:rsid w:val="001772B3"/>
    <w:rsid w:val="001B1B72"/>
    <w:rsid w:val="002116C1"/>
    <w:rsid w:val="00232417"/>
    <w:rsid w:val="0023425C"/>
    <w:rsid w:val="00255AAD"/>
    <w:rsid w:val="002A70B3"/>
    <w:rsid w:val="002C1194"/>
    <w:rsid w:val="002F104D"/>
    <w:rsid w:val="00307635"/>
    <w:rsid w:val="00344FAF"/>
    <w:rsid w:val="00345360"/>
    <w:rsid w:val="00372F40"/>
    <w:rsid w:val="00387408"/>
    <w:rsid w:val="003C199C"/>
    <w:rsid w:val="003C7C00"/>
    <w:rsid w:val="003D5DBF"/>
    <w:rsid w:val="003E7FD0"/>
    <w:rsid w:val="003F0EA4"/>
    <w:rsid w:val="00405F37"/>
    <w:rsid w:val="0043124B"/>
    <w:rsid w:val="0044253C"/>
    <w:rsid w:val="004540A6"/>
    <w:rsid w:val="00456317"/>
    <w:rsid w:val="00486AE1"/>
    <w:rsid w:val="00497D8B"/>
    <w:rsid w:val="004D41B8"/>
    <w:rsid w:val="004F7CBC"/>
    <w:rsid w:val="00502D8E"/>
    <w:rsid w:val="005117F4"/>
    <w:rsid w:val="00522632"/>
    <w:rsid w:val="00531310"/>
    <w:rsid w:val="00534982"/>
    <w:rsid w:val="00540418"/>
    <w:rsid w:val="0054223A"/>
    <w:rsid w:val="00571E8F"/>
    <w:rsid w:val="005859FA"/>
    <w:rsid w:val="00592EB3"/>
    <w:rsid w:val="006048D2"/>
    <w:rsid w:val="00611E39"/>
    <w:rsid w:val="006B7B8B"/>
    <w:rsid w:val="006E12A9"/>
    <w:rsid w:val="006E77DD"/>
    <w:rsid w:val="00713BFA"/>
    <w:rsid w:val="00740468"/>
    <w:rsid w:val="0074227F"/>
    <w:rsid w:val="007758A6"/>
    <w:rsid w:val="0079582C"/>
    <w:rsid w:val="007A0481"/>
    <w:rsid w:val="007C0AB2"/>
    <w:rsid w:val="007D6E9A"/>
    <w:rsid w:val="008A6E4D"/>
    <w:rsid w:val="008B0017"/>
    <w:rsid w:val="008E3652"/>
    <w:rsid w:val="00956CB5"/>
    <w:rsid w:val="009C0A73"/>
    <w:rsid w:val="00A14B74"/>
    <w:rsid w:val="00A749E3"/>
    <w:rsid w:val="00AB13B7"/>
    <w:rsid w:val="00AE148A"/>
    <w:rsid w:val="00B54587"/>
    <w:rsid w:val="00B80508"/>
    <w:rsid w:val="00B849EE"/>
    <w:rsid w:val="00C7638C"/>
    <w:rsid w:val="00CA2D37"/>
    <w:rsid w:val="00CC5CB6"/>
    <w:rsid w:val="00D055EC"/>
    <w:rsid w:val="00D137EA"/>
    <w:rsid w:val="00D14279"/>
    <w:rsid w:val="00D35D66"/>
    <w:rsid w:val="00D51261"/>
    <w:rsid w:val="00D748D3"/>
    <w:rsid w:val="00E03C1F"/>
    <w:rsid w:val="00E104A9"/>
    <w:rsid w:val="00E32708"/>
    <w:rsid w:val="00E71B6C"/>
    <w:rsid w:val="00E735A4"/>
    <w:rsid w:val="00EA5418"/>
    <w:rsid w:val="00EB2653"/>
    <w:rsid w:val="00EC26E9"/>
    <w:rsid w:val="00F26B09"/>
    <w:rsid w:val="00F670A3"/>
    <w:rsid w:val="00F671AE"/>
    <w:rsid w:val="00F770EA"/>
    <w:rsid w:val="00F96944"/>
    <w:rsid w:val="00FA1B54"/>
    <w:rsid w:val="00FA336F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D6D2-6807-4190-BE9A-D6A41CCB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 P. ARTURO C. P.</cp:lastModifiedBy>
  <cp:revision>16</cp:revision>
  <cp:lastPrinted>2015-07-23T15:15:00Z</cp:lastPrinted>
  <dcterms:created xsi:type="dcterms:W3CDTF">2014-12-29T23:51:00Z</dcterms:created>
  <dcterms:modified xsi:type="dcterms:W3CDTF">2016-04-08T18:46:00Z</dcterms:modified>
</cp:coreProperties>
</file>