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E9A" w:rsidRDefault="0042563F" w:rsidP="00EF4A9E">
      <w:pPr>
        <w:jc w:val="center"/>
      </w:pPr>
      <w:r>
        <w:object w:dxaOrig="21752" w:dyaOrig="16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456.2pt" o:ole="">
            <v:imagedata r:id="rId9" o:title=""/>
          </v:shape>
          <o:OLEObject Type="Embed" ProgID="Excel.Sheet.12" ShapeID="_x0000_i1025" DrawAspect="Content" ObjectID="_1575798143" r:id="rId10"/>
        </w:object>
      </w:r>
    </w:p>
    <w:p w:rsidR="00E93202" w:rsidRDefault="0042563F" w:rsidP="00EF4A9E">
      <w:pPr>
        <w:jc w:val="center"/>
      </w:pPr>
      <w:r>
        <w:object w:dxaOrig="14528" w:dyaOrig="19244">
          <v:shape id="_x0000_i1026" type="#_x0000_t75" style="width:649.6pt;height:451.35pt" o:ole="">
            <v:imagedata r:id="rId11" o:title=""/>
          </v:shape>
          <o:OLEObject Type="Embed" ProgID="Excel.Sheet.12" ShapeID="_x0000_i1026" DrawAspect="Content" ObjectID="_1575798144" r:id="rId12"/>
        </w:object>
      </w:r>
    </w:p>
    <w:bookmarkStart w:id="0" w:name="_MON_1575797979"/>
    <w:bookmarkEnd w:id="0"/>
    <w:p w:rsidR="00D90A2D" w:rsidRDefault="007F3137" w:rsidP="00EF4A9E">
      <w:pPr>
        <w:jc w:val="center"/>
      </w:pPr>
      <w:r>
        <w:object w:dxaOrig="19523" w:dyaOrig="15932">
          <v:shape id="_x0000_i1039" type="#_x0000_t75" style="width:638.35pt;height:465.3pt" o:ole="">
            <v:imagedata r:id="rId13" o:title=""/>
          </v:shape>
          <o:OLEObject Type="Embed" ProgID="Excel.Sheet.12" ShapeID="_x0000_i1039" DrawAspect="Content" ObjectID="_1575798145" r:id="rId14"/>
        </w:object>
      </w:r>
      <w:bookmarkStart w:id="1" w:name="_GoBack"/>
      <w:bookmarkEnd w:id="1"/>
      <w:r w:rsidR="0042563F">
        <w:object w:dxaOrig="17281" w:dyaOrig="11806">
          <v:shape id="_x0000_i1028" type="#_x0000_t75" style="width:649.6pt;height:427.7pt" o:ole="">
            <v:imagedata r:id="rId15" o:title=""/>
          </v:shape>
          <o:OLEObject Type="Embed" ProgID="Excel.Sheet.12" ShapeID="_x0000_i1028" DrawAspect="Content" ObjectID="_1575798146" r:id="rId16"/>
        </w:object>
      </w:r>
    </w:p>
    <w:p w:rsidR="00772909" w:rsidRDefault="0042563F" w:rsidP="00EF4A9E">
      <w:pPr>
        <w:jc w:val="center"/>
      </w:pPr>
      <w:r>
        <w:object w:dxaOrig="16664" w:dyaOrig="13852">
          <v:shape id="_x0000_i1029" type="#_x0000_t75" style="width:651.75pt;height:459.4pt" o:ole="">
            <v:imagedata r:id="rId17" o:title=""/>
          </v:shape>
          <o:OLEObject Type="Embed" ProgID="Excel.Sheet.12" ShapeID="_x0000_i1029" DrawAspect="Content" ObjectID="_1575798147" r:id="rId18"/>
        </w:object>
      </w:r>
    </w:p>
    <w:p w:rsidR="002D6C20" w:rsidRDefault="0042563F" w:rsidP="002D6C20">
      <w:pPr>
        <w:tabs>
          <w:tab w:val="left" w:pos="2430"/>
        </w:tabs>
        <w:jc w:val="center"/>
      </w:pPr>
      <w:r>
        <w:object w:dxaOrig="17489" w:dyaOrig="12606">
          <v:shape id="_x0000_i1030" type="#_x0000_t75" style="width:649.6pt;height:451.9pt" o:ole="">
            <v:imagedata r:id="rId19" o:title=""/>
          </v:shape>
          <o:OLEObject Type="Embed" ProgID="Excel.Sheet.12" ShapeID="_x0000_i1030" DrawAspect="Content" ObjectID="_1575798148" r:id="rId20"/>
        </w:object>
      </w:r>
    </w:p>
    <w:p w:rsidR="002D6C20" w:rsidRDefault="002D6C20" w:rsidP="0042563F">
      <w:pPr>
        <w:ind w:left="284"/>
      </w:pPr>
    </w:p>
    <w:p w:rsidR="002D6C20" w:rsidRDefault="004341A8">
      <w:r>
        <w:object w:dxaOrig="20354" w:dyaOrig="14710">
          <v:shape id="_x0000_i1031" type="#_x0000_t75" style="width:667.35pt;height:437.35pt" o:ole="">
            <v:imagedata r:id="rId21" o:title=""/>
          </v:shape>
          <o:OLEObject Type="Embed" ProgID="Excel.Sheet.12" ShapeID="_x0000_i1031" DrawAspect="Content" ObjectID="_1575798149" r:id="rId22"/>
        </w:object>
      </w:r>
    </w:p>
    <w:p w:rsidR="006E3762" w:rsidRPr="00540418" w:rsidRDefault="006E3762" w:rsidP="006E3762">
      <w:pPr>
        <w:jc w:val="center"/>
        <w:rPr>
          <w:rFonts w:ascii="Soberana Sans Light" w:hAnsi="Soberana Sans Light"/>
        </w:rPr>
      </w:pPr>
      <w:r w:rsidRPr="00540418">
        <w:rPr>
          <w:rFonts w:ascii="Soberana Sans Light" w:hAnsi="Soberana Sans Light"/>
        </w:rPr>
        <w:lastRenderedPageBreak/>
        <w:t>Informe de Pasivos Contingentes</w:t>
      </w: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460"/>
        <w:gridCol w:w="7500"/>
        <w:gridCol w:w="460"/>
        <w:gridCol w:w="2260"/>
      </w:tblGrid>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5005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28,856</w:t>
            </w:r>
            <w:r w:rsidR="002D6468">
              <w:rPr>
                <w:rFonts w:ascii="Arial" w:eastAsia="Times New Roman" w:hAnsi="Arial" w:cs="Arial"/>
                <w:sz w:val="18"/>
                <w:szCs w:val="18"/>
                <w:lang w:eastAsia="es-MX"/>
              </w:rPr>
              <w:t xml:space="preserve">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ind w:left="708"/>
              <w:rPr>
                <w:rFonts w:ascii="Arial" w:eastAsia="Times New Roman" w:hAnsi="Arial" w:cs="Arial"/>
                <w:sz w:val="18"/>
                <w:szCs w:val="18"/>
                <w:lang w:eastAsia="es-MX"/>
              </w:rPr>
            </w:pPr>
            <w:r>
              <w:rPr>
                <w:rFonts w:ascii="Arial" w:eastAsia="Times New Roman" w:hAnsi="Arial" w:cs="Arial"/>
                <w:sz w:val="18"/>
                <w:szCs w:val="18"/>
                <w:lang w:eastAsia="es-MX"/>
              </w:rPr>
              <w:t>0103744507</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RECURSOS PROPIOS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5005D"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E73730">
              <w:rPr>
                <w:rFonts w:ascii="Arial" w:eastAsia="Times New Roman" w:hAnsi="Arial" w:cs="Arial"/>
                <w:sz w:val="18"/>
                <w:szCs w:val="18"/>
                <w:lang w:eastAsia="es-MX"/>
              </w:rPr>
              <w:t>,</w:t>
            </w:r>
            <w:r>
              <w:rPr>
                <w:rFonts w:ascii="Arial" w:eastAsia="Times New Roman" w:hAnsi="Arial" w:cs="Arial"/>
                <w:sz w:val="18"/>
                <w:szCs w:val="18"/>
                <w:lang w:eastAsia="es-MX"/>
              </w:rPr>
              <w:t>465</w:t>
            </w:r>
            <w:r w:rsidR="002D6468">
              <w:rPr>
                <w:rFonts w:ascii="Arial" w:eastAsia="Times New Roman" w:hAnsi="Arial" w:cs="Arial"/>
                <w:sz w:val="18"/>
                <w:szCs w:val="18"/>
                <w:lang w:eastAsia="es-MX"/>
              </w:rPr>
              <w:t xml:space="preserve">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0110001872</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5005D"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62</w:t>
            </w:r>
            <w:r w:rsidR="00E73730">
              <w:rPr>
                <w:rFonts w:ascii="Arial" w:eastAsia="Times New Roman" w:hAnsi="Arial" w:cs="Arial"/>
                <w:sz w:val="18"/>
                <w:szCs w:val="18"/>
                <w:lang w:eastAsia="es-MX"/>
              </w:rPr>
              <w:t>,</w:t>
            </w:r>
            <w:r>
              <w:rPr>
                <w:rFonts w:ascii="Arial" w:eastAsia="Times New Roman" w:hAnsi="Arial" w:cs="Arial"/>
                <w:sz w:val="18"/>
                <w:szCs w:val="18"/>
                <w:lang w:eastAsia="es-MX"/>
              </w:rPr>
              <w:t>201</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25005D">
              <w:rPr>
                <w:rFonts w:ascii="Arial" w:eastAsia="Times New Roman" w:hAnsi="Arial" w:cs="Arial"/>
                <w:sz w:val="18"/>
                <w:szCs w:val="18"/>
                <w:lang w:eastAsia="es-MX"/>
              </w:rPr>
              <w:t>6</w:t>
            </w:r>
            <w:r>
              <w:rPr>
                <w:rFonts w:ascii="Arial" w:eastAsia="Times New Roman" w:hAnsi="Arial" w:cs="Arial"/>
                <w:sz w:val="18"/>
                <w:szCs w:val="18"/>
                <w:lang w:eastAsia="es-MX"/>
              </w:rPr>
              <w:t>,</w:t>
            </w:r>
            <w:r w:rsidR="0025005D">
              <w:rPr>
                <w:rFonts w:ascii="Arial" w:eastAsia="Times New Roman" w:hAnsi="Arial" w:cs="Arial"/>
                <w:sz w:val="18"/>
                <w:szCs w:val="18"/>
                <w:lang w:eastAsia="es-MX"/>
              </w:rPr>
              <w:t>122</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0199424296</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17</w:t>
            </w:r>
          </w:p>
        </w:tc>
        <w:tc>
          <w:tcPr>
            <w:tcW w:w="750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EVALUACIONES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0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E73730"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25005D">
              <w:rPr>
                <w:rFonts w:ascii="Arial" w:eastAsia="Times New Roman" w:hAnsi="Arial" w:cs="Arial"/>
                <w:sz w:val="18"/>
                <w:szCs w:val="18"/>
                <w:lang w:eastAsia="es-MX"/>
              </w:rPr>
              <w:t>47</w:t>
            </w:r>
            <w:r>
              <w:rPr>
                <w:rFonts w:ascii="Arial" w:eastAsia="Times New Roman" w:hAnsi="Arial" w:cs="Arial"/>
                <w:sz w:val="18"/>
                <w:szCs w:val="18"/>
                <w:lang w:eastAsia="es-MX"/>
              </w:rPr>
              <w:t>3</w:t>
            </w:r>
            <w:r w:rsidR="002D6468">
              <w:rPr>
                <w:rFonts w:ascii="Arial" w:eastAsia="Times New Roman" w:hAnsi="Arial" w:cs="Arial"/>
                <w:sz w:val="18"/>
                <w:szCs w:val="18"/>
                <w:lang w:eastAsia="es-MX"/>
              </w:rPr>
              <w:t xml:space="preserve">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w:t>
            </w:r>
            <w:proofErr w:type="spellStart"/>
            <w:r>
              <w:rPr>
                <w:rFonts w:ascii="Arial" w:eastAsia="Times New Roman" w:hAnsi="Arial" w:cs="Arial"/>
                <w:sz w:val="18"/>
                <w:szCs w:val="18"/>
                <w:lang w:eastAsia="es-MX"/>
              </w:rPr>
              <w:t>CONACyT</w:t>
            </w:r>
            <w:proofErr w:type="spellEnd"/>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E73730"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lastRenderedPageBreak/>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6E3762" w:rsidRPr="00EB3EB2" w:rsidTr="00D75CD6">
        <w:trPr>
          <w:trHeight w:val="375"/>
        </w:trPr>
        <w:tc>
          <w:tcPr>
            <w:tcW w:w="9300" w:type="dxa"/>
            <w:shd w:val="clear" w:color="auto" w:fill="auto"/>
            <w:noWrap/>
            <w:vAlign w:val="center"/>
            <w:hideMark/>
          </w:tcPr>
          <w:p w:rsidR="006E3762" w:rsidRPr="00803733" w:rsidRDefault="006E3762"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6E3762" w:rsidRPr="00803733" w:rsidRDefault="006E3762" w:rsidP="00D75CD6">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6E3762" w:rsidRPr="00803733" w:rsidRDefault="006E3762"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6E3762" w:rsidRPr="00EB3EB2" w:rsidTr="00D75CD6">
        <w:trPr>
          <w:trHeight w:val="375"/>
        </w:trPr>
        <w:tc>
          <w:tcPr>
            <w:tcW w:w="9300" w:type="dxa"/>
            <w:shd w:val="clear" w:color="auto" w:fill="auto"/>
            <w:noWrap/>
            <w:vAlign w:val="bottom"/>
          </w:tcPr>
          <w:p w:rsidR="006E3762" w:rsidRPr="00EB3EB2" w:rsidRDefault="009C439B"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DEUDORES DIVERSOS</w:t>
            </w:r>
          </w:p>
        </w:tc>
        <w:tc>
          <w:tcPr>
            <w:tcW w:w="460" w:type="dxa"/>
            <w:shd w:val="clear" w:color="auto" w:fill="auto"/>
            <w:noWrap/>
            <w:vAlign w:val="bottom"/>
          </w:tcPr>
          <w:p w:rsidR="006E3762" w:rsidRPr="00EB3EB2" w:rsidRDefault="006E3762" w:rsidP="00D75CD6">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6E3762" w:rsidRPr="00EB3EB2" w:rsidRDefault="0025005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5005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9F2877" w:rsidRDefault="009F2877" w:rsidP="00D80094">
      <w:pPr>
        <w:pStyle w:val="ROMANOS"/>
        <w:spacing w:after="0" w:line="240" w:lineRule="exact"/>
        <w:ind w:left="723" w:firstLine="0"/>
        <w:rPr>
          <w:rFonts w:ascii="Soberana Sans Light" w:hAnsi="Soberana Sans Light"/>
          <w:lang w:val="es-MX"/>
        </w:rPr>
      </w:pPr>
    </w:p>
    <w:p w:rsidR="00C00A6D" w:rsidRDefault="00C00A6D" w:rsidP="00D80094">
      <w:pPr>
        <w:pStyle w:val="ROMANOS"/>
        <w:spacing w:after="0" w:line="240" w:lineRule="exact"/>
        <w:ind w:left="723" w:firstLine="0"/>
        <w:rPr>
          <w:rFonts w:ascii="Soberana Sans Light" w:hAnsi="Soberana Sans Light"/>
          <w:lang w:val="es-MX"/>
        </w:rPr>
      </w:pPr>
    </w:p>
    <w:p w:rsidR="00C00A6D" w:rsidRPr="001D40C5" w:rsidRDefault="00C00A6D"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98113E" w:rsidRDefault="0098113E" w:rsidP="00D80094">
      <w:pPr>
        <w:pStyle w:val="ROMANOS"/>
        <w:spacing w:after="0" w:line="240" w:lineRule="exact"/>
        <w:ind w:left="432"/>
        <w:rPr>
          <w:rFonts w:ascii="Soberana Sans Light" w:hAnsi="Soberana Sans Light"/>
          <w:b/>
          <w:sz w:val="22"/>
          <w:szCs w:val="22"/>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C319F9" w:rsidRDefault="00C319F9" w:rsidP="002D6468">
      <w:pPr>
        <w:pStyle w:val="ROMANOS"/>
        <w:spacing w:after="0" w:line="240" w:lineRule="exact"/>
        <w:ind w:left="0" w:firstLine="0"/>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717,000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253,214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376,163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137,013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119,222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30,711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849,685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25005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867,42</w:t>
            </w:r>
            <w:r w:rsidR="0025005D">
              <w:rPr>
                <w:rFonts w:ascii="Arial" w:eastAsia="Times New Roman" w:hAnsi="Arial" w:cs="Arial"/>
                <w:sz w:val="18"/>
                <w:szCs w:val="18"/>
                <w:lang w:eastAsia="es-MX"/>
              </w:rPr>
              <w:t>0</w:t>
            </w:r>
            <w:r>
              <w:rPr>
                <w:rFonts w:ascii="Arial" w:eastAsia="Times New Roman" w:hAnsi="Arial" w:cs="Arial"/>
                <w:sz w:val="18"/>
                <w:szCs w:val="18"/>
                <w:lang w:eastAsia="es-MX"/>
              </w:rPr>
              <w:t xml:space="preserve"> </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w:t>
            </w:r>
            <w:r w:rsidR="009C439B">
              <w:rPr>
                <w:rFonts w:ascii="Arial" w:eastAsia="Times New Roman" w:hAnsi="Arial" w:cs="Arial"/>
                <w:sz w:val="18"/>
                <w:szCs w:val="18"/>
                <w:lang w:eastAsia="es-MX"/>
              </w:rPr>
              <w:t>S</w:t>
            </w:r>
            <w:r>
              <w:rPr>
                <w:rFonts w:ascii="Arial" w:eastAsia="Times New Roman" w:hAnsi="Arial" w:cs="Arial"/>
                <w:sz w:val="18"/>
                <w:szCs w:val="18"/>
                <w:lang w:eastAsia="es-MX"/>
              </w:rPr>
              <w:t xml:space="preserve"> DIVERSOS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5005D"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25005D">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5005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2D6468" w:rsidTr="0025005D">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5005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2D6468" w:rsidTr="0025005D">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5005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2D6468" w:rsidTr="0025005D">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5005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2D6468" w:rsidTr="0025005D">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5005D"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Pr="00540418" w:rsidRDefault="006E3762"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3C49D2" w:rsidTr="00D75CD6">
        <w:trPr>
          <w:trHeight w:val="255"/>
          <w:jc w:val="center"/>
        </w:trPr>
        <w:tc>
          <w:tcPr>
            <w:tcW w:w="4709" w:type="dxa"/>
            <w:tcBorders>
              <w:top w:val="single" w:sz="4" w:space="0" w:color="auto"/>
              <w:left w:val="single" w:sz="4" w:space="0" w:color="auto"/>
              <w:bottom w:val="single" w:sz="4" w:space="0" w:color="auto"/>
              <w:right w:val="single" w:sz="4" w:space="0" w:color="auto"/>
            </w:tcBorders>
            <w:vAlign w:val="center"/>
            <w:hideMark/>
          </w:tcPr>
          <w:p w:rsidR="003C49D2" w:rsidRDefault="003C49D2"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298" w:type="dxa"/>
            <w:tcBorders>
              <w:top w:val="single" w:sz="4" w:space="0" w:color="auto"/>
              <w:left w:val="single" w:sz="4" w:space="0" w:color="auto"/>
              <w:bottom w:val="single" w:sz="4" w:space="0" w:color="auto"/>
              <w:right w:val="single" w:sz="4" w:space="0" w:color="auto"/>
            </w:tcBorders>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vAlign w:val="center"/>
            <w:hideMark/>
          </w:tcPr>
          <w:p w:rsidR="003C49D2" w:rsidRDefault="003C49D2"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DERECHOS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D44459" w:rsidP="00D44459">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4</w:t>
            </w:r>
            <w:r w:rsidR="000809FD">
              <w:rPr>
                <w:rFonts w:ascii="Arial" w:eastAsia="Times New Roman" w:hAnsi="Arial" w:cs="Arial"/>
                <w:b/>
                <w:bCs/>
                <w:sz w:val="18"/>
                <w:szCs w:val="18"/>
                <w:lang w:eastAsia="es-MX"/>
              </w:rPr>
              <w:t>,</w:t>
            </w:r>
            <w:r>
              <w:rPr>
                <w:rFonts w:ascii="Arial" w:eastAsia="Times New Roman" w:hAnsi="Arial" w:cs="Arial"/>
                <w:b/>
                <w:bCs/>
                <w:sz w:val="18"/>
                <w:szCs w:val="18"/>
                <w:lang w:eastAsia="es-MX"/>
              </w:rPr>
              <w:t>149</w:t>
            </w:r>
            <w:r w:rsidR="000809FD">
              <w:rPr>
                <w:rFonts w:ascii="Arial" w:eastAsia="Times New Roman" w:hAnsi="Arial" w:cs="Arial"/>
                <w:b/>
                <w:bCs/>
                <w:sz w:val="18"/>
                <w:szCs w:val="18"/>
                <w:lang w:eastAsia="es-MX"/>
              </w:rPr>
              <w:t>,</w:t>
            </w:r>
            <w:r>
              <w:rPr>
                <w:rFonts w:ascii="Arial" w:eastAsia="Times New Roman" w:hAnsi="Arial" w:cs="Arial"/>
                <w:b/>
                <w:bCs/>
                <w:sz w:val="18"/>
                <w:szCs w:val="18"/>
                <w:lang w:eastAsia="es-MX"/>
              </w:rPr>
              <w:t>779</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DOCTORADO DESARROLLO REGIONAL TLAX</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D44459" w:rsidP="00D4445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744,314</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PROPEDEUTICO DE POSGRADO</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10,500</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D44459" w:rsidP="00D4445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576</w:t>
            </w:r>
            <w:r w:rsidR="000809FD">
              <w:rPr>
                <w:rFonts w:ascii="Arial" w:eastAsia="Times New Roman" w:hAnsi="Arial" w:cs="Arial"/>
                <w:sz w:val="18"/>
                <w:szCs w:val="18"/>
                <w:lang w:eastAsia="es-MX"/>
              </w:rPr>
              <w:t>,7</w:t>
            </w:r>
            <w:r>
              <w:rPr>
                <w:rFonts w:ascii="Arial" w:eastAsia="Times New Roman" w:hAnsi="Arial" w:cs="Arial"/>
                <w:sz w:val="18"/>
                <w:szCs w:val="18"/>
                <w:lang w:eastAsia="es-MX"/>
              </w:rPr>
              <w:t>15</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CONSTANCIAS,CREDENCIALES,CERTIFICADOS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D44459" w:rsidP="00D4445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w:t>
            </w:r>
            <w:r w:rsidR="000809FD">
              <w:rPr>
                <w:rFonts w:ascii="Arial" w:eastAsia="Times New Roman" w:hAnsi="Arial" w:cs="Arial"/>
                <w:sz w:val="18"/>
                <w:szCs w:val="18"/>
                <w:lang w:eastAsia="es-MX"/>
              </w:rPr>
              <w:t>,</w:t>
            </w:r>
            <w:r>
              <w:rPr>
                <w:rFonts w:ascii="Arial" w:eastAsia="Times New Roman" w:hAnsi="Arial" w:cs="Arial"/>
                <w:sz w:val="18"/>
                <w:szCs w:val="18"/>
                <w:lang w:eastAsia="es-MX"/>
              </w:rPr>
              <w:t>354</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Y PROYECTOS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D44459" w:rsidP="00D4445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3C49D2">
              <w:rPr>
                <w:rFonts w:ascii="Arial" w:eastAsia="Times New Roman" w:hAnsi="Arial" w:cs="Arial"/>
                <w:sz w:val="18"/>
                <w:szCs w:val="18"/>
                <w:lang w:eastAsia="es-MX"/>
              </w:rPr>
              <w:t>,</w:t>
            </w:r>
            <w:r>
              <w:rPr>
                <w:rFonts w:ascii="Arial" w:eastAsia="Times New Roman" w:hAnsi="Arial" w:cs="Arial"/>
                <w:sz w:val="18"/>
                <w:szCs w:val="18"/>
                <w:lang w:eastAsia="es-MX"/>
              </w:rPr>
              <w:t>35</w:t>
            </w:r>
            <w:r w:rsidR="000809FD">
              <w:rPr>
                <w:rFonts w:ascii="Arial" w:eastAsia="Times New Roman" w:hAnsi="Arial" w:cs="Arial"/>
                <w:sz w:val="18"/>
                <w:szCs w:val="18"/>
                <w:lang w:eastAsia="es-MX"/>
              </w:rPr>
              <w:t>3,</w:t>
            </w:r>
            <w:r>
              <w:rPr>
                <w:rFonts w:ascii="Arial" w:eastAsia="Times New Roman" w:hAnsi="Arial" w:cs="Arial"/>
                <w:sz w:val="18"/>
                <w:szCs w:val="18"/>
                <w:lang w:eastAsia="es-MX"/>
              </w:rPr>
              <w:t>103</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D44459" w:rsidP="00D4445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450</w:t>
            </w:r>
            <w:r w:rsidR="000809FD">
              <w:rPr>
                <w:rFonts w:ascii="Arial" w:eastAsia="Times New Roman" w:hAnsi="Arial" w:cs="Arial"/>
                <w:sz w:val="18"/>
                <w:szCs w:val="18"/>
                <w:lang w:eastAsia="es-MX"/>
              </w:rPr>
              <w:t>,</w:t>
            </w:r>
            <w:r>
              <w:rPr>
                <w:rFonts w:ascii="Arial" w:eastAsia="Times New Roman" w:hAnsi="Arial" w:cs="Arial"/>
                <w:sz w:val="18"/>
                <w:szCs w:val="18"/>
                <w:lang w:eastAsia="es-MX"/>
              </w:rPr>
              <w:t>7</w:t>
            </w:r>
            <w:r w:rsidR="000809FD">
              <w:rPr>
                <w:rFonts w:ascii="Arial" w:eastAsia="Times New Roman" w:hAnsi="Arial" w:cs="Arial"/>
                <w:sz w:val="18"/>
                <w:szCs w:val="18"/>
                <w:lang w:eastAsia="es-MX"/>
              </w:rPr>
              <w:t>9</w:t>
            </w:r>
            <w:r>
              <w:rPr>
                <w:rFonts w:ascii="Arial" w:eastAsia="Times New Roman" w:hAnsi="Arial" w:cs="Arial"/>
                <w:sz w:val="18"/>
                <w:szCs w:val="18"/>
                <w:lang w:eastAsia="es-MX"/>
              </w:rPr>
              <w:t>3</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PRODUCTOS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D44459" w:rsidP="00D44459">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3</w:t>
            </w:r>
            <w:r w:rsidR="000809FD">
              <w:rPr>
                <w:rFonts w:ascii="Arial" w:eastAsia="Times New Roman" w:hAnsi="Arial" w:cs="Arial"/>
                <w:b/>
                <w:bCs/>
                <w:sz w:val="18"/>
                <w:szCs w:val="18"/>
                <w:lang w:eastAsia="es-MX"/>
              </w:rPr>
              <w:t>,7</w:t>
            </w:r>
            <w:r>
              <w:rPr>
                <w:rFonts w:ascii="Arial" w:eastAsia="Times New Roman" w:hAnsi="Arial" w:cs="Arial"/>
                <w:b/>
                <w:bCs/>
                <w:sz w:val="18"/>
                <w:szCs w:val="18"/>
                <w:lang w:eastAsia="es-MX"/>
              </w:rPr>
              <w:t>05</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RENDIMIENTOS BANCARIOS POR INVERSIONES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D44459"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486</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UTILIDAD CAMBIARIA</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0809FD" w:rsidP="00D4445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D44459">
              <w:rPr>
                <w:rFonts w:ascii="Arial" w:eastAsia="Times New Roman" w:hAnsi="Arial" w:cs="Arial"/>
                <w:sz w:val="18"/>
                <w:szCs w:val="18"/>
                <w:lang w:eastAsia="es-MX"/>
              </w:rPr>
              <w:t>,219</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APROVECHAMIENTOS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1,395</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 EMPLEADOS COLTLAX</w:t>
            </w:r>
          </w:p>
        </w:tc>
        <w:tc>
          <w:tcPr>
            <w:tcW w:w="298" w:type="dxa"/>
            <w:tcBorders>
              <w:top w:val="single" w:sz="4" w:space="0" w:color="auto"/>
              <w:left w:val="single" w:sz="4" w:space="0" w:color="auto"/>
              <w:bottom w:val="single" w:sz="4" w:space="0" w:color="auto"/>
              <w:right w:val="single" w:sz="4" w:space="0" w:color="auto"/>
            </w:tcBorders>
            <w:noWrap/>
            <w:vAlign w:val="bottom"/>
          </w:tcPr>
          <w:p w:rsidR="003C49D2" w:rsidRDefault="003C49D2" w:rsidP="00D75CD6">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1,395</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tcPr>
          <w:p w:rsidR="003C49D2" w:rsidRDefault="003C49D2" w:rsidP="00D75CD6">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3F0117" w:rsidRDefault="003F0117"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b/>
                <w:bCs/>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3F0117" w:rsidRDefault="003F0117"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D44459"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12,564,112</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D44459"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660,744</w:t>
            </w:r>
            <w:r w:rsidR="003F0117">
              <w:rPr>
                <w:rFonts w:ascii="Arial" w:eastAsia="Times New Roman" w:hAnsi="Arial" w:cs="Arial"/>
                <w:sz w:val="16"/>
                <w:szCs w:val="16"/>
                <w:lang w:eastAsia="es-MX"/>
              </w:rPr>
              <w:t xml:space="preserve"> </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D44459"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12,437,689</w:t>
            </w:r>
            <w:r w:rsidR="003F0117">
              <w:rPr>
                <w:rFonts w:ascii="Arial" w:eastAsia="Times New Roman" w:hAnsi="Arial" w:cs="Arial"/>
                <w:sz w:val="16"/>
                <w:szCs w:val="16"/>
                <w:lang w:eastAsia="es-MX"/>
              </w:rPr>
              <w:t xml:space="preserve"> </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0 </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4000" w:type="pct"/>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6"/>
        <w:gridCol w:w="159"/>
        <w:gridCol w:w="913"/>
        <w:gridCol w:w="159"/>
        <w:gridCol w:w="1203"/>
        <w:gridCol w:w="1504"/>
        <w:gridCol w:w="1357"/>
        <w:gridCol w:w="1357"/>
        <w:gridCol w:w="160"/>
        <w:gridCol w:w="858"/>
      </w:tblGrid>
      <w:tr w:rsidR="00CC23C6" w:rsidTr="00D75CD6">
        <w:trPr>
          <w:trHeight w:val="345"/>
        </w:trPr>
        <w:tc>
          <w:tcPr>
            <w:tcW w:w="1532" w:type="pct"/>
            <w:vMerge w:val="restar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SALDO AL</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2454" w:type="pct"/>
            <w:gridSpan w:val="4"/>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MODIFICACIONES 2017</w:t>
            </w:r>
          </w:p>
        </w:tc>
        <w:tc>
          <w:tcPr>
            <w:tcW w:w="73"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rPr>
                <w:rFonts w:ascii="Arial" w:eastAsia="Times New Roman" w:hAnsi="Arial" w:cs="Arial"/>
                <w:b/>
                <w:bCs/>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SALDO FINAL</w:t>
            </w:r>
          </w:p>
        </w:tc>
      </w:tr>
      <w:tr w:rsidR="00CC23C6" w:rsidTr="00D75CD6">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rPr>
                <w:rFonts w:ascii="Arial" w:eastAsia="Times New Roman" w:hAnsi="Arial" w:cs="Arial"/>
                <w:b/>
                <w:bCs/>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31/12/2016</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 xml:space="preserve">ENE-FEB-MAR </w:t>
            </w:r>
          </w:p>
        </w:tc>
        <w:tc>
          <w:tcPr>
            <w:tcW w:w="681"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ABR-MAY-JUN</w:t>
            </w:r>
          </w:p>
        </w:tc>
        <w:tc>
          <w:tcPr>
            <w:tcW w:w="614"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JUL-AGS-SEPT</w:t>
            </w:r>
          </w:p>
        </w:tc>
        <w:tc>
          <w:tcPr>
            <w:tcW w:w="614"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OCT-NOV-DIC</w:t>
            </w:r>
          </w:p>
        </w:tc>
        <w:tc>
          <w:tcPr>
            <w:tcW w:w="73"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rPr>
                <w:rFonts w:ascii="Arial" w:eastAsia="Times New Roman" w:hAnsi="Arial" w:cs="Arial"/>
                <w:b/>
                <w:bCs/>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rPr>
                <w:sz w:val="20"/>
                <w:szCs w:val="20"/>
                <w:lang w:eastAsia="es-MX"/>
              </w:rPr>
            </w:pP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BIENES MUEBLES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EQUIPO DE TRANSPORTE</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309,600</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D44459"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407,400</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D44459" w:rsidP="00D44459">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717</w:t>
            </w:r>
            <w:r w:rsidR="00CC23C6">
              <w:rPr>
                <w:rFonts w:ascii="Arial" w:eastAsia="Times New Roman" w:hAnsi="Arial" w:cs="Arial"/>
                <w:sz w:val="15"/>
                <w:szCs w:val="15"/>
                <w:lang w:eastAsia="es-MX"/>
              </w:rPr>
              <w:t>,</w:t>
            </w:r>
            <w:r>
              <w:rPr>
                <w:rFonts w:ascii="Arial" w:eastAsia="Times New Roman" w:hAnsi="Arial" w:cs="Arial"/>
                <w:sz w:val="15"/>
                <w:szCs w:val="15"/>
                <w:lang w:eastAsia="es-MX"/>
              </w:rPr>
              <w:t>0</w:t>
            </w:r>
            <w:r w:rsidR="00CC23C6">
              <w:rPr>
                <w:rFonts w:ascii="Arial" w:eastAsia="Times New Roman" w:hAnsi="Arial" w:cs="Arial"/>
                <w:sz w:val="15"/>
                <w:szCs w:val="15"/>
                <w:lang w:eastAsia="es-MX"/>
              </w:rPr>
              <w:t>00</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MOBILIARIO Y EQUIPO DE OFICINA</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253,214</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253,214</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EQUIPO DE COMPUTO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333,544</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8836B1"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17430</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8836B1" w:rsidP="008836B1">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350</w:t>
            </w:r>
            <w:r w:rsidR="00CC23C6">
              <w:rPr>
                <w:rFonts w:ascii="Arial" w:eastAsia="Times New Roman" w:hAnsi="Arial" w:cs="Arial"/>
                <w:sz w:val="15"/>
                <w:szCs w:val="15"/>
                <w:lang w:eastAsia="es-MX"/>
              </w:rPr>
              <w:t>,</w:t>
            </w:r>
            <w:r>
              <w:rPr>
                <w:rFonts w:ascii="Arial" w:eastAsia="Times New Roman" w:hAnsi="Arial" w:cs="Arial"/>
                <w:sz w:val="15"/>
                <w:szCs w:val="15"/>
                <w:lang w:eastAsia="es-MX"/>
              </w:rPr>
              <w:t>97</w:t>
            </w:r>
            <w:r w:rsidR="00CC23C6">
              <w:rPr>
                <w:rFonts w:ascii="Arial" w:eastAsia="Times New Roman" w:hAnsi="Arial" w:cs="Arial"/>
                <w:sz w:val="15"/>
                <w:szCs w:val="15"/>
                <w:lang w:eastAsia="es-MX"/>
              </w:rPr>
              <w:t>4</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MOBILIARIO Y EQUIPO AUDIOVISUAL</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137,013</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137,013</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HERRAMIENTA Y EQUIPO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119,221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119,221</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SOFTWARE</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30,711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30,711</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BIBLIOTECA</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849,685</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849,685</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BIENES INMUEBLES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EDIFICIOS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867,421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867,421</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RESULTADO DE EJERCICIOS ANTERIORES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9,923,488</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8836B1" w:rsidP="008836B1">
            <w:pPr>
              <w:spacing w:after="0"/>
              <w:jc w:val="right"/>
              <w:rPr>
                <w:sz w:val="20"/>
                <w:szCs w:val="20"/>
                <w:lang w:eastAsia="es-MX"/>
              </w:rPr>
            </w:pPr>
            <w:r>
              <w:rPr>
                <w:sz w:val="20"/>
                <w:szCs w:val="20"/>
                <w:lang w:eastAsia="es-MX"/>
              </w:rPr>
              <w:t>-424,830</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Pr="000453FC" w:rsidRDefault="00CC23C6" w:rsidP="008836B1">
            <w:pPr>
              <w:spacing w:after="0"/>
              <w:rPr>
                <w:rFonts w:ascii="Arial" w:hAnsi="Arial" w:cs="Arial"/>
                <w:sz w:val="15"/>
                <w:szCs w:val="15"/>
                <w:lang w:eastAsia="es-MX"/>
              </w:rPr>
            </w:pPr>
            <w:r w:rsidRPr="000453FC">
              <w:rPr>
                <w:rFonts w:ascii="Arial" w:hAnsi="Arial" w:cs="Arial"/>
                <w:sz w:val="15"/>
                <w:szCs w:val="15"/>
                <w:lang w:eastAsia="es-MX"/>
              </w:rPr>
              <w:t>9,</w:t>
            </w:r>
            <w:r w:rsidR="008836B1">
              <w:rPr>
                <w:rFonts w:ascii="Arial" w:hAnsi="Arial" w:cs="Arial"/>
                <w:sz w:val="15"/>
                <w:szCs w:val="15"/>
                <w:lang w:eastAsia="es-MX"/>
              </w:rPr>
              <w:t>207,984</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RESULTADO DEL EJERCICIO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-6,958,980</w:t>
            </w:r>
          </w:p>
        </w:tc>
        <w:tc>
          <w:tcPr>
            <w:tcW w:w="681"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-1,799,693</w:t>
            </w: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BF3AEA" w:rsidP="00BF3AEA">
            <w:pPr>
              <w:spacing w:after="0" w:line="240" w:lineRule="auto"/>
              <w:jc w:val="center"/>
              <w:rPr>
                <w:rFonts w:ascii="Arial" w:eastAsia="Times New Roman" w:hAnsi="Arial" w:cs="Arial"/>
                <w:sz w:val="15"/>
                <w:szCs w:val="15"/>
                <w:lang w:eastAsia="es-MX"/>
              </w:rPr>
            </w:pPr>
            <w:r>
              <w:rPr>
                <w:rFonts w:ascii="Arial" w:eastAsia="Times New Roman" w:hAnsi="Arial" w:cs="Arial"/>
                <w:sz w:val="15"/>
                <w:szCs w:val="15"/>
                <w:lang w:eastAsia="es-MX"/>
              </w:rPr>
              <w:t>-53,318</w:t>
            </w: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8836B1"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-232,675</w:t>
            </w:r>
          </w:p>
        </w:tc>
        <w:tc>
          <w:tcPr>
            <w:tcW w:w="73"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8836B1">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w:t>
            </w:r>
            <w:r w:rsidR="008836B1">
              <w:rPr>
                <w:rFonts w:ascii="Arial" w:eastAsia="Times New Roman" w:hAnsi="Arial" w:cs="Arial"/>
                <w:sz w:val="15"/>
                <w:szCs w:val="15"/>
                <w:lang w:eastAsia="es-MX"/>
              </w:rPr>
              <w:t>9,044,666</w:t>
            </w:r>
          </w:p>
        </w:tc>
      </w:tr>
    </w:tbl>
    <w:p w:rsidR="00D80094" w:rsidRPr="00220E34" w:rsidRDefault="00D80094" w:rsidP="006E3762">
      <w:pPr>
        <w:pStyle w:val="INCISO"/>
        <w:spacing w:after="0" w:line="240" w:lineRule="exact"/>
        <w:ind w:left="360"/>
        <w:rPr>
          <w:lang w:val="es-MX"/>
        </w:rPr>
      </w:pPr>
    </w:p>
    <w:p w:rsidR="006E3762" w:rsidRPr="00220E34" w:rsidRDefault="006E3762"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03594B" w:rsidP="006E3762">
      <w:pPr>
        <w:pStyle w:val="INCISO"/>
        <w:spacing w:after="0" w:line="240" w:lineRule="exact"/>
        <w:ind w:left="360"/>
        <w:rPr>
          <w:b/>
          <w:smallCaps/>
        </w:rPr>
      </w:pPr>
      <w:r>
        <w:rPr>
          <w:b/>
          <w:smallCaps/>
          <w:noProof/>
          <w:lang w:val="es-MX" w:eastAsia="es-MX"/>
        </w:rPr>
        <w:lastRenderedPageBreak/>
        <mc:AlternateContent>
          <mc:Choice Requires="wps">
            <w:drawing>
              <wp:anchor distT="0" distB="0" distL="114300" distR="114300" simplePos="0" relativeHeight="251687936" behindDoc="0" locked="0" layoutInCell="1" allowOverlap="1" wp14:anchorId="019BE17D" wp14:editId="54263B05">
                <wp:simplePos x="0" y="0"/>
                <wp:positionH relativeFrom="column">
                  <wp:posOffset>4178519</wp:posOffset>
                </wp:positionH>
                <wp:positionV relativeFrom="paragraph">
                  <wp:posOffset>-4150286</wp:posOffset>
                </wp:positionV>
                <wp:extent cx="297491" cy="9577245"/>
                <wp:effectExtent l="8255" t="0" r="15875" b="15875"/>
                <wp:wrapNone/>
                <wp:docPr id="25" name="25 Rectángulo"/>
                <wp:cNvGraphicFramePr/>
                <a:graphic xmlns:a="http://schemas.openxmlformats.org/drawingml/2006/main">
                  <a:graphicData uri="http://schemas.microsoft.com/office/word/2010/wordprocessingShape">
                    <wps:wsp>
                      <wps:cNvSpPr/>
                      <wps:spPr>
                        <a:xfrm rot="5400000">
                          <a:off x="0" y="0"/>
                          <a:ext cx="297491" cy="9577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26" style="position:absolute;margin-left:329pt;margin-top:-326.8pt;width:23.4pt;height:754.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" fillcolor="white [3212]" strokecolor="white [3212]" strokeweight="2pt"/>
            </w:pict>
          </mc:Fallback>
        </mc:AlternateContent>
      </w:r>
      <w:r w:rsidR="006E3762" w:rsidRPr="00797E71">
        <w:rPr>
          <w:b/>
          <w:smallCaps/>
        </w:rPr>
        <w:t>IV)</w:t>
      </w:r>
      <w:r w:rsidR="006E3762"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03594B" w:rsidP="00FA42CE">
      <w:pPr>
        <w:pStyle w:val="INCISO"/>
        <w:numPr>
          <w:ilvl w:val="0"/>
          <w:numId w:val="8"/>
        </w:numPr>
        <w:spacing w:after="0" w:line="240" w:lineRule="exact"/>
        <w:rPr>
          <w:b/>
          <w:smallCaps/>
          <w:lang w:val="es-MX"/>
        </w:rPr>
      </w:pPr>
      <w:r>
        <w:rPr>
          <w:b/>
          <w:smallCaps/>
          <w:noProof/>
          <w:lang w:val="es-MX" w:eastAsia="es-MX"/>
        </w:rPr>
        <mc:AlternateContent>
          <mc:Choice Requires="wps">
            <w:drawing>
              <wp:anchor distT="0" distB="0" distL="114300" distR="114300" simplePos="0" relativeHeight="251683840" behindDoc="0" locked="0" layoutInCell="1" allowOverlap="1" wp14:anchorId="2179913B" wp14:editId="4FC54DB6">
                <wp:simplePos x="0" y="0"/>
                <wp:positionH relativeFrom="column">
                  <wp:posOffset>8897620</wp:posOffset>
                </wp:positionH>
                <wp:positionV relativeFrom="paragraph">
                  <wp:posOffset>117475</wp:posOffset>
                </wp:positionV>
                <wp:extent cx="387985" cy="5304790"/>
                <wp:effectExtent l="0" t="0" r="12065" b="10160"/>
                <wp:wrapNone/>
                <wp:docPr id="23" name="23 Rectángulo"/>
                <wp:cNvGraphicFramePr/>
                <a:graphic xmlns:a="http://schemas.openxmlformats.org/drawingml/2006/main">
                  <a:graphicData uri="http://schemas.microsoft.com/office/word/2010/wordprocessingShape">
                    <wps:wsp>
                      <wps:cNvSpPr/>
                      <wps:spPr>
                        <a:xfrm>
                          <a:off x="0" y="0"/>
                          <a:ext cx="387985" cy="5304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 Rectángulo" o:spid="_x0000_s1026" style="position:absolute;margin-left:700.6pt;margin-top:9.25pt;width:30.55pt;height:41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" fillcolor="white [3212]" strokecolor="white [3212]" strokeweight="2pt"/>
            </w:pict>
          </mc:Fallback>
        </mc:AlternateContent>
      </w:r>
      <w:r w:rsidR="006E3762">
        <w:rPr>
          <w:rFonts w:ascii="Soberana Sans Light" w:hAnsi="Soberana Sans Light"/>
          <w:sz w:val="22"/>
          <w:szCs w:val="22"/>
          <w:lang w:val="es-MX"/>
        </w:rPr>
        <w:t xml:space="preserve"> Se informa</w:t>
      </w:r>
      <w:r w:rsidR="006E3762" w:rsidRPr="00540418">
        <w:rPr>
          <w:rFonts w:ascii="Soberana Sans Light" w:hAnsi="Soberana Sans Light"/>
          <w:sz w:val="22"/>
          <w:szCs w:val="22"/>
          <w:lang w:val="es-MX"/>
        </w:rPr>
        <w:t xml:space="preserve"> de</w:t>
      </w:r>
      <w:r w:rsidR="006E3762">
        <w:rPr>
          <w:rFonts w:ascii="Soberana Sans Light" w:hAnsi="Soberana Sans Light"/>
          <w:sz w:val="22"/>
          <w:szCs w:val="22"/>
          <w:lang w:val="es-MX"/>
        </w:rPr>
        <w:t>l comportamiento del Estado de Flujos de Efectivo:</w:t>
      </w:r>
    </w:p>
    <w:p w:rsidR="00AF41DD" w:rsidRDefault="00AF41DD" w:rsidP="00AF41DD">
      <w:pPr>
        <w:pStyle w:val="INCISO"/>
        <w:spacing w:after="0" w:line="240" w:lineRule="exact"/>
        <w:ind w:left="0" w:firstLine="0"/>
        <w:rPr>
          <w:rFonts w:ascii="Soberana Sans Light" w:hAnsi="Soberana Sans Light"/>
          <w:sz w:val="22"/>
          <w:szCs w:val="22"/>
          <w:lang w:val="es-MX"/>
        </w:rPr>
      </w:pPr>
    </w:p>
    <w:p w:rsidR="00AF41DD" w:rsidRDefault="0042563F" w:rsidP="00E11CA0">
      <w:pPr>
        <w:pStyle w:val="INCISO"/>
        <w:spacing w:after="0" w:line="240" w:lineRule="exact"/>
        <w:ind w:left="0" w:firstLine="0"/>
        <w:rPr>
          <w:b/>
          <w:smallCaps/>
          <w:lang w:val="es-MX"/>
        </w:rPr>
      </w:pPr>
      <w:r w:rsidRPr="0042563F">
        <w:rPr>
          <w:noProof/>
          <w:lang w:val="es-MX" w:eastAsia="es-MX"/>
        </w:rPr>
        <w:drawing>
          <wp:anchor distT="0" distB="0" distL="114300" distR="114300" simplePos="0" relativeHeight="251680768" behindDoc="0" locked="0" layoutInCell="1" allowOverlap="1" wp14:anchorId="5F4331AE" wp14:editId="2FD5D600">
            <wp:simplePos x="0" y="0"/>
            <wp:positionH relativeFrom="column">
              <wp:posOffset>-263189</wp:posOffset>
            </wp:positionH>
            <wp:positionV relativeFrom="paragraph">
              <wp:posOffset>114646</wp:posOffset>
            </wp:positionV>
            <wp:extent cx="9222105" cy="4942840"/>
            <wp:effectExtent l="19050" t="19050" r="17145" b="1016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2105" cy="494284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rsidR="00AF41DD" w:rsidRDefault="0042563F" w:rsidP="00D80094">
      <w:pPr>
        <w:pStyle w:val="Texto"/>
        <w:spacing w:after="0" w:line="240" w:lineRule="exact"/>
        <w:jc w:val="center"/>
        <w:rPr>
          <w:b/>
          <w:smallCaps/>
          <w:szCs w:val="18"/>
          <w:lang w:val="es-MX"/>
        </w:rPr>
      </w:pPr>
      <w:r>
        <w:rPr>
          <w:b/>
          <w:smallCaps/>
          <w:noProof/>
          <w:szCs w:val="18"/>
          <w:lang w:val="es-MX" w:eastAsia="es-MX"/>
        </w:rPr>
        <mc:AlternateContent>
          <mc:Choice Requires="wps">
            <w:drawing>
              <wp:anchor distT="0" distB="0" distL="114300" distR="114300" simplePos="0" relativeHeight="251681792" behindDoc="0" locked="0" layoutInCell="1" allowOverlap="1" wp14:anchorId="397F8628" wp14:editId="6C4A834C">
                <wp:simplePos x="0" y="0"/>
                <wp:positionH relativeFrom="column">
                  <wp:posOffset>-530525</wp:posOffset>
                </wp:positionH>
                <wp:positionV relativeFrom="paragraph">
                  <wp:posOffset>74762</wp:posOffset>
                </wp:positionV>
                <wp:extent cx="388153" cy="5063706"/>
                <wp:effectExtent l="0" t="0" r="12065" b="22860"/>
                <wp:wrapNone/>
                <wp:docPr id="21" name="21 Rectángulo"/>
                <wp:cNvGraphicFramePr/>
                <a:graphic xmlns:a="http://schemas.openxmlformats.org/drawingml/2006/main">
                  <a:graphicData uri="http://schemas.microsoft.com/office/word/2010/wordprocessingShape">
                    <wps:wsp>
                      <wps:cNvSpPr/>
                      <wps:spPr>
                        <a:xfrm>
                          <a:off x="0" y="0"/>
                          <a:ext cx="388153" cy="50637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1 Rectángulo" o:spid="_x0000_s1026" style="position:absolute;margin-left:-41.75pt;margin-top:5.9pt;width:30.55pt;height:398.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" fillcolor="white [3212]" strokecolor="white [3212]" strokeweight="2pt"/>
            </w:pict>
          </mc:Fallback>
        </mc:AlternateContent>
      </w:r>
    </w:p>
    <w:p w:rsidR="00AF41DD" w:rsidRDefault="0003594B" w:rsidP="00D80094">
      <w:pPr>
        <w:pStyle w:val="Texto"/>
        <w:spacing w:after="0" w:line="240" w:lineRule="exact"/>
        <w:jc w:val="center"/>
        <w:rPr>
          <w:b/>
          <w:smallCaps/>
          <w:szCs w:val="18"/>
          <w:lang w:val="es-MX"/>
        </w:rPr>
      </w:pPr>
      <w:r>
        <w:rPr>
          <w:b/>
          <w:smallCaps/>
          <w:noProof/>
          <w:szCs w:val="18"/>
          <w:lang w:val="es-MX" w:eastAsia="es-MX"/>
        </w:rPr>
        <mc:AlternateContent>
          <mc:Choice Requires="wps">
            <w:drawing>
              <wp:anchor distT="0" distB="0" distL="114300" distR="114300" simplePos="0" relativeHeight="251685888" behindDoc="0" locked="0" layoutInCell="1" allowOverlap="1" wp14:anchorId="2A2D5CD1" wp14:editId="294E92F9">
                <wp:simplePos x="0" y="0"/>
                <wp:positionH relativeFrom="column">
                  <wp:posOffset>4131945</wp:posOffset>
                </wp:positionH>
                <wp:positionV relativeFrom="paragraph">
                  <wp:posOffset>64135</wp:posOffset>
                </wp:positionV>
                <wp:extent cx="387985" cy="9454515"/>
                <wp:effectExtent l="635" t="0" r="12700" b="12700"/>
                <wp:wrapNone/>
                <wp:docPr id="24" name="24 Rectángulo"/>
                <wp:cNvGraphicFramePr/>
                <a:graphic xmlns:a="http://schemas.openxmlformats.org/drawingml/2006/main">
                  <a:graphicData uri="http://schemas.microsoft.com/office/word/2010/wordprocessingShape">
                    <wps:wsp>
                      <wps:cNvSpPr/>
                      <wps:spPr>
                        <a:xfrm rot="5400000">
                          <a:off x="0" y="0"/>
                          <a:ext cx="387985" cy="94545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26" style="position:absolute;margin-left:325.35pt;margin-top:5.05pt;width:30.55pt;height:744.4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" fillcolor="white [3212]" strokecolor="white [3212]" strokeweight="2pt"/>
            </w:pict>
          </mc:Fallback>
        </mc:AlternateContent>
      </w: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CC23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CC23C6" w:rsidRDefault="00CC23C6"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CC23C6" w:rsidRDefault="00CC23C6"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CC23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IMPRESORA TERMICA ZXP ZEBRA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25,189 </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lastRenderedPageBreak/>
        <w:t>V)</w:t>
      </w:r>
      <w:r>
        <w:rPr>
          <w:b/>
          <w:smallCaps/>
        </w:rPr>
        <w:tab/>
        <w:t>conciliación entre los ingresos presupuestarios y contables, así como entre los egresos presupuestarios y los gastos contables</w:t>
      </w:r>
    </w:p>
    <w:p w:rsidR="00D41248" w:rsidRDefault="00D41248" w:rsidP="006E3762">
      <w:pPr>
        <w:pStyle w:val="Texto"/>
        <w:spacing w:after="0" w:line="240" w:lineRule="exact"/>
        <w:ind w:firstLine="0"/>
        <w:jc w:val="center"/>
        <w:rPr>
          <w:b/>
          <w:szCs w:val="18"/>
        </w:rPr>
      </w:pPr>
    </w:p>
    <w:p w:rsidR="00D41248" w:rsidRDefault="0003594B" w:rsidP="006E3762">
      <w:pPr>
        <w:pStyle w:val="Texto"/>
        <w:spacing w:after="0" w:line="240" w:lineRule="exact"/>
        <w:ind w:firstLine="0"/>
        <w:jc w:val="center"/>
        <w:rPr>
          <w:b/>
          <w:szCs w:val="18"/>
        </w:rPr>
      </w:pPr>
      <w:r w:rsidRPr="0003594B">
        <w:rPr>
          <w:noProof/>
          <w:lang w:val="es-MX" w:eastAsia="es-MX"/>
        </w:rPr>
        <w:drawing>
          <wp:anchor distT="0" distB="0" distL="114300" distR="114300" simplePos="0" relativeHeight="251689984" behindDoc="0" locked="0" layoutInCell="1" allowOverlap="1" wp14:anchorId="5DB7A9B0" wp14:editId="69F5B301">
            <wp:simplePos x="0" y="0"/>
            <wp:positionH relativeFrom="column">
              <wp:posOffset>4212590</wp:posOffset>
            </wp:positionH>
            <wp:positionV relativeFrom="paragraph">
              <wp:posOffset>5080</wp:posOffset>
            </wp:positionV>
            <wp:extent cx="3114040" cy="428688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040" cy="428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94B">
        <w:rPr>
          <w:noProof/>
          <w:lang w:val="es-MX" w:eastAsia="es-MX"/>
        </w:rPr>
        <w:drawing>
          <wp:anchor distT="0" distB="0" distL="114300" distR="114300" simplePos="0" relativeHeight="251688960" behindDoc="0" locked="0" layoutInCell="1" allowOverlap="1" wp14:anchorId="334E379B" wp14:editId="5AB7F17A">
            <wp:simplePos x="0" y="0"/>
            <wp:positionH relativeFrom="column">
              <wp:posOffset>676275</wp:posOffset>
            </wp:positionH>
            <wp:positionV relativeFrom="paragraph">
              <wp:posOffset>5080</wp:posOffset>
            </wp:positionV>
            <wp:extent cx="3112135" cy="36830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2135" cy="368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248" w:rsidRDefault="00D41248" w:rsidP="006E3762">
      <w:pPr>
        <w:pStyle w:val="Texto"/>
        <w:spacing w:after="0" w:line="240" w:lineRule="exact"/>
        <w:ind w:firstLine="0"/>
        <w:jc w:val="center"/>
        <w:rPr>
          <w:b/>
          <w:szCs w:val="18"/>
        </w:rPr>
      </w:pP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310F23" w:rsidP="00310F23">
      <w:pPr>
        <w:pStyle w:val="Texto"/>
        <w:spacing w:after="0" w:line="240" w:lineRule="exact"/>
        <w:ind w:firstLine="0"/>
        <w:rPr>
          <w:szCs w:val="18"/>
        </w:rPr>
      </w:pPr>
    </w:p>
    <w:p w:rsidR="00B41933" w:rsidRDefault="00B41933"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310F23" w:rsidRDefault="00B41933" w:rsidP="00B4193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4656" behindDoc="0" locked="0" layoutInCell="1" allowOverlap="1" wp14:anchorId="32809260" wp14:editId="097C30D7">
                <wp:simplePos x="0" y="0"/>
                <wp:positionH relativeFrom="column">
                  <wp:posOffset>250190</wp:posOffset>
                </wp:positionH>
                <wp:positionV relativeFrom="paragraph">
                  <wp:posOffset>307264</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25005D" w:rsidRDefault="0025005D">
                            <w:pPr>
                              <w:rPr>
                                <w:rFonts w:ascii="Arial" w:hAnsi="Arial" w:cs="Arial"/>
                                <w:sz w:val="16"/>
                                <w:szCs w:val="16"/>
                              </w:rPr>
                            </w:pPr>
                            <w:r w:rsidRPr="00B41933">
                              <w:rPr>
                                <w:rFonts w:ascii="Arial" w:hAnsi="Arial" w:cs="Arial"/>
                                <w:sz w:val="16"/>
                                <w:szCs w:val="16"/>
                              </w:rPr>
                              <w:t>La conciliación se presentará atendiendo a lo dispuesto por el Acuerdo por el que se emite el formato de conciliación  entre los ingresos presupuestarios y contables, así como entre los egresos presupuestarios y los gastos contables.</w:t>
                            </w:r>
                          </w:p>
                          <w:p w:rsidR="0025005D" w:rsidRPr="00B41933" w:rsidRDefault="0025005D">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9.7pt;margin-top:24.2pt;width:668.15pt;height:49.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" filled="f" stroked="f">
                <v:textbox>
                  <w:txbxContent>
                    <w:p w:rsidR="0025005D" w:rsidRDefault="0025005D">
                      <w:pPr>
                        <w:rPr>
                          <w:rFonts w:ascii="Arial" w:hAnsi="Arial" w:cs="Arial"/>
                          <w:sz w:val="16"/>
                          <w:szCs w:val="16"/>
                        </w:rPr>
                      </w:pPr>
                      <w:r w:rsidRPr="00B41933">
                        <w:rPr>
                          <w:rFonts w:ascii="Arial" w:hAnsi="Arial" w:cs="Arial"/>
                          <w:sz w:val="16"/>
                          <w:szCs w:val="16"/>
                        </w:rPr>
                        <w:t>La conciliación se presentará atendiendo a lo dispuesto por el Acuerdo por el que se emite el formato de conciliación  entre los ingresos presupuestarios y contables, así como entre los egresos presupuestarios y los gastos contables.</w:t>
                      </w:r>
                    </w:p>
                    <w:p w:rsidR="0025005D" w:rsidRPr="00B41933" w:rsidRDefault="0025005D">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p>
    <w:p w:rsidR="007576C6" w:rsidRDefault="007576C6" w:rsidP="007576C6">
      <w:pPr>
        <w:pStyle w:val="Texto"/>
        <w:spacing w:after="0" w:line="240" w:lineRule="exact"/>
        <w:ind w:firstLine="0"/>
        <w:rPr>
          <w:b/>
          <w:szCs w:val="18"/>
        </w:rPr>
      </w:pPr>
    </w:p>
    <w:p w:rsidR="007576C6" w:rsidRDefault="007576C6" w:rsidP="007576C6">
      <w:pPr>
        <w:pStyle w:val="Texto"/>
        <w:spacing w:after="0" w:line="240" w:lineRule="exact"/>
        <w:ind w:firstLine="0"/>
        <w:jc w:val="center"/>
        <w:rPr>
          <w:b/>
          <w:szCs w:val="18"/>
        </w:rPr>
      </w:pPr>
      <w:r w:rsidRPr="00B41933">
        <w:rPr>
          <w:noProof/>
          <w:szCs w:val="18"/>
          <w:lang w:val="es-MX" w:eastAsia="es-MX"/>
        </w:rPr>
        <mc:AlternateContent>
          <mc:Choice Requires="wps">
            <w:drawing>
              <wp:anchor distT="45720" distB="45720" distL="114300" distR="114300" simplePos="0" relativeHeight="251664896"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25005D" w:rsidRPr="00B41933" w:rsidRDefault="0025005D"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2.65pt;margin-top:26.05pt;width:190.1pt;height:16.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X0YV0&#10;EQIAAAEEAAAOAAAAAAAAAAAAAAAAAC4CAABkcnMvZTJvRG9jLnhtbFBLAQItABQABgAIAAAAIQDF&#10;n8ud3QAAAAoBAAAPAAAAAAAAAAAAAAAAAGsEAABkcnMvZG93bnJldi54bWxQSwUGAAAAAAQABADz&#10;AAAAdQUAAAAA&#10;" filled="f" stroked="f">
                <v:textbox>
                  <w:txbxContent>
                    <w:p w:rsidR="0025005D" w:rsidRPr="00B41933" w:rsidRDefault="0025005D"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62848"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25005D" w:rsidRPr="00B41933" w:rsidRDefault="0025005D"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2.7pt;margin-top:13.8pt;width:190.05pt;height:19.5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" filled="f" stroked="f">
                <v:textbox>
                  <w:txbxContent>
                    <w:p w:rsidR="0025005D" w:rsidRPr="00B41933" w:rsidRDefault="0025005D"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66944"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E6CC476" id="Conector recto 22" o:spid="_x0000_s1026" style="position:absolute;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65920"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56E468F" id="Conector recto 20"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61824"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25005D" w:rsidRPr="00B41933" w:rsidRDefault="0025005D" w:rsidP="007576C6">
                            <w:pPr>
                              <w:rPr>
                                <w:rFonts w:ascii="Arial" w:hAnsi="Arial" w:cs="Arial"/>
                                <w:sz w:val="16"/>
                                <w:szCs w:val="16"/>
                              </w:rPr>
                            </w:pPr>
                            <w:r>
                              <w:rPr>
                                <w:rFonts w:ascii="Arial" w:hAnsi="Arial" w:cs="Arial"/>
                                <w:sz w:val="16"/>
                                <w:szCs w:val="16"/>
                              </w:rPr>
                              <w:t xml:space="preserve">         Dr. Alfredo Cuecuecha Mendoza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3.55pt;margin-top:13.65pt;width:190.1pt;height:16.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" filled="f" stroked="f">
                <v:textbox>
                  <w:txbxContent>
                    <w:p w:rsidR="0025005D" w:rsidRPr="00B41933" w:rsidRDefault="0025005D" w:rsidP="007576C6">
                      <w:pPr>
                        <w:rPr>
                          <w:rFonts w:ascii="Arial" w:hAnsi="Arial" w:cs="Arial"/>
                          <w:sz w:val="16"/>
                          <w:szCs w:val="16"/>
                        </w:rPr>
                      </w:pPr>
                      <w:r>
                        <w:rPr>
                          <w:rFonts w:ascii="Arial" w:hAnsi="Arial" w:cs="Arial"/>
                          <w:sz w:val="16"/>
                          <w:szCs w:val="16"/>
                        </w:rPr>
                        <w:t xml:space="preserve">         Dr. Alfredo Cuecuecha Mendoza</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63872"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25005D" w:rsidRPr="00B41933" w:rsidRDefault="0025005D" w:rsidP="007576C6">
                            <w:pPr>
                              <w:rPr>
                                <w:rFonts w:ascii="Arial" w:hAnsi="Arial" w:cs="Arial"/>
                                <w:sz w:val="16"/>
                                <w:szCs w:val="16"/>
                              </w:rPr>
                            </w:pPr>
                            <w:r>
                              <w:rPr>
                                <w:rFonts w:ascii="Arial" w:hAnsi="Arial" w:cs="Arial"/>
                                <w:sz w:val="16"/>
                                <w:szCs w:val="16"/>
                              </w:rPr>
                              <w:t>Presidente de la Junta de Gobierno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7.95pt;margin-top:25.2pt;width:190.1pt;height:16.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o+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bk5ibkG8oAweZk/iG8LNAP4nJSP6saPhx555SYn+YFHK26ppkoHzoVle13jwl5HtZYRZ&#10;jlAdjZTM203Mpp8p36PkvcpqpNnMnRxbRp9lkY5vIhn58pxv/X6561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z+8K&#10;PhECAAABBAAADgAAAAAAAAAAAAAAAAAuAgAAZHJzL2Uyb0RvYy54bWxQSwECLQAUAAYACAAAACEA&#10;pH7NT94AAAAJAQAADwAAAAAAAAAAAAAAAABrBAAAZHJzL2Rvd25yZXYueG1sUEsFBgAAAAAEAAQA&#10;8wAAAHYFAAAAAA==&#10;" filled="f" stroked="f">
                <v:textbox>
                  <w:txbxContent>
                    <w:p w:rsidR="0025005D" w:rsidRPr="00B41933" w:rsidRDefault="0025005D" w:rsidP="007576C6">
                      <w:pPr>
                        <w:rPr>
                          <w:rFonts w:ascii="Arial" w:hAnsi="Arial" w:cs="Arial"/>
                          <w:sz w:val="16"/>
                          <w:szCs w:val="16"/>
                        </w:rPr>
                      </w:pPr>
                      <w:r>
                        <w:rPr>
                          <w:rFonts w:ascii="Arial" w:hAnsi="Arial" w:cs="Arial"/>
                          <w:sz w:val="16"/>
                          <w:szCs w:val="16"/>
                        </w:rPr>
                        <w:t>Presidente de la Junta de Gobierno</w:t>
                      </w:r>
                    </w:p>
                  </w:txbxContent>
                </v:textbox>
              </v:shape>
            </w:pict>
          </mc:Fallback>
        </mc:AlternateContent>
      </w:r>
    </w:p>
    <w:p w:rsidR="008E3E8F" w:rsidRDefault="008E3E8F" w:rsidP="008E3E8F">
      <w:pPr>
        <w:pStyle w:val="Texto"/>
        <w:spacing w:after="0" w:line="240" w:lineRule="exact"/>
        <w:ind w:firstLine="0"/>
        <w:rPr>
          <w:b/>
          <w:szCs w:val="18"/>
        </w:rPr>
      </w:pPr>
    </w:p>
    <w:p w:rsidR="00CC23C6" w:rsidRDefault="00CC23C6" w:rsidP="006E3762">
      <w:pPr>
        <w:pStyle w:val="Texto"/>
        <w:spacing w:after="0" w:line="240" w:lineRule="exact"/>
        <w:ind w:firstLine="0"/>
        <w:jc w:val="center"/>
        <w:rPr>
          <w:b/>
          <w:szCs w:val="18"/>
        </w:rPr>
      </w:pPr>
    </w:p>
    <w:p w:rsidR="00CC23C6" w:rsidRDefault="00CC23C6" w:rsidP="007576C6">
      <w:pPr>
        <w:pStyle w:val="Texto"/>
        <w:spacing w:after="0" w:line="240" w:lineRule="exact"/>
        <w:ind w:firstLine="0"/>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Objeto social. El objeto altruista tiene como funciones primordiales el promover y realizar la investigación científica, la docencia, la extensión y difusión de la cultura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  no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revelaran los efectos que se </w:t>
      </w:r>
      <w:proofErr w:type="spellStart"/>
      <w:r>
        <w:rPr>
          <w:rFonts w:ascii="Soberana Sans Light" w:hAnsi="Soberana Sans Light"/>
          <w:sz w:val="22"/>
          <w:szCs w:val="22"/>
        </w:rPr>
        <w:t>tendran</w:t>
      </w:r>
      <w:proofErr w:type="spellEnd"/>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7576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7576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460" w:type="dxa"/>
            <w:tcBorders>
              <w:top w:val="single" w:sz="4" w:space="0" w:color="auto"/>
              <w:left w:val="single" w:sz="4" w:space="0" w:color="auto"/>
              <w:bottom w:val="single" w:sz="4" w:space="0" w:color="auto"/>
              <w:right w:val="single" w:sz="4" w:space="0" w:color="auto"/>
            </w:tcBorders>
            <w:noWrap/>
            <w:vAlign w:val="bottom"/>
          </w:tcPr>
          <w:p w:rsidR="007576C6" w:rsidRDefault="007576C6"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$ 2</w:t>
            </w:r>
            <w:r w:rsidR="008836B1">
              <w:rPr>
                <w:rFonts w:ascii="Arial" w:eastAsia="Times New Roman" w:hAnsi="Arial" w:cs="Arial"/>
                <w:sz w:val="18"/>
                <w:szCs w:val="18"/>
                <w:lang w:eastAsia="es-MX"/>
              </w:rPr>
              <w:t>6</w:t>
            </w:r>
            <w:r>
              <w:rPr>
                <w:rFonts w:ascii="Arial" w:eastAsia="Times New Roman" w:hAnsi="Arial" w:cs="Arial"/>
                <w:sz w:val="18"/>
                <w:szCs w:val="18"/>
                <w:lang w:eastAsia="es-MX"/>
              </w:rPr>
              <w:t>,</w:t>
            </w:r>
            <w:r w:rsidR="008836B1">
              <w:rPr>
                <w:rFonts w:ascii="Arial" w:eastAsia="Times New Roman" w:hAnsi="Arial" w:cs="Arial"/>
                <w:sz w:val="18"/>
                <w:szCs w:val="18"/>
                <w:lang w:eastAsia="es-MX"/>
              </w:rPr>
              <w:t>122</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8836B1">
        <w:rPr>
          <w:rFonts w:ascii="Soberana Sans Light" w:hAnsi="Soberana Sans Light"/>
          <w:sz w:val="22"/>
          <w:szCs w:val="22"/>
        </w:rPr>
        <w:t>1</w:t>
      </w:r>
      <w:r>
        <w:rPr>
          <w:rFonts w:ascii="Soberana Sans Light" w:hAnsi="Soberana Sans Light"/>
          <w:sz w:val="22"/>
          <w:szCs w:val="22"/>
        </w:rPr>
        <w:t xml:space="preserve"> de </w:t>
      </w:r>
      <w:r w:rsidR="008836B1">
        <w:rPr>
          <w:rFonts w:ascii="Soberana Sans Light" w:hAnsi="Soberana Sans Light"/>
          <w:sz w:val="22"/>
          <w:szCs w:val="22"/>
        </w:rPr>
        <w:t>diciembre</w:t>
      </w:r>
      <w:r>
        <w:rPr>
          <w:rFonts w:ascii="Soberana Sans Light" w:hAnsi="Soberana Sans Light"/>
          <w:sz w:val="22"/>
          <w:szCs w:val="22"/>
        </w:rPr>
        <w:t xml:space="preserve"> de 2017 $ 1</w:t>
      </w:r>
      <w:r w:rsidR="00D00F2E">
        <w:rPr>
          <w:rFonts w:ascii="Soberana Sans Light" w:hAnsi="Soberana Sans Light"/>
          <w:sz w:val="22"/>
          <w:szCs w:val="22"/>
        </w:rPr>
        <w:t>9</w:t>
      </w:r>
      <w:r>
        <w:rPr>
          <w:rFonts w:ascii="Soberana Sans Light" w:hAnsi="Soberana Sans Light"/>
          <w:sz w:val="22"/>
          <w:szCs w:val="22"/>
        </w:rPr>
        <w:t>.</w:t>
      </w:r>
      <w:r w:rsidR="00D00F2E">
        <w:rPr>
          <w:rFonts w:ascii="Soberana Sans Light" w:hAnsi="Soberana Sans Light"/>
          <w:sz w:val="22"/>
          <w:szCs w:val="22"/>
        </w:rPr>
        <w:t>0</w:t>
      </w:r>
      <w:r>
        <w:rPr>
          <w:rFonts w:ascii="Soberana Sans Light" w:hAnsi="Soberana Sans Light"/>
          <w:sz w:val="22"/>
          <w:szCs w:val="22"/>
        </w:rPr>
        <w:t>7</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Equivalente en moneda nacional, $ 2</w:t>
      </w:r>
      <w:r w:rsidR="008836B1">
        <w:rPr>
          <w:rFonts w:ascii="Soberana Sans Light" w:hAnsi="Soberana Sans Light"/>
          <w:sz w:val="22"/>
          <w:szCs w:val="22"/>
        </w:rPr>
        <w:t>6</w:t>
      </w:r>
      <w:r>
        <w:rPr>
          <w:rFonts w:ascii="Soberana Sans Light" w:hAnsi="Soberana Sans Light"/>
          <w:sz w:val="22"/>
          <w:szCs w:val="22"/>
        </w:rPr>
        <w:t>,</w:t>
      </w:r>
      <w:r w:rsidR="008836B1">
        <w:rPr>
          <w:rFonts w:ascii="Soberana Sans Light" w:hAnsi="Soberana Sans Light"/>
          <w:sz w:val="22"/>
          <w:szCs w:val="22"/>
        </w:rPr>
        <w:t>122</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se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Análisis del comportamiento de la recaudación correspondiente al Ejercicio fiscal 2017:</w:t>
      </w:r>
    </w:p>
    <w:p w:rsidR="007576C6" w:rsidRDefault="007576C6" w:rsidP="007576C6">
      <w:pPr>
        <w:pStyle w:val="INCISO"/>
        <w:spacing w:after="0" w:line="240" w:lineRule="exact"/>
        <w:rPr>
          <w:rFonts w:ascii="Soberana Sans Light" w:hAnsi="Soberana Sans Light"/>
          <w:color w:val="0070C0"/>
          <w:sz w:val="22"/>
          <w:szCs w:val="22"/>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7576C6" w:rsidTr="00D75CD6">
        <w:trPr>
          <w:trHeight w:val="255"/>
          <w:jc w:val="center"/>
        </w:trPr>
        <w:tc>
          <w:tcPr>
            <w:tcW w:w="4709" w:type="dxa"/>
            <w:tcBorders>
              <w:top w:val="single" w:sz="4" w:space="0" w:color="auto"/>
              <w:left w:val="single" w:sz="4" w:space="0" w:color="auto"/>
              <w:bottom w:val="single" w:sz="4" w:space="0" w:color="auto"/>
              <w:right w:val="single" w:sz="4" w:space="0" w:color="auto"/>
            </w:tcBorders>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298" w:type="dxa"/>
            <w:tcBorders>
              <w:top w:val="single" w:sz="4" w:space="0" w:color="auto"/>
              <w:left w:val="single" w:sz="4" w:space="0" w:color="auto"/>
              <w:bottom w:val="single" w:sz="4" w:space="0" w:color="auto"/>
              <w:right w:val="single" w:sz="4" w:space="0" w:color="auto"/>
            </w:tcBorders>
            <w:vAlign w:val="bottom"/>
            <w:hideMark/>
          </w:tcPr>
          <w:p w:rsidR="007576C6" w:rsidRDefault="007576C6"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DERECHOS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4,149,779</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DOCTORADO DESARROLLO REGIONAL TLAX</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744,314</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PROPEDEUTICO DE POSGRADO</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10,500</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576,715</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CONSTANCIAS,CREDENCIALES,CERTIFICADOS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14,354</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Y PROYECTOS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2,353,103</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450,793</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PRODUCTOS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3,705</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RENDIMIENTOS BANCARIOS POR INVERSIONES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486</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UTILIDAD CAMBIARIA</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3,219</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APROVECHAMIENTOS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1,395</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 EMPLEADOS COLTLAX</w:t>
            </w:r>
          </w:p>
        </w:tc>
        <w:tc>
          <w:tcPr>
            <w:tcW w:w="298" w:type="dxa"/>
            <w:tcBorders>
              <w:top w:val="single" w:sz="4" w:space="0" w:color="auto"/>
              <w:left w:val="single" w:sz="4" w:space="0" w:color="auto"/>
              <w:bottom w:val="single" w:sz="4" w:space="0" w:color="auto"/>
              <w:right w:val="single" w:sz="4" w:space="0" w:color="auto"/>
            </w:tcBorders>
            <w:noWrap/>
            <w:vAlign w:val="bottom"/>
          </w:tcPr>
          <w:p w:rsidR="008836B1" w:rsidRDefault="008836B1" w:rsidP="008836B1">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1,395</w:t>
            </w:r>
          </w:p>
        </w:tc>
      </w:tr>
      <w:tr w:rsidR="008836B1"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tcPr>
          <w:p w:rsidR="008836B1" w:rsidRDefault="008836B1" w:rsidP="008836B1">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836B1" w:rsidRDefault="008836B1" w:rsidP="008836B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Medidas de desempeño financiero, metas y alcance:</w:t>
      </w:r>
    </w:p>
    <w:tbl>
      <w:tblPr>
        <w:tblW w:w="13982" w:type="dxa"/>
        <w:tblInd w:w="70" w:type="dxa"/>
        <w:tblCellMar>
          <w:left w:w="70" w:type="dxa"/>
          <w:right w:w="70" w:type="dxa"/>
        </w:tblCellMar>
        <w:tblLook w:val="04A0" w:firstRow="1" w:lastRow="0" w:firstColumn="1" w:lastColumn="0" w:noHBand="0" w:noVBand="1"/>
      </w:tblPr>
      <w:tblGrid>
        <w:gridCol w:w="393"/>
        <w:gridCol w:w="389"/>
        <w:gridCol w:w="1962"/>
        <w:gridCol w:w="1305"/>
        <w:gridCol w:w="1585"/>
        <w:gridCol w:w="981"/>
        <w:gridCol w:w="3891"/>
        <w:gridCol w:w="1770"/>
        <w:gridCol w:w="1706"/>
      </w:tblGrid>
      <w:tr w:rsidR="007576C6" w:rsidTr="00D75CD6">
        <w:trPr>
          <w:trHeight w:val="255"/>
        </w:trPr>
        <w:tc>
          <w:tcPr>
            <w:tcW w:w="13982" w:type="dxa"/>
            <w:gridSpan w:val="9"/>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FUENTES DE FINANCIAMIENTO</w:t>
            </w:r>
          </w:p>
        </w:tc>
      </w:tr>
      <w:tr w:rsidR="007576C6" w:rsidTr="00D75CD6">
        <w:trPr>
          <w:trHeight w:val="24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CAPITULO</w:t>
            </w:r>
          </w:p>
        </w:tc>
        <w:tc>
          <w:tcPr>
            <w:tcW w:w="1305"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FEDERAL</w:t>
            </w:r>
          </w:p>
        </w:tc>
        <w:tc>
          <w:tcPr>
            <w:tcW w:w="1585"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OTRAS</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Especificar otra fuente de financiamiento:</w:t>
            </w:r>
          </w:p>
        </w:tc>
        <w:tc>
          <w:tcPr>
            <w:tcW w:w="1770"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06"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r>
      <w:tr w:rsidR="007576C6" w:rsidTr="00D75CD6">
        <w:trPr>
          <w:trHeight w:val="255"/>
        </w:trPr>
        <w:tc>
          <w:tcPr>
            <w:tcW w:w="393"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305"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7,815,000.00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Recursos derivados de fuentes locales</w:t>
            </w:r>
          </w:p>
        </w:tc>
      </w:tr>
      <w:tr w:rsidR="007576C6" w:rsidTr="00D75CD6">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Servicios personales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11,463,000.00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Participaciones e incentivos económicos</w:t>
            </w:r>
          </w:p>
        </w:tc>
      </w:tr>
      <w:tr w:rsidR="007576C6" w:rsidTr="00D75CD6">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Materiales y suministros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Aportaciones federales</w:t>
            </w:r>
          </w:p>
        </w:tc>
      </w:tr>
      <w:tr w:rsidR="007576C6" w:rsidTr="00D75CD6">
        <w:trPr>
          <w:trHeight w:val="27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Servicios generales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Gasto federal reasignado 1</w:t>
            </w:r>
          </w:p>
        </w:tc>
      </w:tr>
      <w:tr w:rsidR="007576C6" w:rsidTr="00D75CD6">
        <w:trPr>
          <w:trHeight w:val="52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Transferencias, asignaciones, subsidios y otras ayudas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Aportaciones municipales</w:t>
            </w:r>
          </w:p>
        </w:tc>
      </w:tr>
      <w:tr w:rsidR="007576C6" w:rsidTr="00D75CD6">
        <w:trPr>
          <w:trHeight w:val="30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Bienes muebles e inmuebles e Intangibles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Aportación de beneficiarios</w:t>
            </w:r>
          </w:p>
        </w:tc>
      </w:tr>
      <w:tr w:rsidR="007576C6" w:rsidTr="00D75CD6">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Inversión Pública</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Otras:</w:t>
            </w:r>
          </w:p>
        </w:tc>
      </w:tr>
      <w:tr w:rsidR="007576C6" w:rsidTr="00D75CD6">
        <w:trPr>
          <w:trHeight w:val="255"/>
        </w:trPr>
        <w:tc>
          <w:tcPr>
            <w:tcW w:w="393"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305"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70"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06"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r>
      <w:tr w:rsidR="007576C6" w:rsidTr="00D75CD6">
        <w:trPr>
          <w:trHeight w:val="255"/>
        </w:trPr>
        <w:tc>
          <w:tcPr>
            <w:tcW w:w="393"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TOTAL:</w:t>
            </w:r>
          </w:p>
        </w:tc>
        <w:tc>
          <w:tcPr>
            <w:tcW w:w="1305" w:type="dxa"/>
            <w:tcBorders>
              <w:top w:val="single" w:sz="4" w:space="0" w:color="C0C0C0"/>
              <w:left w:val="single" w:sz="4" w:space="0" w:color="C0C0C0"/>
              <w:bottom w:val="single" w:sz="4" w:space="0" w:color="C0C0C0"/>
              <w:right w:val="nil"/>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w:t>
            </w:r>
          </w:p>
        </w:tc>
        <w:tc>
          <w:tcPr>
            <w:tcW w:w="1585" w:type="dxa"/>
            <w:tcBorders>
              <w:top w:val="single" w:sz="4" w:space="0" w:color="C0C0C0"/>
              <w:left w:val="nil"/>
              <w:bottom w:val="single" w:sz="4" w:space="0" w:color="C0C0C0"/>
              <w:right w:val="single" w:sz="4" w:space="0" w:color="C0C0C0"/>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11,463,000.00 </w:t>
            </w:r>
          </w:p>
        </w:tc>
        <w:tc>
          <w:tcPr>
            <w:tcW w:w="981" w:type="dxa"/>
            <w:tcBorders>
              <w:top w:val="nil"/>
              <w:left w:val="nil"/>
              <w:bottom w:val="nil"/>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single" w:sz="4" w:space="0" w:color="C0C0C0"/>
              <w:left w:val="nil"/>
              <w:bottom w:val="single" w:sz="4" w:space="0" w:color="C0C0C0"/>
              <w:right w:val="single" w:sz="4" w:space="0" w:color="C0C0C0"/>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7,815,000.00 </w:t>
            </w:r>
          </w:p>
        </w:tc>
        <w:tc>
          <w:tcPr>
            <w:tcW w:w="1770" w:type="dxa"/>
            <w:tcBorders>
              <w:top w:val="single" w:sz="4" w:space="0" w:color="C0C0C0"/>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Presupuesto estimado:</w:t>
            </w:r>
          </w:p>
        </w:tc>
        <w:tc>
          <w:tcPr>
            <w:tcW w:w="1706" w:type="dxa"/>
            <w:tcBorders>
              <w:top w:val="single" w:sz="4" w:space="0" w:color="C0C0C0"/>
              <w:left w:val="nil"/>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     19,278,000.00 </w:t>
            </w:r>
          </w:p>
        </w:tc>
      </w:tr>
    </w:tbl>
    <w:p w:rsidR="007576C6" w:rsidRDefault="007576C6" w:rsidP="007576C6">
      <w:pPr>
        <w:pStyle w:val="INCISO"/>
        <w:spacing w:after="0" w:line="240" w:lineRule="exact"/>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lastRenderedPageBreak/>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7F3137"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pict>
          <v:shape id="_x0000_s1073" type="#_x0000_t75" style="position:absolute;left:0;text-align:left;margin-left:-18.25pt;margin-top:38.85pt;width:720.75pt;height:58pt;z-index:251677696;mso-position-horizontal-relative:text;mso-position-vertical-relative:text;mso-width-relative:page;mso-height-relative:page">
            <v:imagedata r:id="rId26" o:title=""/>
            <w10:wrap type="topAndBottom"/>
          </v:shape>
          <o:OLEObject Type="Embed" ProgID="Excel.Sheet.12" ShapeID="_x0000_s1073" DrawAspect="Content" ObjectID="_1575798150" r:id="rId27"/>
        </w:pict>
      </w:r>
    </w:p>
    <w:sectPr w:rsidR="007576C6" w:rsidRPr="00540418" w:rsidSect="008E3652">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229" w:rsidRDefault="00464229" w:rsidP="00EA5418">
      <w:pPr>
        <w:spacing w:after="0" w:line="240" w:lineRule="auto"/>
      </w:pPr>
      <w:r>
        <w:separator/>
      </w:r>
    </w:p>
  </w:endnote>
  <w:endnote w:type="continuationSeparator" w:id="0">
    <w:p w:rsidR="00464229" w:rsidRDefault="0046422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05D" w:rsidRPr="0013011C" w:rsidRDefault="0025005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26E8FC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7F3137" w:rsidRPr="007F3137">
          <w:rPr>
            <w:rFonts w:ascii="Soberana Sans Light" w:hAnsi="Soberana Sans Light"/>
            <w:noProof/>
            <w:lang w:val="es-ES"/>
          </w:rPr>
          <w:t>2</w:t>
        </w:r>
        <w:r w:rsidRPr="0013011C">
          <w:rPr>
            <w:rFonts w:ascii="Soberana Sans Light" w:hAnsi="Soberana Sans Light"/>
          </w:rPr>
          <w:fldChar w:fldCharType="end"/>
        </w:r>
      </w:sdtContent>
    </w:sdt>
  </w:p>
  <w:p w:rsidR="0025005D" w:rsidRDefault="002500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05D" w:rsidRPr="008E3652" w:rsidRDefault="0025005D"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644C365"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7F3137" w:rsidRPr="007F3137">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229" w:rsidRDefault="00464229" w:rsidP="00EA5418">
      <w:pPr>
        <w:spacing w:after="0" w:line="240" w:lineRule="auto"/>
      </w:pPr>
      <w:r>
        <w:separator/>
      </w:r>
    </w:p>
  </w:footnote>
  <w:footnote w:type="continuationSeparator" w:id="0">
    <w:p w:rsidR="00464229" w:rsidRDefault="00464229"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05D" w:rsidRDefault="0025005D">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05D" w:rsidRDefault="0025005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5005D" w:rsidRDefault="0025005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5005D" w:rsidRPr="00275FC6" w:rsidRDefault="0025005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05D" w:rsidRDefault="0025005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25005D" w:rsidRDefault="0025005D" w:rsidP="00040466">
                              <w:pPr>
                                <w:jc w:val="both"/>
                                <w:rPr>
                                  <w:rFonts w:ascii="Soberana Titular" w:hAnsi="Soberana Titular" w:cs="Arial"/>
                                  <w:color w:val="808080" w:themeColor="background1" w:themeShade="80"/>
                                  <w:sz w:val="42"/>
                                  <w:szCs w:val="42"/>
                                </w:rPr>
                              </w:pPr>
                            </w:p>
                            <w:p w:rsidR="0025005D" w:rsidRDefault="0025005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5005D" w:rsidRPr="00275FC6" w:rsidRDefault="0025005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3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5005D" w:rsidRDefault="0025005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5005D" w:rsidRDefault="0025005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5005D" w:rsidRPr="00275FC6" w:rsidRDefault="0025005D"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5005D" w:rsidRDefault="0025005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25005D" w:rsidRDefault="0025005D" w:rsidP="00040466">
                        <w:pPr>
                          <w:jc w:val="both"/>
                          <w:rPr>
                            <w:rFonts w:ascii="Soberana Titular" w:hAnsi="Soberana Titular" w:cs="Arial"/>
                            <w:color w:val="808080" w:themeColor="background1" w:themeShade="80"/>
                            <w:sz w:val="42"/>
                            <w:szCs w:val="42"/>
                          </w:rPr>
                        </w:pPr>
                      </w:p>
                      <w:p w:rsidR="0025005D" w:rsidRDefault="0025005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5005D" w:rsidRPr="00275FC6" w:rsidRDefault="0025005D"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7DAE4BA"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05D" w:rsidRPr="0013011C" w:rsidRDefault="0025005D"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31F4E17"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3AFE85BA"/>
    <w:lvl w:ilvl="0" w:tplc="080A000F">
      <w:start w:val="1"/>
      <w:numFmt w:val="decimal"/>
      <w:lvlText w:val="%1."/>
      <w:lvlJc w:val="left"/>
      <w:pPr>
        <w:ind w:left="1637"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3173C"/>
    <w:rsid w:val="0003594B"/>
    <w:rsid w:val="000363E4"/>
    <w:rsid w:val="00040466"/>
    <w:rsid w:val="00043D71"/>
    <w:rsid w:val="00044D59"/>
    <w:rsid w:val="00045A10"/>
    <w:rsid w:val="00052C3A"/>
    <w:rsid w:val="000632AB"/>
    <w:rsid w:val="000757C1"/>
    <w:rsid w:val="000809FD"/>
    <w:rsid w:val="00083A21"/>
    <w:rsid w:val="000D057E"/>
    <w:rsid w:val="000E21C1"/>
    <w:rsid w:val="000E64E5"/>
    <w:rsid w:val="000F31CF"/>
    <w:rsid w:val="000F72E5"/>
    <w:rsid w:val="00107138"/>
    <w:rsid w:val="0013011C"/>
    <w:rsid w:val="001347CD"/>
    <w:rsid w:val="00165BB4"/>
    <w:rsid w:val="0017439C"/>
    <w:rsid w:val="0018166C"/>
    <w:rsid w:val="00183F41"/>
    <w:rsid w:val="00193A62"/>
    <w:rsid w:val="00194440"/>
    <w:rsid w:val="001B1B72"/>
    <w:rsid w:val="001C6FD8"/>
    <w:rsid w:val="001D40C5"/>
    <w:rsid w:val="001D5332"/>
    <w:rsid w:val="001E7072"/>
    <w:rsid w:val="001F5D07"/>
    <w:rsid w:val="00203798"/>
    <w:rsid w:val="00204C86"/>
    <w:rsid w:val="00220E34"/>
    <w:rsid w:val="00231EB8"/>
    <w:rsid w:val="00234278"/>
    <w:rsid w:val="0025005D"/>
    <w:rsid w:val="00251CF5"/>
    <w:rsid w:val="0025513A"/>
    <w:rsid w:val="00264426"/>
    <w:rsid w:val="002756CA"/>
    <w:rsid w:val="002868DA"/>
    <w:rsid w:val="002A70B3"/>
    <w:rsid w:val="002C3086"/>
    <w:rsid w:val="002D44A1"/>
    <w:rsid w:val="002D63CC"/>
    <w:rsid w:val="002D6468"/>
    <w:rsid w:val="002D6C20"/>
    <w:rsid w:val="002D77F5"/>
    <w:rsid w:val="002E1E86"/>
    <w:rsid w:val="002E53CD"/>
    <w:rsid w:val="00310F23"/>
    <w:rsid w:val="0033088F"/>
    <w:rsid w:val="003347BA"/>
    <w:rsid w:val="00335B52"/>
    <w:rsid w:val="00354C35"/>
    <w:rsid w:val="00355EB8"/>
    <w:rsid w:val="003658B8"/>
    <w:rsid w:val="00372193"/>
    <w:rsid w:val="00372F40"/>
    <w:rsid w:val="00377051"/>
    <w:rsid w:val="00384E91"/>
    <w:rsid w:val="0039070F"/>
    <w:rsid w:val="00396C2B"/>
    <w:rsid w:val="00397C11"/>
    <w:rsid w:val="003A0303"/>
    <w:rsid w:val="003A3C66"/>
    <w:rsid w:val="003A504E"/>
    <w:rsid w:val="003A6CEB"/>
    <w:rsid w:val="003B4F10"/>
    <w:rsid w:val="003C49D2"/>
    <w:rsid w:val="003D5DBF"/>
    <w:rsid w:val="003E2EDD"/>
    <w:rsid w:val="003E7FD0"/>
    <w:rsid w:val="003F0117"/>
    <w:rsid w:val="003F0EA4"/>
    <w:rsid w:val="00400F6A"/>
    <w:rsid w:val="00402613"/>
    <w:rsid w:val="004035CA"/>
    <w:rsid w:val="0042563F"/>
    <w:rsid w:val="00425CF0"/>
    <w:rsid w:val="00427EFC"/>
    <w:rsid w:val="004311BE"/>
    <w:rsid w:val="004341A8"/>
    <w:rsid w:val="0043530D"/>
    <w:rsid w:val="00437123"/>
    <w:rsid w:val="0044253C"/>
    <w:rsid w:val="00454A42"/>
    <w:rsid w:val="00464229"/>
    <w:rsid w:val="004656F1"/>
    <w:rsid w:val="004714CF"/>
    <w:rsid w:val="00476EFE"/>
    <w:rsid w:val="00483123"/>
    <w:rsid w:val="00484C0D"/>
    <w:rsid w:val="00490D43"/>
    <w:rsid w:val="00497D8B"/>
    <w:rsid w:val="004B42F9"/>
    <w:rsid w:val="004C0C0A"/>
    <w:rsid w:val="004C2EBA"/>
    <w:rsid w:val="004C387F"/>
    <w:rsid w:val="004D41B8"/>
    <w:rsid w:val="004F5641"/>
    <w:rsid w:val="00502038"/>
    <w:rsid w:val="00503C54"/>
    <w:rsid w:val="005056D5"/>
    <w:rsid w:val="00522632"/>
    <w:rsid w:val="00522EF3"/>
    <w:rsid w:val="00524581"/>
    <w:rsid w:val="00525EBB"/>
    <w:rsid w:val="00540418"/>
    <w:rsid w:val="00564B78"/>
    <w:rsid w:val="00570293"/>
    <w:rsid w:val="00572B3F"/>
    <w:rsid w:val="00574266"/>
    <w:rsid w:val="00583EF4"/>
    <w:rsid w:val="00596844"/>
    <w:rsid w:val="005B5077"/>
    <w:rsid w:val="005D3D25"/>
    <w:rsid w:val="005E3049"/>
    <w:rsid w:val="00605FA1"/>
    <w:rsid w:val="00611054"/>
    <w:rsid w:val="0062082E"/>
    <w:rsid w:val="006474B6"/>
    <w:rsid w:val="0067607E"/>
    <w:rsid w:val="00680202"/>
    <w:rsid w:val="006B1FE7"/>
    <w:rsid w:val="006B76AF"/>
    <w:rsid w:val="006D39E7"/>
    <w:rsid w:val="006D3BB4"/>
    <w:rsid w:val="006E3762"/>
    <w:rsid w:val="006E4A62"/>
    <w:rsid w:val="006E5265"/>
    <w:rsid w:val="006E77DD"/>
    <w:rsid w:val="0070514D"/>
    <w:rsid w:val="00714825"/>
    <w:rsid w:val="00715B5B"/>
    <w:rsid w:val="00721764"/>
    <w:rsid w:val="0074798B"/>
    <w:rsid w:val="00752287"/>
    <w:rsid w:val="00754A88"/>
    <w:rsid w:val="007576C6"/>
    <w:rsid w:val="00772909"/>
    <w:rsid w:val="0079582C"/>
    <w:rsid w:val="00797E71"/>
    <w:rsid w:val="007D13C5"/>
    <w:rsid w:val="007D25A7"/>
    <w:rsid w:val="007D3AF8"/>
    <w:rsid w:val="007D5255"/>
    <w:rsid w:val="007D6E9A"/>
    <w:rsid w:val="007E0BED"/>
    <w:rsid w:val="007F3137"/>
    <w:rsid w:val="007F4F4D"/>
    <w:rsid w:val="00803733"/>
    <w:rsid w:val="008052AB"/>
    <w:rsid w:val="00811DAC"/>
    <w:rsid w:val="008144EA"/>
    <w:rsid w:val="0083316A"/>
    <w:rsid w:val="00847638"/>
    <w:rsid w:val="00856DEB"/>
    <w:rsid w:val="00870297"/>
    <w:rsid w:val="008836B1"/>
    <w:rsid w:val="00887039"/>
    <w:rsid w:val="0089054E"/>
    <w:rsid w:val="00892DD3"/>
    <w:rsid w:val="008A6E4D"/>
    <w:rsid w:val="008A78B3"/>
    <w:rsid w:val="008A793D"/>
    <w:rsid w:val="008B0017"/>
    <w:rsid w:val="008C01D6"/>
    <w:rsid w:val="008E2F99"/>
    <w:rsid w:val="008E3531"/>
    <w:rsid w:val="008E3652"/>
    <w:rsid w:val="008E3E8F"/>
    <w:rsid w:val="008F489F"/>
    <w:rsid w:val="008F6D58"/>
    <w:rsid w:val="0090032E"/>
    <w:rsid w:val="0090185B"/>
    <w:rsid w:val="00907BE3"/>
    <w:rsid w:val="00912C78"/>
    <w:rsid w:val="00921260"/>
    <w:rsid w:val="009302D3"/>
    <w:rsid w:val="00932F35"/>
    <w:rsid w:val="0093492C"/>
    <w:rsid w:val="00935DB1"/>
    <w:rsid w:val="00957043"/>
    <w:rsid w:val="00971060"/>
    <w:rsid w:val="0098113E"/>
    <w:rsid w:val="00981AEB"/>
    <w:rsid w:val="00982AFE"/>
    <w:rsid w:val="00986D7F"/>
    <w:rsid w:val="00986FCC"/>
    <w:rsid w:val="009B0E86"/>
    <w:rsid w:val="009B752D"/>
    <w:rsid w:val="009C064C"/>
    <w:rsid w:val="009C439B"/>
    <w:rsid w:val="009C6DB4"/>
    <w:rsid w:val="009D5D4C"/>
    <w:rsid w:val="009E14A6"/>
    <w:rsid w:val="009E5A74"/>
    <w:rsid w:val="009F23C4"/>
    <w:rsid w:val="009F2877"/>
    <w:rsid w:val="00A1598E"/>
    <w:rsid w:val="00A363B6"/>
    <w:rsid w:val="00A42F7A"/>
    <w:rsid w:val="00A42FCA"/>
    <w:rsid w:val="00A46BF5"/>
    <w:rsid w:val="00A52BA2"/>
    <w:rsid w:val="00A53D91"/>
    <w:rsid w:val="00A76455"/>
    <w:rsid w:val="00A92240"/>
    <w:rsid w:val="00A93DF9"/>
    <w:rsid w:val="00A944AF"/>
    <w:rsid w:val="00A94A29"/>
    <w:rsid w:val="00AA1959"/>
    <w:rsid w:val="00AA6341"/>
    <w:rsid w:val="00AB0D9F"/>
    <w:rsid w:val="00AC21B3"/>
    <w:rsid w:val="00AC40A4"/>
    <w:rsid w:val="00AC6C8E"/>
    <w:rsid w:val="00AC7915"/>
    <w:rsid w:val="00AF25DE"/>
    <w:rsid w:val="00AF41DD"/>
    <w:rsid w:val="00AF6434"/>
    <w:rsid w:val="00B0676B"/>
    <w:rsid w:val="00B146E2"/>
    <w:rsid w:val="00B41933"/>
    <w:rsid w:val="00B45BCA"/>
    <w:rsid w:val="00B51963"/>
    <w:rsid w:val="00B7371C"/>
    <w:rsid w:val="00B80984"/>
    <w:rsid w:val="00B849EE"/>
    <w:rsid w:val="00B84D02"/>
    <w:rsid w:val="00B94B8A"/>
    <w:rsid w:val="00BA2940"/>
    <w:rsid w:val="00BC2A31"/>
    <w:rsid w:val="00BC553A"/>
    <w:rsid w:val="00BF3AEA"/>
    <w:rsid w:val="00BF5C68"/>
    <w:rsid w:val="00C00A6D"/>
    <w:rsid w:val="00C07C79"/>
    <w:rsid w:val="00C1018F"/>
    <w:rsid w:val="00C13DCB"/>
    <w:rsid w:val="00C16999"/>
    <w:rsid w:val="00C16E53"/>
    <w:rsid w:val="00C319F9"/>
    <w:rsid w:val="00C4232D"/>
    <w:rsid w:val="00C431B4"/>
    <w:rsid w:val="00C500A8"/>
    <w:rsid w:val="00C55CE3"/>
    <w:rsid w:val="00C86C59"/>
    <w:rsid w:val="00C91C5A"/>
    <w:rsid w:val="00CA27C8"/>
    <w:rsid w:val="00CA7C34"/>
    <w:rsid w:val="00CB435A"/>
    <w:rsid w:val="00CC23C6"/>
    <w:rsid w:val="00CD0A1F"/>
    <w:rsid w:val="00CD69AA"/>
    <w:rsid w:val="00CD6D9A"/>
    <w:rsid w:val="00CF2888"/>
    <w:rsid w:val="00D00E92"/>
    <w:rsid w:val="00D00F2E"/>
    <w:rsid w:val="00D055EC"/>
    <w:rsid w:val="00D26F68"/>
    <w:rsid w:val="00D354AE"/>
    <w:rsid w:val="00D41248"/>
    <w:rsid w:val="00D44459"/>
    <w:rsid w:val="00D44728"/>
    <w:rsid w:val="00D562FF"/>
    <w:rsid w:val="00D61585"/>
    <w:rsid w:val="00D66D33"/>
    <w:rsid w:val="00D75CD6"/>
    <w:rsid w:val="00D80094"/>
    <w:rsid w:val="00D82BE9"/>
    <w:rsid w:val="00D82EF4"/>
    <w:rsid w:val="00D90A2D"/>
    <w:rsid w:val="00DA05E1"/>
    <w:rsid w:val="00DA20FF"/>
    <w:rsid w:val="00DB3361"/>
    <w:rsid w:val="00DD3EE7"/>
    <w:rsid w:val="00DE0C49"/>
    <w:rsid w:val="00DF56C9"/>
    <w:rsid w:val="00DF762C"/>
    <w:rsid w:val="00E00428"/>
    <w:rsid w:val="00E11BB9"/>
    <w:rsid w:val="00E11CA0"/>
    <w:rsid w:val="00E2424E"/>
    <w:rsid w:val="00E242E5"/>
    <w:rsid w:val="00E30318"/>
    <w:rsid w:val="00E30AD9"/>
    <w:rsid w:val="00E32708"/>
    <w:rsid w:val="00E73730"/>
    <w:rsid w:val="00E8616A"/>
    <w:rsid w:val="00E91FB5"/>
    <w:rsid w:val="00E93202"/>
    <w:rsid w:val="00EA1CD9"/>
    <w:rsid w:val="00EA5418"/>
    <w:rsid w:val="00EB3EB2"/>
    <w:rsid w:val="00ED2EE4"/>
    <w:rsid w:val="00EE46FB"/>
    <w:rsid w:val="00EF111D"/>
    <w:rsid w:val="00EF4A9E"/>
    <w:rsid w:val="00F03B29"/>
    <w:rsid w:val="00F1201C"/>
    <w:rsid w:val="00F17C0D"/>
    <w:rsid w:val="00F53E6A"/>
    <w:rsid w:val="00F739AB"/>
    <w:rsid w:val="00F755D0"/>
    <w:rsid w:val="00F80A8C"/>
    <w:rsid w:val="00FA42CE"/>
    <w:rsid w:val="00FB1010"/>
    <w:rsid w:val="00FC0EF7"/>
    <w:rsid w:val="00FC3953"/>
    <w:rsid w:val="00FD03ED"/>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package" Target="embeddings/Microsoft_Excel_Worksheet8.xlsx"/><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F4617-B7D0-4B4A-9F65-E9B1A1C49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23</Pages>
  <Words>2625</Words>
  <Characters>14440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cp:lastModifiedBy>
  <cp:revision>80</cp:revision>
  <cp:lastPrinted>2017-12-19T15:22:00Z</cp:lastPrinted>
  <dcterms:created xsi:type="dcterms:W3CDTF">2015-09-02T17:31:00Z</dcterms:created>
  <dcterms:modified xsi:type="dcterms:W3CDTF">2017-12-26T18:55:00Z</dcterms:modified>
</cp:coreProperties>
</file>