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459539"/>
    <w:bookmarkEnd w:id="0"/>
    <w:p w:rsidR="007D6E9A" w:rsidRDefault="000E09B7"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75pt;height:442.6pt" o:ole="">
            <v:imagedata r:id="rId8" o:title=""/>
          </v:shape>
          <o:OLEObject Type="Embed" ProgID="Excel.Sheet.12" ShapeID="_x0000_i1025" DrawAspect="Content" ObjectID="_1576655539" r:id="rId9"/>
        </w:object>
      </w:r>
    </w:p>
    <w:p w:rsidR="00EA5418" w:rsidRDefault="00EA5418" w:rsidP="00372F40">
      <w:pPr>
        <w:jc w:val="center"/>
      </w:pPr>
    </w:p>
    <w:bookmarkStart w:id="1" w:name="_MON_1470805999"/>
    <w:bookmarkEnd w:id="1"/>
    <w:p w:rsidR="00EA5418" w:rsidRDefault="000E09B7" w:rsidP="0044253C">
      <w:pPr>
        <w:jc w:val="center"/>
      </w:pPr>
      <w:r>
        <w:object w:dxaOrig="25131" w:dyaOrig="18908">
          <v:shape id="_x0000_i1026" type="#_x0000_t75" style="width:584.3pt;height:438.45pt" o:ole="">
            <v:imagedata r:id="rId10" o:title=""/>
          </v:shape>
          <o:OLEObject Type="Embed" ProgID="Excel.Sheet.12" ShapeID="_x0000_i1026" DrawAspect="Content" ObjectID="_1576655540" r:id="rId11"/>
        </w:object>
      </w:r>
    </w:p>
    <w:p w:rsidR="0067693C" w:rsidRDefault="0067693C" w:rsidP="0044253C">
      <w:pPr>
        <w:jc w:val="center"/>
      </w:pPr>
    </w:p>
    <w:p w:rsidR="003E40E0" w:rsidRDefault="003E40E0" w:rsidP="00CE7892"/>
    <w:bookmarkStart w:id="2" w:name="_MON_1470806992"/>
    <w:bookmarkEnd w:id="2"/>
    <w:p w:rsidR="00372F40" w:rsidRDefault="00766B7F" w:rsidP="003E7FD0">
      <w:pPr>
        <w:jc w:val="center"/>
      </w:pPr>
      <w:r>
        <w:object w:dxaOrig="21974" w:dyaOrig="15462">
          <v:shape id="_x0000_i1027" type="#_x0000_t75" style="width:648.45pt;height:415.85pt" o:ole="">
            <v:imagedata r:id="rId12" o:title=""/>
          </v:shape>
          <o:OLEObject Type="Embed" ProgID="Excel.Sheet.12" ShapeID="_x0000_i1027" DrawAspect="Content" ObjectID="_1576655541" r:id="rId13"/>
        </w:object>
      </w:r>
    </w:p>
    <w:bookmarkStart w:id="3" w:name="_MON_1470807348"/>
    <w:bookmarkEnd w:id="3"/>
    <w:p w:rsidR="00372F40" w:rsidRDefault="00766B7F" w:rsidP="008E3652">
      <w:pPr>
        <w:jc w:val="center"/>
      </w:pPr>
      <w:r>
        <w:object w:dxaOrig="17696" w:dyaOrig="12389">
          <v:shape id="_x0000_i1028" type="#_x0000_t75" style="width:644.3pt;height:450.9pt" o:ole="">
            <v:imagedata r:id="rId14" o:title=""/>
          </v:shape>
          <o:OLEObject Type="Embed" ProgID="Excel.Sheet.12" ShapeID="_x0000_i1028" DrawAspect="Content" ObjectID="_1576655542" r:id="rId15"/>
        </w:object>
      </w:r>
    </w:p>
    <w:bookmarkStart w:id="4" w:name="_MON_1470809138"/>
    <w:bookmarkEnd w:id="4"/>
    <w:p w:rsidR="00372F40" w:rsidRDefault="001D429F" w:rsidP="00522632">
      <w:pPr>
        <w:jc w:val="center"/>
      </w:pPr>
      <w:r>
        <w:object w:dxaOrig="17789" w:dyaOrig="12235">
          <v:shape id="_x0000_i1029" type="#_x0000_t75" style="width:631.4pt;height:431.1pt" o:ole="">
            <v:imagedata r:id="rId16" o:title=""/>
          </v:shape>
          <o:OLEObject Type="Embed" ProgID="Excel.Sheet.12" ShapeID="_x0000_i1029" DrawAspect="Content" ObjectID="_1576655543" r:id="rId17"/>
        </w:object>
      </w:r>
    </w:p>
    <w:p w:rsidR="00372F40" w:rsidRDefault="00372F40" w:rsidP="002A70B3">
      <w:pPr>
        <w:tabs>
          <w:tab w:val="left" w:pos="2430"/>
        </w:tabs>
      </w:pPr>
    </w:p>
    <w:bookmarkStart w:id="5" w:name="_MON_1470814596"/>
    <w:bookmarkEnd w:id="5"/>
    <w:p w:rsidR="00E32708" w:rsidRDefault="001D429F" w:rsidP="00E32708">
      <w:pPr>
        <w:tabs>
          <w:tab w:val="left" w:pos="2430"/>
        </w:tabs>
        <w:jc w:val="center"/>
      </w:pPr>
      <w:r>
        <w:object w:dxaOrig="18213" w:dyaOrig="11188">
          <v:shape id="_x0000_i1030" type="#_x0000_t75" style="width:642pt;height:389.55pt" o:ole="">
            <v:imagedata r:id="rId18" o:title=""/>
          </v:shape>
          <o:OLEObject Type="Embed" ProgID="Excel.Sheet.12" ShapeID="_x0000_i1030" DrawAspect="Content" ObjectID="_1576655544" r:id="rId19"/>
        </w:object>
      </w:r>
    </w:p>
    <w:bookmarkStart w:id="6" w:name="_MON_1470810366"/>
    <w:bookmarkEnd w:id="6"/>
    <w:p w:rsidR="00372F40" w:rsidRDefault="000529C7" w:rsidP="00254A8B">
      <w:pPr>
        <w:tabs>
          <w:tab w:val="left" w:pos="2430"/>
        </w:tabs>
        <w:jc w:val="center"/>
      </w:pPr>
      <w:r>
        <w:object w:dxaOrig="25898" w:dyaOrig="16750">
          <v:shape id="_x0000_i1031" type="#_x0000_t75" style="width:690pt;height:447.25pt" o:ole="">
            <v:imagedata r:id="rId20" o:title=""/>
          </v:shape>
          <o:OLEObject Type="Embed" ProgID="Excel.Sheet.12" ShapeID="_x0000_i1031" DrawAspect="Content" ObjectID="_1576655545" r:id="rId21"/>
        </w:object>
      </w:r>
    </w:p>
    <w:p w:rsidR="007D0871" w:rsidRDefault="007D0871" w:rsidP="007D0871">
      <w:pPr>
        <w:jc w:val="center"/>
        <w:rPr>
          <w:rFonts w:ascii="Arial" w:hAnsi="Arial" w:cs="Arial"/>
          <w:sz w:val="18"/>
          <w:szCs w:val="18"/>
        </w:rPr>
      </w:pPr>
    </w:p>
    <w:p w:rsidR="007D0871" w:rsidRDefault="007D0871" w:rsidP="007D0871">
      <w:pPr>
        <w:jc w:val="center"/>
        <w:rPr>
          <w:rFonts w:ascii="Arial" w:hAnsi="Arial" w:cs="Arial"/>
          <w:sz w:val="18"/>
          <w:szCs w:val="18"/>
        </w:rPr>
      </w:pPr>
    </w:p>
    <w:p w:rsidR="007D0871" w:rsidRDefault="007D0871" w:rsidP="007D0871">
      <w:pPr>
        <w:jc w:val="center"/>
        <w:rPr>
          <w:rFonts w:ascii="Arial" w:hAnsi="Arial" w:cs="Arial"/>
          <w:sz w:val="18"/>
          <w:szCs w:val="18"/>
        </w:rPr>
      </w:pPr>
    </w:p>
    <w:p w:rsidR="007D0871" w:rsidRPr="00463DC9" w:rsidRDefault="007D0871" w:rsidP="007D0871">
      <w:pPr>
        <w:jc w:val="center"/>
        <w:rPr>
          <w:rFonts w:ascii="Arial" w:hAnsi="Arial" w:cs="Arial"/>
          <w:sz w:val="18"/>
          <w:szCs w:val="18"/>
        </w:rPr>
      </w:pPr>
      <w:r w:rsidRPr="00463DC9">
        <w:rPr>
          <w:rFonts w:ascii="Arial" w:hAnsi="Arial" w:cs="Arial"/>
          <w:sz w:val="18"/>
          <w:szCs w:val="18"/>
        </w:rPr>
        <w:t>Informe de Pasivos Contingentes</w:t>
      </w:r>
    </w:p>
    <w:p w:rsidR="007D0871" w:rsidRPr="00463DC9" w:rsidRDefault="007D0871" w:rsidP="007D0871">
      <w:pPr>
        <w:rPr>
          <w:rFonts w:ascii="Arial" w:hAnsi="Arial" w:cs="Arial"/>
          <w:sz w:val="18"/>
          <w:szCs w:val="18"/>
        </w:rPr>
      </w:pPr>
    </w:p>
    <w:p w:rsidR="007D0871" w:rsidRPr="00B61512" w:rsidRDefault="007D0871" w:rsidP="007D0871">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diciembre de 2017</w:t>
      </w:r>
      <w:r w:rsidRPr="00B61512">
        <w:rPr>
          <w:rFonts w:ascii="Arial" w:hAnsi="Arial" w:cs="Arial"/>
          <w:sz w:val="18"/>
          <w:szCs w:val="18"/>
        </w:rPr>
        <w:t>.</w:t>
      </w:r>
    </w:p>
    <w:p w:rsidR="007D0871" w:rsidRDefault="007D0871" w:rsidP="007D0871">
      <w:pPr>
        <w:jc w:val="center"/>
        <w:rPr>
          <w:rFonts w:ascii="Arial" w:hAnsi="Arial" w:cs="Arial"/>
          <w:sz w:val="18"/>
          <w:szCs w:val="18"/>
        </w:rPr>
      </w:pPr>
    </w:p>
    <w:p w:rsidR="007D0871" w:rsidRPr="00B61512" w:rsidRDefault="007D0871" w:rsidP="007D0871">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7D0871" w:rsidRPr="00764E9A" w:rsidRDefault="007D0871" w:rsidP="007D0871">
      <w:pPr>
        <w:spacing w:line="360" w:lineRule="auto"/>
        <w:jc w:val="both"/>
        <w:rPr>
          <w:rFonts w:ascii="Arial" w:hAnsi="Arial" w:cs="Arial"/>
          <w:b/>
          <w:sz w:val="18"/>
          <w:szCs w:val="18"/>
        </w:rPr>
      </w:pPr>
    </w:p>
    <w:p w:rsidR="007D0871" w:rsidRDefault="007D0871" w:rsidP="007D0871">
      <w:pPr>
        <w:spacing w:line="360" w:lineRule="auto"/>
        <w:jc w:val="both"/>
        <w:rPr>
          <w:rFonts w:ascii="Arial" w:hAnsi="Arial" w:cs="Arial"/>
          <w:sz w:val="18"/>
          <w:szCs w:val="18"/>
        </w:rPr>
      </w:pPr>
    </w:p>
    <w:p w:rsidR="007D0871" w:rsidRDefault="007D0871" w:rsidP="007D0871">
      <w:pPr>
        <w:spacing w:line="360" w:lineRule="auto"/>
        <w:jc w:val="both"/>
        <w:rPr>
          <w:rFonts w:ascii="Arial" w:hAnsi="Arial" w:cs="Arial"/>
          <w:sz w:val="18"/>
          <w:szCs w:val="18"/>
        </w:rPr>
      </w:pPr>
    </w:p>
    <w:p w:rsidR="007D0871" w:rsidRDefault="00A106F1" w:rsidP="007D0871">
      <w:pPr>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44" type="#_x0000_t32" style="position:absolute;left:0;text-align:left;margin-left:355.5pt;margin-top:21.35pt;width:16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3" type="#_x0000_t32" style="position:absolute;left:0;text-align:left;margin-left:164.25pt;margin-top:20.6pt;width:13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p>
    <w:p w:rsidR="007D0871" w:rsidRDefault="007D0871" w:rsidP="007D0871">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7D0871" w:rsidRDefault="007D0871" w:rsidP="007D0871">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7D0871" w:rsidRPr="0075249B" w:rsidRDefault="007D0871" w:rsidP="007D0871">
      <w:pPr>
        <w:pStyle w:val="Texto"/>
        <w:spacing w:after="0" w:line="240" w:lineRule="exact"/>
        <w:jc w:val="center"/>
        <w:rPr>
          <w:rFonts w:ascii="Soberana Sans Light" w:hAnsi="Soberana Sans Light"/>
          <w:b/>
          <w:sz w:val="22"/>
          <w:szCs w:val="22"/>
          <w:lang w:val="es-MX"/>
        </w:rPr>
      </w:pPr>
    </w:p>
    <w:p w:rsidR="007D0871" w:rsidRDefault="007D0871" w:rsidP="007D0871">
      <w:pPr>
        <w:rPr>
          <w:rFonts w:ascii="Soberana Sans Light" w:eastAsia="Times New Roman" w:hAnsi="Soberana Sans Light" w:cs="Arial"/>
          <w:b/>
          <w:lang w:val="es-ES" w:eastAsia="es-ES"/>
        </w:rPr>
      </w:pPr>
      <w:r>
        <w:rPr>
          <w:rFonts w:ascii="Soberana Sans Light" w:hAnsi="Soberana Sans Light"/>
          <w:b/>
        </w:rPr>
        <w:br w:type="page"/>
      </w:r>
    </w:p>
    <w:p w:rsidR="007D0871" w:rsidRDefault="007D0871" w:rsidP="007D087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D0871" w:rsidRDefault="007D0871" w:rsidP="007D0871">
      <w:pPr>
        <w:pStyle w:val="Texto"/>
        <w:spacing w:after="0" w:line="240" w:lineRule="exact"/>
        <w:jc w:val="center"/>
        <w:rPr>
          <w:rFonts w:ascii="Soberana Sans Light" w:hAnsi="Soberana Sans Light"/>
          <w:b/>
          <w:sz w:val="22"/>
          <w:szCs w:val="22"/>
        </w:rPr>
      </w:pPr>
    </w:p>
    <w:p w:rsidR="007D0871" w:rsidRDefault="007D0871" w:rsidP="007D0871">
      <w:pPr>
        <w:pStyle w:val="Texto"/>
        <w:spacing w:after="0" w:line="240" w:lineRule="exact"/>
        <w:jc w:val="center"/>
        <w:rPr>
          <w:rFonts w:ascii="Soberana Sans Light" w:hAnsi="Soberana Sans Light"/>
          <w:b/>
          <w:sz w:val="22"/>
          <w:szCs w:val="22"/>
        </w:rPr>
      </w:pPr>
    </w:p>
    <w:p w:rsidR="007D0871" w:rsidRPr="00540418" w:rsidRDefault="007D0871" w:rsidP="007D0871">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7D0871" w:rsidRPr="00F9095E" w:rsidRDefault="007D0871" w:rsidP="007D0871">
      <w:pPr>
        <w:pStyle w:val="INCISO"/>
        <w:spacing w:after="0" w:line="240" w:lineRule="exact"/>
        <w:ind w:left="648"/>
        <w:rPr>
          <w:b/>
          <w:smallCaps/>
        </w:rPr>
      </w:pPr>
      <w:r w:rsidRPr="00F9095E">
        <w:rPr>
          <w:b/>
          <w:smallCaps/>
        </w:rPr>
        <w:t>I)</w:t>
      </w:r>
      <w:r w:rsidRPr="00F9095E">
        <w:rPr>
          <w:b/>
          <w:smallCaps/>
        </w:rPr>
        <w:tab/>
        <w:t>Notas al Estado de Situación Financiera</w:t>
      </w:r>
    </w:p>
    <w:p w:rsidR="007D0871" w:rsidRPr="00F9095E" w:rsidRDefault="007D0871" w:rsidP="007D0871">
      <w:pPr>
        <w:pStyle w:val="Texto"/>
        <w:spacing w:after="0" w:line="240" w:lineRule="exact"/>
        <w:rPr>
          <w:b/>
          <w:szCs w:val="18"/>
          <w:lang w:val="es-MX"/>
        </w:rPr>
      </w:pPr>
    </w:p>
    <w:p w:rsidR="007D0871" w:rsidRPr="00F9095E" w:rsidRDefault="007D0871" w:rsidP="007D0871">
      <w:pPr>
        <w:pStyle w:val="Texto"/>
        <w:spacing w:after="0" w:line="360" w:lineRule="auto"/>
        <w:rPr>
          <w:b/>
          <w:szCs w:val="18"/>
          <w:lang w:val="es-MX"/>
        </w:rPr>
      </w:pPr>
      <w:r w:rsidRPr="00F9095E">
        <w:rPr>
          <w:b/>
          <w:szCs w:val="18"/>
          <w:lang w:val="es-MX"/>
        </w:rPr>
        <w:t>Activo</w:t>
      </w:r>
    </w:p>
    <w:p w:rsidR="007D0871" w:rsidRPr="00F9095E" w:rsidRDefault="007D0871" w:rsidP="007D0871">
      <w:pPr>
        <w:pStyle w:val="Texto"/>
        <w:spacing w:after="0" w:line="360" w:lineRule="auto"/>
        <w:ind w:firstLine="706"/>
        <w:rPr>
          <w:b/>
          <w:szCs w:val="18"/>
          <w:lang w:val="es-MX"/>
        </w:rPr>
      </w:pPr>
      <w:r w:rsidRPr="00F9095E">
        <w:rPr>
          <w:b/>
          <w:szCs w:val="18"/>
          <w:lang w:val="es-MX"/>
        </w:rPr>
        <w:t>Efectivo y Equivalentes</w:t>
      </w:r>
    </w:p>
    <w:p w:rsidR="007D0871" w:rsidRDefault="007D0871" w:rsidP="007D0871">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7D0871" w:rsidRDefault="007D0871" w:rsidP="007D0871">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7D0871" w:rsidRPr="00E81FA6" w:rsidTr="0033516B">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7D0871" w:rsidRPr="00E81FA6" w:rsidTr="0033516B">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7D0871" w:rsidRPr="00E81FA6" w:rsidRDefault="007D0871" w:rsidP="0033516B">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r>
      <w:tr w:rsidR="007D0871" w:rsidRPr="00E81FA6" w:rsidTr="0033516B">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7D0871" w:rsidRPr="00E81FA6" w:rsidRDefault="007D0871" w:rsidP="0033516B">
            <w:pPr>
              <w:spacing w:after="0" w:line="240" w:lineRule="auto"/>
              <w:rPr>
                <w:rFonts w:ascii="Arial" w:eastAsia="Times New Roman" w:hAnsi="Arial" w:cs="Arial"/>
                <w:b/>
                <w:bCs/>
                <w:color w:val="FFFFFF"/>
                <w:sz w:val="18"/>
                <w:szCs w:val="18"/>
                <w:lang w:eastAsia="es-MX"/>
              </w:rPr>
            </w:pP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37,147,371</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21,206,188</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41,985,104</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70,882,249</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367,786</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19,107,216</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p>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5,125,134</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4,892,144</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C47B36" w:rsidRDefault="007D0871" w:rsidP="0033516B">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7D0871" w:rsidRPr="00E81FA6" w:rsidTr="0033516B">
        <w:trPr>
          <w:trHeight w:val="375"/>
          <w:jc w:val="center"/>
        </w:trPr>
        <w:tc>
          <w:tcPr>
            <w:tcW w:w="180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D0871" w:rsidRPr="00E81FA6" w:rsidRDefault="007D0871" w:rsidP="0033516B">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200,713,192</w:t>
            </w:r>
          </w:p>
        </w:tc>
      </w:tr>
    </w:tbl>
    <w:p w:rsidR="007D0871" w:rsidRDefault="007D0871" w:rsidP="007D0871">
      <w:pPr>
        <w:pStyle w:val="ROMANOS"/>
        <w:spacing w:after="0" w:line="360" w:lineRule="auto"/>
        <w:ind w:left="724" w:firstLine="0"/>
        <w:rPr>
          <w:lang w:val="es-MX"/>
        </w:rPr>
      </w:pPr>
    </w:p>
    <w:p w:rsidR="007D0871" w:rsidRPr="005F2903" w:rsidRDefault="007D0871" w:rsidP="007D0871">
      <w:pPr>
        <w:spacing w:line="360" w:lineRule="auto"/>
        <w:jc w:val="both"/>
        <w:rPr>
          <w:rFonts w:ascii="Arial" w:hAnsi="Arial" w:cs="Arial"/>
          <w:sz w:val="18"/>
          <w:szCs w:val="18"/>
        </w:rPr>
      </w:pPr>
      <w:r w:rsidRPr="005F2903">
        <w:rPr>
          <w:rFonts w:ascii="Arial" w:hAnsi="Arial" w:cs="Arial"/>
          <w:sz w:val="18"/>
          <w:szCs w:val="18"/>
        </w:rPr>
        <w:t>Es política de Pensiones Civiles del Estado de Tlaxcala que las cuentas existentes sean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diciembre</w:t>
      </w:r>
      <w:r w:rsidRPr="005F2903">
        <w:rPr>
          <w:rFonts w:ascii="Arial" w:hAnsi="Arial" w:cs="Arial"/>
          <w:sz w:val="18"/>
          <w:szCs w:val="18"/>
        </w:rPr>
        <w:t xml:space="preserve"> de 2017,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 derivadas</w:t>
      </w:r>
      <w:r>
        <w:rPr>
          <w:rFonts w:ascii="Arial" w:hAnsi="Arial" w:cs="Arial"/>
          <w:sz w:val="18"/>
          <w:szCs w:val="18"/>
        </w:rPr>
        <w:t xml:space="preserve"> de la actividad propia de la Institución así como por el otorgamiento de créditos</w:t>
      </w:r>
      <w:r w:rsidRPr="005F2903">
        <w:rPr>
          <w:rFonts w:ascii="Arial" w:hAnsi="Arial" w:cs="Arial"/>
          <w:sz w:val="18"/>
          <w:szCs w:val="18"/>
        </w:rPr>
        <w:t xml:space="preserve">, </w:t>
      </w:r>
      <w:r>
        <w:rPr>
          <w:rFonts w:ascii="Arial" w:hAnsi="Arial" w:cs="Arial"/>
          <w:sz w:val="18"/>
          <w:szCs w:val="18"/>
        </w:rPr>
        <w:t>y</w:t>
      </w:r>
      <w:r w:rsidRPr="005F2903">
        <w:rPr>
          <w:rFonts w:ascii="Arial" w:hAnsi="Arial" w:cs="Arial"/>
          <w:sz w:val="18"/>
          <w:szCs w:val="18"/>
        </w:rPr>
        <w:t xml:space="preserve"> de un apoyo extraordinario otorgado por el Gobierno Est</w:t>
      </w:r>
      <w:r>
        <w:rPr>
          <w:rFonts w:ascii="Arial" w:hAnsi="Arial" w:cs="Arial"/>
          <w:sz w:val="18"/>
          <w:szCs w:val="18"/>
        </w:rPr>
        <w:t>atal a finales de la Administración anterior.</w:t>
      </w:r>
    </w:p>
    <w:p w:rsidR="007D0871" w:rsidRPr="00F9095E" w:rsidRDefault="007D0871" w:rsidP="007D0871">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7D0871" w:rsidRPr="00F9095E" w:rsidRDefault="007D0871" w:rsidP="007D0871">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7D0871" w:rsidRDefault="007D0871" w:rsidP="007D0871">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7D0871" w:rsidRPr="00F9095E" w:rsidRDefault="007D0871" w:rsidP="007D0871">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7D0871" w:rsidRPr="00EF640D" w:rsidTr="0033516B">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7D0871" w:rsidRPr="00EF640D" w:rsidRDefault="007D0871" w:rsidP="0033516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7D0871" w:rsidRPr="00EF640D" w:rsidRDefault="007D0871" w:rsidP="0033516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7D0871" w:rsidRPr="00EF640D" w:rsidTr="0033516B">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7D0871" w:rsidRPr="00EF640D" w:rsidRDefault="007D0871" w:rsidP="0033516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D0871" w:rsidRPr="00EF640D" w:rsidRDefault="007D0871" w:rsidP="0033516B">
            <w:pPr>
              <w:spacing w:after="0" w:line="240" w:lineRule="auto"/>
              <w:rPr>
                <w:rFonts w:ascii="Arial" w:eastAsia="Times New Roman" w:hAnsi="Arial" w:cs="Arial"/>
                <w:b/>
                <w:bCs/>
                <w:color w:val="FFFFFF"/>
                <w:sz w:val="18"/>
                <w:szCs w:val="18"/>
                <w:lang w:eastAsia="es-MX"/>
              </w:rPr>
            </w:pPr>
          </w:p>
        </w:tc>
      </w:tr>
      <w:tr w:rsidR="007D0871" w:rsidRPr="00EF640D" w:rsidTr="0033516B">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7D0871" w:rsidRPr="00EF640D" w:rsidRDefault="007D0871" w:rsidP="0033516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D0871" w:rsidRPr="00EF640D" w:rsidRDefault="007D0871" w:rsidP="0033516B">
            <w:pPr>
              <w:spacing w:after="0" w:line="240" w:lineRule="auto"/>
              <w:rPr>
                <w:rFonts w:ascii="Arial" w:eastAsia="Times New Roman" w:hAnsi="Arial" w:cs="Arial"/>
                <w:b/>
                <w:bCs/>
                <w:color w:val="FFFFFF"/>
                <w:sz w:val="18"/>
                <w:szCs w:val="18"/>
                <w:lang w:eastAsia="es-MX"/>
              </w:rPr>
            </w:pPr>
          </w:p>
        </w:tc>
      </w:tr>
      <w:tr w:rsidR="007D0871" w:rsidRPr="00EF640D" w:rsidTr="0033516B">
        <w:trPr>
          <w:trHeight w:val="375"/>
          <w:jc w:val="center"/>
        </w:trPr>
        <w:tc>
          <w:tcPr>
            <w:tcW w:w="5284" w:type="dxa"/>
            <w:gridSpan w:val="2"/>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B93B80" w:rsidRDefault="007D0871" w:rsidP="0033516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11,294,635</w:t>
            </w:r>
          </w:p>
        </w:tc>
      </w:tr>
      <w:tr w:rsidR="007D0871" w:rsidRPr="00EF640D" w:rsidTr="0033516B">
        <w:trPr>
          <w:trHeight w:val="225"/>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206BD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12,741,019</w:t>
            </w:r>
          </w:p>
        </w:tc>
      </w:tr>
      <w:tr w:rsidR="007D0871" w:rsidRPr="000A04B1"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41118B"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-1,446,384</w:t>
            </w:r>
          </w:p>
        </w:tc>
      </w:tr>
      <w:tr w:rsidR="007D0871" w:rsidRPr="00EF640D" w:rsidTr="0033516B">
        <w:trPr>
          <w:trHeight w:val="240"/>
          <w:jc w:val="center"/>
        </w:trPr>
        <w:tc>
          <w:tcPr>
            <w:tcW w:w="5284" w:type="dxa"/>
            <w:gridSpan w:val="2"/>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p>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B93B80" w:rsidRDefault="007D0871" w:rsidP="0033516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97,879,161</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97,879,161</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116,371,270</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-22,465,319</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10,282,014</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-6,565,472</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219,014</w:t>
            </w:r>
          </w:p>
        </w:tc>
      </w:tr>
      <w:tr w:rsidR="007D0871" w:rsidRPr="00EF640D"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Default="007D0871" w:rsidP="0033516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7D0871" w:rsidRPr="008845FF" w:rsidTr="0033516B">
        <w:trPr>
          <w:trHeight w:val="240"/>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Default="007D0871" w:rsidP="0033516B">
            <w:pPr>
              <w:spacing w:after="0" w:line="240" w:lineRule="auto"/>
              <w:jc w:val="right"/>
              <w:rPr>
                <w:rFonts w:ascii="Arial" w:eastAsia="Times New Roman" w:hAnsi="Arial" w:cs="Arial"/>
                <w:sz w:val="18"/>
                <w:szCs w:val="18"/>
                <w:lang w:eastAsia="es-MX"/>
              </w:rPr>
            </w:pPr>
          </w:p>
        </w:tc>
      </w:tr>
      <w:tr w:rsidR="007D0871" w:rsidRPr="00EF640D" w:rsidTr="0033516B">
        <w:trPr>
          <w:trHeight w:val="375"/>
          <w:jc w:val="center"/>
        </w:trPr>
        <w:tc>
          <w:tcPr>
            <w:tcW w:w="1061"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7D0871" w:rsidRPr="00EF640D" w:rsidRDefault="007D0871" w:rsidP="0033516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D0871" w:rsidRPr="00193B81" w:rsidRDefault="007D0871" w:rsidP="0033516B">
            <w:pPr>
              <w:spacing w:after="0" w:line="240" w:lineRule="auto"/>
              <w:jc w:val="right"/>
              <w:rPr>
                <w:rFonts w:ascii="Arial" w:eastAsia="Times New Roman" w:hAnsi="Arial" w:cs="Arial"/>
                <w:b/>
                <w:sz w:val="18"/>
                <w:szCs w:val="18"/>
                <w:lang w:eastAsia="es-MX"/>
              </w:rPr>
            </w:pPr>
          </w:p>
        </w:tc>
      </w:tr>
    </w:tbl>
    <w:p w:rsidR="007D0871" w:rsidRDefault="007D0871" w:rsidP="007D0871">
      <w:pPr>
        <w:pStyle w:val="ROMANOS"/>
        <w:spacing w:after="0" w:line="360" w:lineRule="auto"/>
        <w:ind w:hanging="431"/>
        <w:rPr>
          <w:b/>
          <w:lang w:val="es-MX"/>
        </w:rPr>
      </w:pPr>
    </w:p>
    <w:p w:rsidR="007D0871" w:rsidRPr="00F9095E" w:rsidRDefault="007D0871" w:rsidP="007D0871">
      <w:pPr>
        <w:pStyle w:val="ROMANOS"/>
        <w:spacing w:after="0" w:line="360" w:lineRule="auto"/>
        <w:ind w:hanging="431"/>
        <w:rPr>
          <w:b/>
          <w:lang w:val="es-MX"/>
        </w:rPr>
      </w:pPr>
      <w:r w:rsidRPr="00F9095E">
        <w:rPr>
          <w:b/>
          <w:lang w:val="es-MX"/>
        </w:rPr>
        <w:tab/>
        <w:t>Bienes Disponibles para su Transformación o Consumo (inventarios)</w:t>
      </w:r>
    </w:p>
    <w:p w:rsidR="007D0871" w:rsidRPr="003828DA" w:rsidRDefault="007D0871" w:rsidP="007D0871">
      <w:pPr>
        <w:pStyle w:val="ROMANOS"/>
        <w:spacing w:after="0" w:line="360" w:lineRule="auto"/>
        <w:ind w:hanging="431"/>
        <w:rPr>
          <w:lang w:val="es-MX"/>
        </w:rPr>
      </w:pPr>
      <w:r w:rsidRPr="00F9095E">
        <w:rPr>
          <w:lang w:val="es-MX"/>
        </w:rPr>
        <w:t>4.</w:t>
      </w:r>
      <w:r w:rsidRPr="00F9095E">
        <w:rPr>
          <w:lang w:val="es-MX"/>
        </w:rPr>
        <w:tab/>
      </w:r>
      <w:r>
        <w:rPr>
          <w:lang w:val="es-MX"/>
        </w:rPr>
        <w:t>No aplica.</w:t>
      </w:r>
    </w:p>
    <w:p w:rsidR="007D0871" w:rsidRDefault="007D0871" w:rsidP="007D0871">
      <w:pPr>
        <w:pStyle w:val="ROMANOS"/>
        <w:spacing w:after="0" w:line="360" w:lineRule="auto"/>
        <w:ind w:hanging="431"/>
        <w:rPr>
          <w:b/>
          <w:lang w:val="es-MX"/>
        </w:rPr>
      </w:pPr>
    </w:p>
    <w:p w:rsidR="007D0871" w:rsidRDefault="007D0871" w:rsidP="007D0871">
      <w:pPr>
        <w:pStyle w:val="ROMANOS"/>
        <w:spacing w:after="0" w:line="360" w:lineRule="auto"/>
        <w:ind w:hanging="431"/>
        <w:rPr>
          <w:b/>
          <w:lang w:val="es-MX"/>
        </w:rPr>
      </w:pPr>
    </w:p>
    <w:p w:rsidR="007D0871" w:rsidRDefault="007D0871" w:rsidP="007D0871">
      <w:pPr>
        <w:pStyle w:val="ROMANOS"/>
        <w:spacing w:after="0" w:line="360" w:lineRule="auto"/>
        <w:ind w:hanging="431"/>
        <w:rPr>
          <w:b/>
          <w:lang w:val="es-MX"/>
        </w:rPr>
      </w:pPr>
    </w:p>
    <w:p w:rsidR="007D0871" w:rsidRPr="00F9095E" w:rsidRDefault="007D0871" w:rsidP="007D0871">
      <w:pPr>
        <w:pStyle w:val="ROMANOS"/>
        <w:spacing w:after="0" w:line="360" w:lineRule="auto"/>
        <w:ind w:hanging="431"/>
        <w:rPr>
          <w:b/>
          <w:lang w:val="es-MX"/>
        </w:rPr>
      </w:pPr>
      <w:r w:rsidRPr="00F9095E">
        <w:rPr>
          <w:b/>
          <w:lang w:val="es-MX"/>
        </w:rPr>
        <w:lastRenderedPageBreak/>
        <w:t>Inversiones Financieras</w:t>
      </w:r>
    </w:p>
    <w:p w:rsidR="007D0871" w:rsidRPr="00F9095E" w:rsidRDefault="007D0871" w:rsidP="007D087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7D0871" w:rsidTr="003351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7D0871" w:rsidRPr="006063C3" w:rsidRDefault="007D0871" w:rsidP="0033516B">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7D0871" w:rsidRPr="006063C3" w:rsidRDefault="007D0871" w:rsidP="0033516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7D0871" w:rsidRPr="006063C3" w:rsidRDefault="007D0871" w:rsidP="0033516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7D0871" w:rsidTr="0033516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D0871" w:rsidRPr="009A3B29" w:rsidRDefault="007D0871" w:rsidP="0033516B">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7D0871" w:rsidRPr="009A3B29" w:rsidRDefault="007D0871" w:rsidP="0033516B">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7D0871" w:rsidRPr="009A3B29" w:rsidRDefault="007D0871" w:rsidP="0033516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7D0871" w:rsidTr="0033516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D0871" w:rsidRPr="009A3B29" w:rsidRDefault="007D0871" w:rsidP="0033516B">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7D0871" w:rsidRPr="009A3B29" w:rsidRDefault="007D0871" w:rsidP="0033516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7D0871" w:rsidRPr="009A3B29" w:rsidRDefault="007D0871" w:rsidP="0033516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7D0871" w:rsidTr="0033516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D0871" w:rsidRPr="009A3B29" w:rsidRDefault="007D0871" w:rsidP="0033516B">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7D0871" w:rsidRPr="009A3B29" w:rsidRDefault="007D0871" w:rsidP="0033516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7D0871" w:rsidRPr="009A3B29" w:rsidRDefault="007D0871" w:rsidP="0033516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7D0871" w:rsidTr="0033516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D0871" w:rsidRPr="009A3B29" w:rsidRDefault="007D0871" w:rsidP="0033516B">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7D0871" w:rsidRPr="009A3B29" w:rsidRDefault="007D0871" w:rsidP="0033516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7D0871" w:rsidRPr="009A3B29" w:rsidRDefault="007D0871" w:rsidP="0033516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7D0871" w:rsidTr="0033516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D0871" w:rsidRPr="00960692" w:rsidRDefault="007D0871" w:rsidP="0033516B">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7D0871" w:rsidRPr="009A3B29" w:rsidRDefault="007D0871" w:rsidP="0033516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7D0871" w:rsidRDefault="007D0871" w:rsidP="0033516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7D0871" w:rsidRPr="00F9095E" w:rsidRDefault="007D0871" w:rsidP="007D0871">
      <w:pPr>
        <w:pStyle w:val="ROMANOS"/>
        <w:spacing w:after="0" w:line="360" w:lineRule="auto"/>
        <w:ind w:hanging="431"/>
        <w:rPr>
          <w:lang w:val="es-MX"/>
        </w:rPr>
      </w:pPr>
    </w:p>
    <w:p w:rsidR="007D0871" w:rsidRDefault="007D0871" w:rsidP="007D0871">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7D0871" w:rsidRDefault="007D0871" w:rsidP="007D0871">
      <w:pPr>
        <w:pStyle w:val="ROMANOS"/>
        <w:spacing w:after="0" w:line="360" w:lineRule="auto"/>
        <w:ind w:hanging="431"/>
        <w:rPr>
          <w:b/>
          <w:lang w:val="es-MX"/>
        </w:rPr>
      </w:pPr>
      <w:r w:rsidRPr="00F9095E">
        <w:rPr>
          <w:b/>
          <w:lang w:val="es-MX"/>
        </w:rPr>
        <w:tab/>
      </w:r>
    </w:p>
    <w:p w:rsidR="007D0871" w:rsidRPr="00F9095E" w:rsidRDefault="007D0871" w:rsidP="007D0871">
      <w:pPr>
        <w:pStyle w:val="ROMANOS"/>
        <w:spacing w:after="0" w:line="360" w:lineRule="auto"/>
        <w:ind w:hanging="431"/>
        <w:rPr>
          <w:b/>
          <w:lang w:val="es-MX"/>
        </w:rPr>
      </w:pPr>
      <w:r w:rsidRPr="00F9095E">
        <w:rPr>
          <w:b/>
          <w:lang w:val="es-MX"/>
        </w:rPr>
        <w:t>Bienes Muebles, Inmuebles e Intangibles</w:t>
      </w:r>
    </w:p>
    <w:p w:rsidR="007D0871" w:rsidRDefault="007D0871" w:rsidP="007D0871">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encuentra descrito en los resguardos firmados por los servidores públicos de la Dependencia. Y por lo que respecta a los inmuebles este rubro asciende a la cantidad de $32,030,328.00</w:t>
      </w:r>
    </w:p>
    <w:p w:rsidR="007D0871" w:rsidRDefault="007D0871" w:rsidP="007D0871">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7D0871" w:rsidRDefault="007D0871" w:rsidP="007D0871">
      <w:pPr>
        <w:pStyle w:val="ROMANOS"/>
        <w:spacing w:after="0" w:line="360" w:lineRule="auto"/>
        <w:ind w:hanging="431"/>
        <w:rPr>
          <w:b/>
          <w:lang w:val="es-MX"/>
        </w:rPr>
      </w:pPr>
      <w:r w:rsidRPr="00F9095E">
        <w:rPr>
          <w:b/>
          <w:lang w:val="es-MX"/>
        </w:rPr>
        <w:tab/>
      </w:r>
    </w:p>
    <w:p w:rsidR="007D0871" w:rsidRPr="00F9095E" w:rsidRDefault="007D0871" w:rsidP="007D0871">
      <w:pPr>
        <w:pStyle w:val="ROMANOS"/>
        <w:spacing w:after="0" w:line="360" w:lineRule="auto"/>
        <w:ind w:hanging="431"/>
        <w:rPr>
          <w:b/>
          <w:lang w:val="es-MX"/>
        </w:rPr>
      </w:pPr>
      <w:r w:rsidRPr="00F9095E">
        <w:rPr>
          <w:b/>
          <w:lang w:val="es-MX"/>
        </w:rPr>
        <w:t>Estimaciones y Deterioros</w:t>
      </w:r>
    </w:p>
    <w:p w:rsidR="007D0871" w:rsidRDefault="007D0871" w:rsidP="007D0871">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7D0871" w:rsidRDefault="007D0871" w:rsidP="007D0871">
      <w:pPr>
        <w:pStyle w:val="ROMANOS"/>
        <w:spacing w:after="0" w:line="360" w:lineRule="auto"/>
        <w:ind w:hanging="431"/>
        <w:rPr>
          <w:lang w:val="es-MX"/>
        </w:rPr>
      </w:pPr>
    </w:p>
    <w:p w:rsidR="007D0871" w:rsidRDefault="007D0871" w:rsidP="007D0871">
      <w:pPr>
        <w:pStyle w:val="ROMANOS"/>
        <w:spacing w:after="0" w:line="360" w:lineRule="auto"/>
        <w:ind w:hanging="431"/>
        <w:rPr>
          <w:lang w:val="es-MX"/>
        </w:rPr>
      </w:pPr>
    </w:p>
    <w:p w:rsidR="007D0871" w:rsidRDefault="007D0871" w:rsidP="007D0871">
      <w:pPr>
        <w:pStyle w:val="ROMANOS"/>
        <w:spacing w:after="0" w:line="360" w:lineRule="auto"/>
        <w:ind w:hanging="431"/>
        <w:rPr>
          <w:lang w:val="es-MX"/>
        </w:rPr>
      </w:pPr>
    </w:p>
    <w:p w:rsidR="007D0871" w:rsidRPr="00F9095E" w:rsidRDefault="007D0871" w:rsidP="007D0871">
      <w:pPr>
        <w:pStyle w:val="ROMANOS"/>
        <w:spacing w:after="0" w:line="360" w:lineRule="auto"/>
        <w:ind w:left="0" w:firstLine="0"/>
        <w:rPr>
          <w:b/>
          <w:lang w:val="es-MX"/>
        </w:rPr>
      </w:pPr>
      <w:r w:rsidRPr="00F9095E">
        <w:rPr>
          <w:b/>
          <w:lang w:val="es-MX"/>
        </w:rPr>
        <w:t>Pasivo</w:t>
      </w:r>
    </w:p>
    <w:p w:rsidR="007D0871" w:rsidRDefault="007D0871" w:rsidP="007D0871">
      <w:pPr>
        <w:pStyle w:val="ROMANOS"/>
        <w:numPr>
          <w:ilvl w:val="0"/>
          <w:numId w:val="6"/>
        </w:numPr>
        <w:spacing w:after="0" w:line="240" w:lineRule="exact"/>
        <w:rPr>
          <w:lang w:val="es-MX"/>
        </w:rPr>
      </w:pPr>
      <w:r>
        <w:rPr>
          <w:lang w:val="es-MX"/>
        </w:rPr>
        <w:t>Cuentas por pagar a corto plazo</w:t>
      </w:r>
      <w:r w:rsidRPr="00F9095E">
        <w:rPr>
          <w:lang w:val="es-MX"/>
        </w:rPr>
        <w:t>.</w:t>
      </w:r>
    </w:p>
    <w:p w:rsidR="007D0871" w:rsidRDefault="007D0871" w:rsidP="007D0871">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7D0871" w:rsidRPr="00BE1A97" w:rsidTr="0033516B">
        <w:trPr>
          <w:trHeight w:val="241"/>
          <w:jc w:val="center"/>
        </w:trPr>
        <w:tc>
          <w:tcPr>
            <w:tcW w:w="3830" w:type="dxa"/>
            <w:vMerge w:val="restart"/>
            <w:shd w:val="clear" w:color="auto" w:fill="632423" w:themeFill="accent2" w:themeFillShade="80"/>
            <w:noWrap/>
            <w:vAlign w:val="center"/>
            <w:hideMark/>
          </w:tcPr>
          <w:p w:rsidR="007D0871" w:rsidRPr="00BE1A97" w:rsidRDefault="007D0871" w:rsidP="0033516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7D0871" w:rsidRPr="00BE1A97" w:rsidRDefault="007D0871" w:rsidP="0033516B">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7D0871" w:rsidRPr="00BE1A97" w:rsidRDefault="007D0871" w:rsidP="0033516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7D0871" w:rsidRPr="00BE1A97" w:rsidTr="0033516B">
        <w:trPr>
          <w:trHeight w:val="503"/>
          <w:jc w:val="center"/>
        </w:trPr>
        <w:tc>
          <w:tcPr>
            <w:tcW w:w="3830" w:type="dxa"/>
            <w:vMerge/>
            <w:shd w:val="clear" w:color="auto" w:fill="632423" w:themeFill="accent2" w:themeFillShade="80"/>
            <w:vAlign w:val="center"/>
            <w:hideMark/>
          </w:tcPr>
          <w:p w:rsidR="007D0871" w:rsidRPr="00BE1A97" w:rsidRDefault="007D0871" w:rsidP="0033516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7D0871" w:rsidRPr="00BE1A97" w:rsidRDefault="007D0871" w:rsidP="0033516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7D0871" w:rsidRPr="00BE1A97" w:rsidRDefault="007D0871" w:rsidP="0033516B">
            <w:pPr>
              <w:spacing w:after="0" w:line="240" w:lineRule="auto"/>
              <w:rPr>
                <w:rFonts w:ascii="Arial" w:eastAsia="Times New Roman" w:hAnsi="Arial" w:cs="Arial"/>
                <w:b/>
                <w:bCs/>
                <w:color w:val="FFFFFF"/>
                <w:sz w:val="18"/>
                <w:szCs w:val="18"/>
                <w:lang w:eastAsia="es-MX"/>
              </w:rPr>
            </w:pPr>
          </w:p>
        </w:tc>
      </w:tr>
      <w:tr w:rsidR="007D0871" w:rsidRPr="00BE1A97" w:rsidTr="0033516B">
        <w:trPr>
          <w:trHeight w:val="108"/>
          <w:jc w:val="center"/>
        </w:trPr>
        <w:tc>
          <w:tcPr>
            <w:tcW w:w="3830" w:type="dxa"/>
            <w:vMerge/>
            <w:shd w:val="clear" w:color="auto" w:fill="632423" w:themeFill="accent2" w:themeFillShade="80"/>
            <w:vAlign w:val="center"/>
            <w:hideMark/>
          </w:tcPr>
          <w:p w:rsidR="007D0871" w:rsidRPr="00BE1A97" w:rsidRDefault="007D0871" w:rsidP="0033516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7D0871" w:rsidRPr="00BE1A97" w:rsidRDefault="007D0871" w:rsidP="0033516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7D0871" w:rsidRPr="00BE1A97" w:rsidRDefault="007D0871" w:rsidP="0033516B">
            <w:pPr>
              <w:spacing w:after="0" w:line="240" w:lineRule="auto"/>
              <w:rPr>
                <w:rFonts w:ascii="Arial" w:eastAsia="Times New Roman" w:hAnsi="Arial" w:cs="Arial"/>
                <w:b/>
                <w:bCs/>
                <w:color w:val="FFFFFF"/>
                <w:sz w:val="18"/>
                <w:szCs w:val="18"/>
                <w:lang w:eastAsia="es-MX"/>
              </w:rPr>
            </w:pPr>
          </w:p>
        </w:tc>
      </w:tr>
      <w:tr w:rsidR="007D0871" w:rsidRPr="00BE1A97" w:rsidTr="0033516B">
        <w:trPr>
          <w:trHeight w:val="503"/>
          <w:jc w:val="center"/>
        </w:trPr>
        <w:tc>
          <w:tcPr>
            <w:tcW w:w="3830" w:type="dxa"/>
            <w:shd w:val="clear" w:color="auto" w:fill="auto"/>
            <w:noWrap/>
            <w:vAlign w:val="bottom"/>
            <w:hideMark/>
          </w:tcPr>
          <w:p w:rsidR="007D0871" w:rsidRDefault="007D0871" w:rsidP="0033516B">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BE1A97" w:rsidTr="0033516B">
        <w:trPr>
          <w:trHeight w:val="503"/>
          <w:jc w:val="center"/>
        </w:trPr>
        <w:tc>
          <w:tcPr>
            <w:tcW w:w="3830" w:type="dxa"/>
            <w:shd w:val="clear" w:color="auto" w:fill="auto"/>
            <w:noWrap/>
            <w:vAlign w:val="bottom"/>
            <w:hideMark/>
          </w:tcPr>
          <w:p w:rsidR="007D0871" w:rsidRDefault="007D0871" w:rsidP="0033516B">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833,496</w:t>
            </w:r>
          </w:p>
        </w:tc>
      </w:tr>
      <w:tr w:rsidR="007D0871" w:rsidRPr="00BE1A97" w:rsidTr="0033516B">
        <w:trPr>
          <w:trHeight w:val="503"/>
          <w:jc w:val="center"/>
        </w:trPr>
        <w:tc>
          <w:tcPr>
            <w:tcW w:w="3830" w:type="dxa"/>
            <w:shd w:val="clear" w:color="auto" w:fill="auto"/>
            <w:noWrap/>
            <w:vAlign w:val="bottom"/>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312,000</w:t>
            </w:r>
          </w:p>
        </w:tc>
      </w:tr>
      <w:tr w:rsidR="007D0871" w:rsidRPr="00BE1A97" w:rsidTr="0033516B">
        <w:trPr>
          <w:trHeight w:val="503"/>
          <w:jc w:val="center"/>
        </w:trPr>
        <w:tc>
          <w:tcPr>
            <w:tcW w:w="3830" w:type="dxa"/>
            <w:shd w:val="clear" w:color="auto" w:fill="auto"/>
            <w:noWrap/>
            <w:vAlign w:val="bottom"/>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264,324</w:t>
            </w:r>
          </w:p>
        </w:tc>
      </w:tr>
      <w:tr w:rsidR="007D0871" w:rsidRPr="00BE1A97" w:rsidTr="0033516B">
        <w:trPr>
          <w:trHeight w:val="503"/>
          <w:jc w:val="center"/>
        </w:trPr>
        <w:tc>
          <w:tcPr>
            <w:tcW w:w="3830" w:type="dxa"/>
            <w:shd w:val="clear" w:color="auto" w:fill="auto"/>
            <w:noWrap/>
            <w:vAlign w:val="bottom"/>
            <w:hideMark/>
          </w:tcPr>
          <w:p w:rsidR="007D0871" w:rsidRDefault="007D0871" w:rsidP="0033516B">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Default="007D0871" w:rsidP="0033516B">
            <w:pPr>
              <w:jc w:val="right"/>
              <w:rPr>
                <w:rFonts w:ascii="Arial" w:hAnsi="Arial" w:cs="Arial"/>
                <w:sz w:val="16"/>
                <w:szCs w:val="16"/>
                <w:lang w:eastAsia="es-MX"/>
              </w:rPr>
            </w:pPr>
            <w:r>
              <w:rPr>
                <w:rFonts w:ascii="Arial" w:hAnsi="Arial" w:cs="Arial"/>
                <w:sz w:val="16"/>
                <w:szCs w:val="16"/>
                <w:lang w:eastAsia="es-MX"/>
              </w:rPr>
              <w:t>5,638</w:t>
            </w:r>
          </w:p>
        </w:tc>
      </w:tr>
      <w:tr w:rsidR="007D0871" w:rsidRPr="00BE1A97" w:rsidTr="0033516B">
        <w:trPr>
          <w:trHeight w:val="503"/>
          <w:jc w:val="center"/>
        </w:trPr>
        <w:tc>
          <w:tcPr>
            <w:tcW w:w="3830" w:type="dxa"/>
            <w:shd w:val="clear" w:color="auto" w:fill="auto"/>
            <w:noWrap/>
            <w:vAlign w:val="bottom"/>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46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BE1A97" w:rsidTr="0033516B">
        <w:trPr>
          <w:trHeight w:val="503"/>
          <w:jc w:val="center"/>
        </w:trPr>
        <w:tc>
          <w:tcPr>
            <w:tcW w:w="3830" w:type="dxa"/>
            <w:shd w:val="clear" w:color="auto" w:fill="auto"/>
            <w:noWrap/>
            <w:vAlign w:val="bottom"/>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2% sobre nóminas</w:t>
            </w:r>
          </w:p>
        </w:tc>
        <w:tc>
          <w:tcPr>
            <w:tcW w:w="515" w:type="dxa"/>
            <w:shd w:val="clear" w:color="auto" w:fill="auto"/>
            <w:noWrap/>
            <w:vAlign w:val="bottom"/>
            <w:hideMark/>
          </w:tcPr>
          <w:p w:rsidR="007D0871" w:rsidRPr="0049787D" w:rsidRDefault="007D0871" w:rsidP="0033516B">
            <w:pPr>
              <w:rPr>
                <w:rFonts w:ascii="Arial" w:hAnsi="Arial" w:cs="Arial"/>
                <w:b/>
                <w:bCs/>
                <w:i/>
                <w:iCs/>
                <w:sz w:val="16"/>
                <w:szCs w:val="16"/>
                <w:lang w:eastAsia="es-MX"/>
              </w:rPr>
            </w:pPr>
          </w:p>
        </w:tc>
        <w:tc>
          <w:tcPr>
            <w:tcW w:w="246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42,038</w:t>
            </w:r>
          </w:p>
        </w:tc>
      </w:tr>
      <w:tr w:rsidR="007D0871" w:rsidRPr="00BE1A97" w:rsidTr="0033516B">
        <w:trPr>
          <w:trHeight w:val="503"/>
          <w:jc w:val="center"/>
        </w:trPr>
        <w:tc>
          <w:tcPr>
            <w:tcW w:w="383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515" w:type="dxa"/>
            <w:shd w:val="clear" w:color="auto" w:fill="auto"/>
            <w:noWrap/>
            <w:vAlign w:val="bottom"/>
            <w:hideMark/>
          </w:tcPr>
          <w:p w:rsidR="007D0871" w:rsidRPr="0049787D" w:rsidRDefault="007D0871" w:rsidP="0033516B">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7D0871" w:rsidRPr="0049787D" w:rsidRDefault="007D0871" w:rsidP="0033516B">
            <w:pPr>
              <w:jc w:val="right"/>
              <w:rPr>
                <w:rFonts w:ascii="Arial" w:hAnsi="Arial" w:cs="Arial"/>
                <w:b/>
                <w:sz w:val="16"/>
                <w:szCs w:val="16"/>
                <w:lang w:eastAsia="es-MX"/>
              </w:rPr>
            </w:pPr>
            <w:r>
              <w:rPr>
                <w:rFonts w:ascii="Arial" w:hAnsi="Arial" w:cs="Arial"/>
                <w:b/>
                <w:sz w:val="16"/>
                <w:szCs w:val="16"/>
                <w:lang w:eastAsia="es-MX"/>
              </w:rPr>
              <w:t>1,145,496</w:t>
            </w:r>
          </w:p>
        </w:tc>
      </w:tr>
    </w:tbl>
    <w:p w:rsidR="007D0871" w:rsidRDefault="007D0871" w:rsidP="007D0871">
      <w:pPr>
        <w:pStyle w:val="ROMANOS"/>
        <w:numPr>
          <w:ilvl w:val="0"/>
          <w:numId w:val="6"/>
        </w:numPr>
        <w:spacing w:after="0" w:line="240" w:lineRule="exact"/>
        <w:rPr>
          <w:lang w:val="es-MX"/>
        </w:rPr>
      </w:pPr>
      <w:r>
        <w:rPr>
          <w:lang w:val="es-MX"/>
        </w:rPr>
        <w:t>Documentos por pagar a corto plazo</w:t>
      </w:r>
    </w:p>
    <w:p w:rsidR="007D0871" w:rsidRDefault="007D0871" w:rsidP="007D0871">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7D0871" w:rsidRPr="00CC0FAD" w:rsidTr="0033516B">
        <w:trPr>
          <w:trHeight w:val="228"/>
          <w:jc w:val="center"/>
        </w:trPr>
        <w:tc>
          <w:tcPr>
            <w:tcW w:w="3143" w:type="dxa"/>
            <w:vMerge w:val="restart"/>
            <w:shd w:val="clear" w:color="auto" w:fill="632423" w:themeFill="accent2" w:themeFillShade="80"/>
            <w:noWrap/>
            <w:vAlign w:val="center"/>
            <w:hideMark/>
          </w:tcPr>
          <w:p w:rsidR="007D0871" w:rsidRPr="00CC0FAD" w:rsidRDefault="007D0871" w:rsidP="0033516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7D0871" w:rsidRPr="00CC0FAD" w:rsidRDefault="007D0871" w:rsidP="0033516B">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7D0871" w:rsidRPr="00CC0FAD" w:rsidRDefault="007D0871" w:rsidP="0033516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7D0871" w:rsidRPr="00CC0FAD" w:rsidTr="0033516B">
        <w:trPr>
          <w:trHeight w:val="475"/>
          <w:jc w:val="center"/>
        </w:trPr>
        <w:tc>
          <w:tcPr>
            <w:tcW w:w="3143" w:type="dxa"/>
            <w:vMerge/>
            <w:shd w:val="clear" w:color="auto" w:fill="632423" w:themeFill="accent2" w:themeFillShade="80"/>
            <w:vAlign w:val="center"/>
            <w:hideMark/>
          </w:tcPr>
          <w:p w:rsidR="007D0871" w:rsidRPr="00CC0FAD" w:rsidRDefault="007D0871" w:rsidP="0033516B">
            <w:pPr>
              <w:pStyle w:val="Sinespaciado"/>
              <w:rPr>
                <w:rFonts w:ascii="Arial" w:hAnsi="Arial" w:cs="Arial"/>
                <w:sz w:val="16"/>
                <w:szCs w:val="16"/>
                <w:lang w:eastAsia="es-MX"/>
              </w:rPr>
            </w:pPr>
          </w:p>
        </w:tc>
        <w:tc>
          <w:tcPr>
            <w:tcW w:w="486" w:type="dxa"/>
            <w:shd w:val="clear" w:color="auto" w:fill="auto"/>
            <w:noWrap/>
            <w:vAlign w:val="bottom"/>
            <w:hideMark/>
          </w:tcPr>
          <w:p w:rsidR="007D0871" w:rsidRPr="00CC0FAD" w:rsidRDefault="007D0871" w:rsidP="0033516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7D0871" w:rsidRPr="00CC0FAD" w:rsidRDefault="007D0871" w:rsidP="0033516B">
            <w:pPr>
              <w:pStyle w:val="Sinespaciado"/>
              <w:rPr>
                <w:rFonts w:ascii="Arial" w:hAnsi="Arial" w:cs="Arial"/>
                <w:sz w:val="16"/>
                <w:szCs w:val="16"/>
                <w:lang w:eastAsia="es-MX"/>
              </w:rPr>
            </w:pPr>
          </w:p>
        </w:tc>
      </w:tr>
      <w:tr w:rsidR="007D0871" w:rsidRPr="00CC0FAD" w:rsidTr="0033516B">
        <w:trPr>
          <w:trHeight w:val="171"/>
          <w:jc w:val="center"/>
        </w:trPr>
        <w:tc>
          <w:tcPr>
            <w:tcW w:w="3143" w:type="dxa"/>
            <w:vMerge/>
            <w:shd w:val="clear" w:color="auto" w:fill="632423" w:themeFill="accent2" w:themeFillShade="80"/>
            <w:vAlign w:val="center"/>
            <w:hideMark/>
          </w:tcPr>
          <w:p w:rsidR="007D0871" w:rsidRPr="00CC0FAD" w:rsidRDefault="007D0871" w:rsidP="0033516B">
            <w:pPr>
              <w:pStyle w:val="Sinespaciado"/>
              <w:rPr>
                <w:rFonts w:ascii="Arial" w:hAnsi="Arial" w:cs="Arial"/>
                <w:sz w:val="16"/>
                <w:szCs w:val="16"/>
                <w:lang w:eastAsia="es-MX"/>
              </w:rPr>
            </w:pPr>
          </w:p>
        </w:tc>
        <w:tc>
          <w:tcPr>
            <w:tcW w:w="486" w:type="dxa"/>
            <w:shd w:val="clear" w:color="auto" w:fill="auto"/>
            <w:noWrap/>
            <w:vAlign w:val="bottom"/>
            <w:hideMark/>
          </w:tcPr>
          <w:p w:rsidR="007D0871" w:rsidRPr="00CC0FAD" w:rsidRDefault="007D0871" w:rsidP="0033516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7D0871" w:rsidRPr="00CC0FAD" w:rsidRDefault="007D0871" w:rsidP="0033516B">
            <w:pPr>
              <w:pStyle w:val="Sinespaciado"/>
              <w:rPr>
                <w:rFonts w:ascii="Arial" w:hAnsi="Arial" w:cs="Arial"/>
                <w:sz w:val="16"/>
                <w:szCs w:val="16"/>
                <w:lang w:eastAsia="es-MX"/>
              </w:rPr>
            </w:pPr>
          </w:p>
        </w:tc>
      </w:tr>
      <w:tr w:rsidR="007D0871" w:rsidRPr="00CC0FAD" w:rsidTr="0033516B">
        <w:trPr>
          <w:trHeight w:val="475"/>
          <w:jc w:val="center"/>
        </w:trPr>
        <w:tc>
          <w:tcPr>
            <w:tcW w:w="3143" w:type="dxa"/>
            <w:shd w:val="clear" w:color="auto" w:fill="auto"/>
            <w:noWrap/>
            <w:vAlign w:val="bottom"/>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50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644,662</w:t>
            </w:r>
          </w:p>
        </w:tc>
      </w:tr>
      <w:tr w:rsidR="007D0871" w:rsidRPr="00CC0FAD" w:rsidTr="0033516B">
        <w:trPr>
          <w:trHeight w:val="475"/>
          <w:jc w:val="center"/>
        </w:trPr>
        <w:tc>
          <w:tcPr>
            <w:tcW w:w="3143" w:type="dxa"/>
            <w:shd w:val="clear" w:color="auto" w:fill="auto"/>
            <w:noWrap/>
            <w:vAlign w:val="bottom"/>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50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6,236</w:t>
            </w:r>
          </w:p>
        </w:tc>
      </w:tr>
      <w:tr w:rsidR="007D0871" w:rsidRPr="00CC0FAD" w:rsidTr="0033516B">
        <w:trPr>
          <w:trHeight w:val="475"/>
          <w:jc w:val="center"/>
        </w:trPr>
        <w:tc>
          <w:tcPr>
            <w:tcW w:w="3143" w:type="dxa"/>
            <w:shd w:val="clear" w:color="auto" w:fill="auto"/>
            <w:noWrap/>
            <w:vAlign w:val="bottom"/>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505"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46,237</w:t>
            </w:r>
          </w:p>
        </w:tc>
      </w:tr>
      <w:tr w:rsidR="007D0871" w:rsidRPr="00CC0FAD" w:rsidTr="0033516B">
        <w:trPr>
          <w:trHeight w:val="475"/>
          <w:jc w:val="center"/>
        </w:trPr>
        <w:tc>
          <w:tcPr>
            <w:tcW w:w="3143" w:type="dxa"/>
            <w:shd w:val="clear" w:color="auto" w:fill="auto"/>
            <w:noWrap/>
            <w:vAlign w:val="bottom"/>
            <w:hideMark/>
          </w:tcPr>
          <w:p w:rsidR="007D0871" w:rsidRDefault="007D0871" w:rsidP="0033516B">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505" w:type="dxa"/>
            <w:shd w:val="clear" w:color="auto" w:fill="auto"/>
            <w:noWrap/>
            <w:vAlign w:val="bottom"/>
            <w:hideMark/>
          </w:tcPr>
          <w:p w:rsidR="007D0871" w:rsidRPr="00923E71" w:rsidRDefault="007D0871" w:rsidP="0033516B">
            <w:pPr>
              <w:jc w:val="right"/>
              <w:rPr>
                <w:rFonts w:ascii="Arial" w:hAnsi="Arial" w:cs="Arial"/>
                <w:b/>
                <w:sz w:val="16"/>
                <w:szCs w:val="16"/>
                <w:lang w:eastAsia="es-MX"/>
              </w:rPr>
            </w:pPr>
            <w:r>
              <w:rPr>
                <w:rFonts w:ascii="Arial" w:hAnsi="Arial" w:cs="Arial"/>
                <w:b/>
                <w:sz w:val="16"/>
                <w:szCs w:val="16"/>
                <w:lang w:eastAsia="es-MX"/>
              </w:rPr>
              <w:t>697,135</w:t>
            </w:r>
          </w:p>
        </w:tc>
      </w:tr>
      <w:tr w:rsidR="007D0871" w:rsidRPr="00CC0FAD" w:rsidTr="0033516B">
        <w:trPr>
          <w:trHeight w:val="475"/>
          <w:jc w:val="center"/>
        </w:trPr>
        <w:tc>
          <w:tcPr>
            <w:tcW w:w="3143" w:type="dxa"/>
            <w:shd w:val="clear" w:color="auto" w:fill="auto"/>
            <w:noWrap/>
            <w:vAlign w:val="bottom"/>
            <w:hideMark/>
          </w:tcPr>
          <w:p w:rsidR="007D0871" w:rsidRDefault="007D0871" w:rsidP="0033516B">
            <w:pPr>
              <w:rPr>
                <w:rFonts w:ascii="Arial" w:hAnsi="Arial" w:cs="Arial"/>
                <w:sz w:val="16"/>
                <w:szCs w:val="16"/>
                <w:lang w:eastAsia="es-MX"/>
              </w:rPr>
            </w:pPr>
          </w:p>
        </w:tc>
        <w:tc>
          <w:tcPr>
            <w:tcW w:w="48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505" w:type="dxa"/>
            <w:shd w:val="clear" w:color="auto" w:fill="auto"/>
            <w:noWrap/>
            <w:vAlign w:val="bottom"/>
            <w:hideMark/>
          </w:tcPr>
          <w:p w:rsidR="007D0871" w:rsidRDefault="007D0871" w:rsidP="0033516B">
            <w:pPr>
              <w:jc w:val="right"/>
              <w:rPr>
                <w:rFonts w:ascii="Arial" w:hAnsi="Arial" w:cs="Arial"/>
                <w:b/>
                <w:sz w:val="16"/>
                <w:szCs w:val="16"/>
                <w:lang w:eastAsia="es-MX"/>
              </w:rPr>
            </w:pPr>
          </w:p>
        </w:tc>
      </w:tr>
    </w:tbl>
    <w:p w:rsidR="007D0871" w:rsidRPr="008E1530" w:rsidRDefault="007D0871" w:rsidP="007D0871">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7D0871" w:rsidRPr="00174955" w:rsidTr="0033516B">
        <w:trPr>
          <w:trHeight w:val="180"/>
          <w:jc w:val="center"/>
        </w:trPr>
        <w:tc>
          <w:tcPr>
            <w:tcW w:w="3076" w:type="dxa"/>
            <w:vMerge w:val="restart"/>
            <w:shd w:val="clear" w:color="auto" w:fill="632423" w:themeFill="accent2" w:themeFillShade="80"/>
            <w:noWrap/>
            <w:vAlign w:val="center"/>
            <w:hideMark/>
          </w:tcPr>
          <w:p w:rsidR="007D0871" w:rsidRPr="00174955" w:rsidRDefault="007D0871" w:rsidP="0033516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7D0871" w:rsidRPr="00174955" w:rsidRDefault="007D0871" w:rsidP="0033516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7D0871" w:rsidRPr="00174955" w:rsidTr="0033516B">
        <w:trPr>
          <w:trHeight w:val="375"/>
          <w:jc w:val="center"/>
        </w:trPr>
        <w:tc>
          <w:tcPr>
            <w:tcW w:w="3076"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r>
      <w:tr w:rsidR="007D0871" w:rsidRPr="00174955" w:rsidTr="0033516B">
        <w:trPr>
          <w:trHeight w:val="135"/>
          <w:jc w:val="center"/>
        </w:trPr>
        <w:tc>
          <w:tcPr>
            <w:tcW w:w="3076"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r>
      <w:tr w:rsidR="007D0871" w:rsidRPr="00174955" w:rsidTr="0033516B">
        <w:trPr>
          <w:trHeight w:val="375"/>
          <w:jc w:val="center"/>
        </w:trPr>
        <w:tc>
          <w:tcPr>
            <w:tcW w:w="3076" w:type="dxa"/>
            <w:shd w:val="clear" w:color="auto" w:fill="auto"/>
            <w:noWrap/>
            <w:vAlign w:val="center"/>
            <w:hideMark/>
          </w:tcPr>
          <w:p w:rsidR="007D0871" w:rsidRDefault="007D0871" w:rsidP="0033516B">
            <w:pPr>
              <w:rPr>
                <w:rFonts w:ascii="Arial" w:hAnsi="Arial" w:cs="Arial"/>
                <w:sz w:val="16"/>
                <w:szCs w:val="16"/>
                <w:lang w:eastAsia="es-MX"/>
              </w:rPr>
            </w:pPr>
            <w:r>
              <w:rPr>
                <w:rFonts w:ascii="Arial" w:hAnsi="Arial" w:cs="Arial"/>
                <w:sz w:val="16"/>
                <w:szCs w:val="16"/>
                <w:lang w:eastAsia="es-MX"/>
              </w:rPr>
              <w:t>2179-1  Otras provisiones a corto plazo</w:t>
            </w:r>
          </w:p>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Pr="0049787D" w:rsidRDefault="007D0871" w:rsidP="0033516B">
            <w:pPr>
              <w:jc w:val="right"/>
              <w:rPr>
                <w:rFonts w:ascii="Arial" w:hAnsi="Arial" w:cs="Arial"/>
                <w:b/>
                <w:sz w:val="16"/>
                <w:szCs w:val="16"/>
                <w:lang w:eastAsia="es-MX"/>
              </w:rPr>
            </w:pPr>
            <w:r>
              <w:rPr>
                <w:rFonts w:ascii="Arial" w:hAnsi="Arial" w:cs="Arial"/>
                <w:b/>
                <w:sz w:val="16"/>
                <w:szCs w:val="16"/>
                <w:lang w:eastAsia="es-MX"/>
              </w:rPr>
              <w:t>0</w:t>
            </w:r>
          </w:p>
        </w:tc>
      </w:tr>
      <w:tr w:rsidR="007D0871" w:rsidRPr="00174955" w:rsidTr="0033516B">
        <w:trPr>
          <w:trHeight w:val="375"/>
          <w:jc w:val="center"/>
        </w:trPr>
        <w:tc>
          <w:tcPr>
            <w:tcW w:w="3076" w:type="dxa"/>
            <w:shd w:val="clear" w:color="auto" w:fill="auto"/>
            <w:noWrap/>
            <w:vAlign w:val="center"/>
            <w:hideMark/>
          </w:tcPr>
          <w:p w:rsidR="007D0871" w:rsidRPr="0049787D" w:rsidRDefault="007D0871" w:rsidP="0033516B">
            <w:pPr>
              <w:rPr>
                <w:rFonts w:ascii="Arial" w:hAnsi="Arial" w:cs="Arial"/>
                <w:sz w:val="16"/>
                <w:szCs w:val="16"/>
                <w:lang w:eastAsia="es-MX"/>
              </w:rPr>
            </w:pPr>
          </w:p>
        </w:tc>
        <w:tc>
          <w:tcPr>
            <w:tcW w:w="316"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611" w:type="dxa"/>
            <w:shd w:val="clear" w:color="auto" w:fill="auto"/>
            <w:noWrap/>
            <w:vAlign w:val="bottom"/>
            <w:hideMark/>
          </w:tcPr>
          <w:p w:rsidR="007D0871" w:rsidRDefault="007D0871" w:rsidP="0033516B">
            <w:pPr>
              <w:jc w:val="right"/>
              <w:rPr>
                <w:rFonts w:ascii="Arial" w:hAnsi="Arial" w:cs="Arial"/>
                <w:b/>
                <w:sz w:val="16"/>
                <w:szCs w:val="16"/>
                <w:lang w:eastAsia="es-MX"/>
              </w:rPr>
            </w:pPr>
          </w:p>
        </w:tc>
      </w:tr>
    </w:tbl>
    <w:p w:rsidR="007D0871" w:rsidRDefault="007D0871" w:rsidP="007D0871">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7D0871" w:rsidRDefault="007D0871" w:rsidP="007D0871">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7D0871" w:rsidRPr="00174955" w:rsidTr="0033516B">
        <w:trPr>
          <w:trHeight w:val="180"/>
        </w:trPr>
        <w:tc>
          <w:tcPr>
            <w:tcW w:w="5603" w:type="dxa"/>
            <w:vMerge w:val="restart"/>
            <w:shd w:val="clear" w:color="auto" w:fill="632423" w:themeFill="accent2" w:themeFillShade="80"/>
            <w:noWrap/>
            <w:vAlign w:val="center"/>
            <w:hideMark/>
          </w:tcPr>
          <w:p w:rsidR="007D0871" w:rsidRPr="00174955" w:rsidRDefault="007D0871" w:rsidP="0033516B">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7D0871" w:rsidRPr="00174955" w:rsidRDefault="00A106F1" w:rsidP="0033516B">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2" type="#_x0000_t202" style="position:absolute;left:0;text-align:left;margin-left:169.9pt;margin-top:8.15pt;width:201.45pt;height:1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" filled="f" strokecolor="black [3213]">
                  <v:textbox>
                    <w:txbxContent>
                      <w:p w:rsidR="007D0871" w:rsidRDefault="007D0871" w:rsidP="007D0871">
                        <w:pPr>
                          <w:pStyle w:val="ROMANOS"/>
                          <w:spacing w:after="0" w:line="240" w:lineRule="exact"/>
                          <w:jc w:val="left"/>
                          <w:rPr>
                            <w:lang w:val="es-MX"/>
                          </w:rPr>
                        </w:pPr>
                        <w:r>
                          <w:rPr>
                            <w:lang w:val="es-MX"/>
                          </w:rPr>
                          <w:t xml:space="preserve">Recurso integrado de la siguiente forma: </w:t>
                        </w:r>
                      </w:p>
                      <w:p w:rsidR="007D0871" w:rsidRDefault="007D0871" w:rsidP="007D0871">
                        <w:pPr>
                          <w:pStyle w:val="ROMANOS"/>
                          <w:spacing w:after="0" w:line="240" w:lineRule="exact"/>
                          <w:jc w:val="left"/>
                          <w:rPr>
                            <w:lang w:val="es-MX"/>
                          </w:rPr>
                        </w:pPr>
                        <w:r>
                          <w:rPr>
                            <w:lang w:val="es-MX"/>
                          </w:rPr>
                          <w:t>1) Ejercicio 2013, 70 millones;</w:t>
                        </w:r>
                      </w:p>
                      <w:p w:rsidR="007D0871" w:rsidRDefault="007D0871" w:rsidP="007D0871">
                        <w:pPr>
                          <w:pStyle w:val="ROMANOS"/>
                          <w:spacing w:after="0" w:line="240" w:lineRule="exact"/>
                          <w:jc w:val="left"/>
                          <w:rPr>
                            <w:lang w:val="es-MX"/>
                          </w:rPr>
                        </w:pPr>
                        <w:r>
                          <w:rPr>
                            <w:lang w:val="es-MX"/>
                          </w:rPr>
                          <w:t>2) Ejercicio 2014, 21 millones;</w:t>
                        </w:r>
                      </w:p>
                      <w:p w:rsidR="007D0871" w:rsidRDefault="007D0871" w:rsidP="007D0871">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7D0871" w:rsidRDefault="007D0871" w:rsidP="007D0871">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7D0871" w:rsidRDefault="007D0871" w:rsidP="007D0871">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7D0871" w:rsidRPr="006E32C3" w:rsidRDefault="007D0871" w:rsidP="007D0871"/>
                    </w:txbxContent>
                  </v:textbox>
                </v:shape>
              </w:pict>
            </w:r>
            <w:r w:rsidR="007D0871" w:rsidRPr="00174955">
              <w:rPr>
                <w:rFonts w:ascii="Arial" w:eastAsia="Times New Roman" w:hAnsi="Arial" w:cs="Arial"/>
                <w:b/>
                <w:bCs/>
                <w:color w:val="FFFFFF"/>
                <w:sz w:val="18"/>
                <w:szCs w:val="18"/>
                <w:lang w:eastAsia="es-MX"/>
              </w:rPr>
              <w:t>IMPORTE</w:t>
            </w:r>
          </w:p>
        </w:tc>
      </w:tr>
      <w:tr w:rsidR="007D0871" w:rsidRPr="00174955" w:rsidTr="0033516B">
        <w:trPr>
          <w:trHeight w:val="375"/>
        </w:trPr>
        <w:tc>
          <w:tcPr>
            <w:tcW w:w="5603"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r>
      <w:tr w:rsidR="007D0871" w:rsidRPr="00174955" w:rsidTr="0033516B">
        <w:trPr>
          <w:trHeight w:val="135"/>
        </w:trPr>
        <w:tc>
          <w:tcPr>
            <w:tcW w:w="5603"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7D0871" w:rsidRPr="00174955" w:rsidRDefault="007D0871" w:rsidP="0033516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7D0871" w:rsidRPr="00174955" w:rsidRDefault="007D0871" w:rsidP="0033516B">
            <w:pPr>
              <w:spacing w:after="0" w:line="240" w:lineRule="auto"/>
              <w:rPr>
                <w:rFonts w:ascii="Arial" w:eastAsia="Times New Roman" w:hAnsi="Arial" w:cs="Arial"/>
                <w:b/>
                <w:bCs/>
                <w:color w:val="FFFFFF"/>
                <w:sz w:val="18"/>
                <w:szCs w:val="18"/>
                <w:lang w:eastAsia="es-MX"/>
              </w:rPr>
            </w:pP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325,314</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Pr="0049787D" w:rsidRDefault="00A106F1" w:rsidP="0033516B">
            <w:pPr>
              <w:jc w:val="right"/>
              <w:rPr>
                <w:rFonts w:ascii="Arial" w:hAnsi="Arial" w:cs="Arial"/>
                <w:sz w:val="16"/>
                <w:szCs w:val="16"/>
                <w:lang w:eastAsia="es-MX"/>
              </w:rPr>
            </w:pPr>
            <w:r>
              <w:rPr>
                <w:noProof/>
              </w:rPr>
              <w:pict>
                <v:shape id="AutoShape 134" o:spid="_x0000_s1041" type="#_x0000_t32" style="position:absolute;left:0;text-align:left;margin-left:124.3pt;margin-top:6.45pt;width:36.9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sidR="007D0871">
              <w:rPr>
                <w:rFonts w:ascii="Arial" w:hAnsi="Arial" w:cs="Arial"/>
                <w:sz w:val="16"/>
                <w:szCs w:val="16"/>
                <w:lang w:eastAsia="es-MX"/>
              </w:rPr>
              <w:t>115,000,000</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35,627,714</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Pr="0049787D" w:rsidRDefault="007D0871" w:rsidP="0033516B">
            <w:pPr>
              <w:jc w:val="right"/>
              <w:rPr>
                <w:rFonts w:ascii="Arial" w:hAnsi="Arial" w:cs="Arial"/>
                <w:sz w:val="16"/>
                <w:szCs w:val="16"/>
                <w:lang w:eastAsia="es-MX"/>
              </w:rPr>
            </w:pPr>
            <w:r>
              <w:rPr>
                <w:rFonts w:ascii="Arial" w:hAnsi="Arial" w:cs="Arial"/>
                <w:sz w:val="16"/>
                <w:szCs w:val="16"/>
                <w:lang w:eastAsia="es-MX"/>
              </w:rPr>
              <w:t>19,490,957</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Default="007D0871" w:rsidP="0033516B">
            <w:pPr>
              <w:jc w:val="right"/>
              <w:rPr>
                <w:rFonts w:ascii="Arial" w:hAnsi="Arial" w:cs="Arial"/>
                <w:sz w:val="16"/>
                <w:szCs w:val="16"/>
                <w:lang w:eastAsia="es-MX"/>
              </w:rPr>
            </w:pPr>
            <w:r>
              <w:rPr>
                <w:rFonts w:ascii="Arial" w:hAnsi="Arial" w:cs="Arial"/>
                <w:sz w:val="16"/>
                <w:szCs w:val="16"/>
                <w:lang w:eastAsia="es-MX"/>
              </w:rPr>
              <w:t>19,369,803</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Default="007D0871" w:rsidP="0033516B">
            <w:pPr>
              <w:jc w:val="right"/>
              <w:rPr>
                <w:rFonts w:ascii="Arial" w:hAnsi="Arial" w:cs="Arial"/>
                <w:sz w:val="16"/>
                <w:szCs w:val="16"/>
                <w:lang w:eastAsia="es-MX"/>
              </w:rPr>
            </w:pPr>
            <w:r>
              <w:rPr>
                <w:rFonts w:ascii="Arial" w:hAnsi="Arial" w:cs="Arial"/>
                <w:sz w:val="16"/>
                <w:szCs w:val="16"/>
                <w:lang w:eastAsia="es-MX"/>
              </w:rPr>
              <w:t>121,154</w:t>
            </w:r>
          </w:p>
        </w:tc>
      </w:tr>
      <w:tr w:rsidR="007D0871" w:rsidRPr="00174955" w:rsidTr="0033516B">
        <w:trPr>
          <w:trHeight w:val="375"/>
        </w:trPr>
        <w:tc>
          <w:tcPr>
            <w:tcW w:w="5603" w:type="dxa"/>
            <w:shd w:val="clear" w:color="auto" w:fill="auto"/>
            <w:noWrap/>
            <w:vAlign w:val="center"/>
            <w:hideMark/>
          </w:tcPr>
          <w:p w:rsidR="007D0871" w:rsidRPr="0049787D" w:rsidRDefault="007D0871" w:rsidP="0033516B">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7D0871" w:rsidRPr="0049787D" w:rsidRDefault="007D0871" w:rsidP="0033516B">
            <w:pPr>
              <w:rPr>
                <w:rFonts w:ascii="Arial" w:hAnsi="Arial" w:cs="Arial"/>
                <w:sz w:val="16"/>
                <w:szCs w:val="16"/>
                <w:lang w:eastAsia="es-MX"/>
              </w:rPr>
            </w:pPr>
          </w:p>
        </w:tc>
        <w:tc>
          <w:tcPr>
            <w:tcW w:w="2398" w:type="dxa"/>
            <w:shd w:val="clear" w:color="auto" w:fill="auto"/>
            <w:noWrap/>
            <w:vAlign w:val="center"/>
            <w:hideMark/>
          </w:tcPr>
          <w:p w:rsidR="007D0871" w:rsidRPr="0049787D" w:rsidRDefault="007D0871" w:rsidP="0033516B">
            <w:pPr>
              <w:jc w:val="right"/>
              <w:rPr>
                <w:rFonts w:ascii="Arial" w:hAnsi="Arial" w:cs="Arial"/>
                <w:b/>
                <w:sz w:val="16"/>
                <w:szCs w:val="16"/>
                <w:lang w:eastAsia="es-MX"/>
              </w:rPr>
            </w:pPr>
            <w:r>
              <w:rPr>
                <w:rFonts w:ascii="Arial" w:hAnsi="Arial" w:cs="Arial"/>
                <w:b/>
                <w:sz w:val="16"/>
                <w:szCs w:val="16"/>
                <w:lang w:eastAsia="es-MX"/>
              </w:rPr>
              <w:t>170,443,985</w:t>
            </w:r>
          </w:p>
        </w:tc>
      </w:tr>
    </w:tbl>
    <w:p w:rsidR="007D0871" w:rsidRDefault="007D0871" w:rsidP="007D0871">
      <w:pPr>
        <w:pStyle w:val="ROMANOS"/>
        <w:spacing w:after="0" w:line="240" w:lineRule="exact"/>
        <w:ind w:left="723" w:firstLine="0"/>
        <w:rPr>
          <w:lang w:val="es-MX"/>
        </w:rPr>
      </w:pPr>
    </w:p>
    <w:p w:rsidR="007D0871" w:rsidRDefault="007D0871" w:rsidP="007D0871">
      <w:pPr>
        <w:pStyle w:val="ROMANOS"/>
        <w:spacing w:after="0" w:line="240" w:lineRule="exact"/>
        <w:rPr>
          <w:lang w:val="es-MX"/>
        </w:rPr>
      </w:pPr>
    </w:p>
    <w:p w:rsidR="007D0871" w:rsidRPr="00F9095E" w:rsidRDefault="007D0871" w:rsidP="007D0871">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7D0871" w:rsidRPr="00F9095E" w:rsidRDefault="007D0871" w:rsidP="007D0871">
      <w:pPr>
        <w:pStyle w:val="INCISO"/>
        <w:spacing w:after="0" w:line="240" w:lineRule="exact"/>
        <w:ind w:left="360"/>
        <w:rPr>
          <w:b/>
          <w:smallCaps/>
        </w:rPr>
      </w:pPr>
    </w:p>
    <w:p w:rsidR="007D0871" w:rsidRPr="00F9095E" w:rsidRDefault="007D0871" w:rsidP="007D0871">
      <w:pPr>
        <w:pStyle w:val="ROMANOS"/>
        <w:spacing w:after="0" w:line="240" w:lineRule="exact"/>
        <w:rPr>
          <w:b/>
          <w:lang w:val="es-MX"/>
        </w:rPr>
      </w:pPr>
      <w:r w:rsidRPr="00F9095E">
        <w:rPr>
          <w:b/>
          <w:lang w:val="es-MX"/>
        </w:rPr>
        <w:t>Ingresos de Gestión</w:t>
      </w:r>
    </w:p>
    <w:p w:rsidR="007D0871" w:rsidRDefault="007D0871" w:rsidP="007D0871">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7D0871" w:rsidRDefault="007D0871" w:rsidP="007D0871">
      <w:pPr>
        <w:pStyle w:val="ROMANOS"/>
        <w:spacing w:after="0" w:line="240" w:lineRule="exact"/>
        <w:ind w:left="648" w:firstLine="0"/>
        <w:rPr>
          <w:lang w:val="es-MX"/>
        </w:rPr>
      </w:pPr>
    </w:p>
    <w:p w:rsidR="007D0871" w:rsidRPr="00103909" w:rsidRDefault="007D0871" w:rsidP="007D0871">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7D0871" w:rsidRPr="00517988" w:rsidRDefault="007D0871" w:rsidP="007D0871">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7D0871" w:rsidRPr="00517988" w:rsidRDefault="007D0871" w:rsidP="007D0871">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7D0871" w:rsidRDefault="007D0871" w:rsidP="007D0871">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7D0871" w:rsidRPr="00F9095E" w:rsidRDefault="007D0871" w:rsidP="007D0871">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7D0871" w:rsidRDefault="007D0871" w:rsidP="007D0871">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7D0871" w:rsidRPr="00517988" w:rsidRDefault="007D0871" w:rsidP="007D0871">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7D0871" w:rsidRPr="00F9095E" w:rsidRDefault="007D0871" w:rsidP="007D0871">
      <w:pPr>
        <w:pStyle w:val="ROMANOS"/>
        <w:spacing w:after="0" w:line="240" w:lineRule="exact"/>
        <w:rPr>
          <w:b/>
          <w:lang w:val="es-MX"/>
        </w:rPr>
      </w:pPr>
      <w:r w:rsidRPr="00F9095E">
        <w:rPr>
          <w:b/>
          <w:lang w:val="es-MX"/>
        </w:rPr>
        <w:t>Gastos y Otras Pérdidas:</w:t>
      </w:r>
    </w:p>
    <w:p w:rsidR="007D0871" w:rsidRDefault="007D0871" w:rsidP="007D0871">
      <w:pPr>
        <w:pStyle w:val="ROMANOS"/>
        <w:numPr>
          <w:ilvl w:val="0"/>
          <w:numId w:val="1"/>
        </w:numPr>
        <w:spacing w:after="0" w:line="240" w:lineRule="exact"/>
        <w:rPr>
          <w:lang w:val="es-MX"/>
        </w:rPr>
      </w:pPr>
      <w:r>
        <w:rPr>
          <w:lang w:val="es-MX"/>
        </w:rPr>
        <w:t>El comportamiento del gasto de acuerdo al Clasificador por Objeto del Gasto al 31 de diciembre 2017 fue el siguiente:</w:t>
      </w:r>
    </w:p>
    <w:p w:rsidR="007D0871" w:rsidRPr="00F9095E" w:rsidRDefault="007D0871" w:rsidP="007D0871">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7D0871" w:rsidRPr="007B0956" w:rsidTr="0033516B">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7D0871" w:rsidRPr="007B0956" w:rsidTr="0033516B">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r>
      <w:tr w:rsidR="007D0871" w:rsidRPr="007B0956" w:rsidTr="0033516B">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7D0871" w:rsidRPr="007B0956" w:rsidRDefault="007D0871" w:rsidP="0033516B">
            <w:pPr>
              <w:spacing w:after="0" w:line="240" w:lineRule="auto"/>
              <w:rPr>
                <w:rFonts w:ascii="Arial" w:eastAsia="Times New Roman" w:hAnsi="Arial" w:cs="Arial"/>
                <w:b/>
                <w:bCs/>
                <w:color w:val="FFFFFF"/>
                <w:sz w:val="18"/>
                <w:szCs w:val="18"/>
                <w:lang w:eastAsia="es-MX"/>
              </w:rPr>
            </w:pP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8,918,757</w:t>
            </w: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396,956</w:t>
            </w: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953,835</w:t>
            </w: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CA2F8A"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254,555,003</w:t>
            </w: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254,555.003</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3,799</w:t>
            </w:r>
          </w:p>
        </w:tc>
      </w:tr>
      <w:tr w:rsidR="007D0871" w:rsidRPr="007B0956" w:rsidTr="0033516B">
        <w:trPr>
          <w:trHeight w:val="328"/>
          <w:jc w:val="center"/>
        </w:trPr>
        <w:tc>
          <w:tcPr>
            <w:tcW w:w="2550" w:type="dxa"/>
            <w:gridSpan w:val="2"/>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D0871" w:rsidRPr="007B0956" w:rsidTr="0033516B">
        <w:trPr>
          <w:trHeight w:val="328"/>
          <w:jc w:val="center"/>
        </w:trPr>
        <w:tc>
          <w:tcPr>
            <w:tcW w:w="1275"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7D0871" w:rsidRPr="00510FE5" w:rsidRDefault="007D0871" w:rsidP="0033516B">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D0871" w:rsidRPr="007B0956" w:rsidRDefault="007D0871" w:rsidP="0033516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D0871" w:rsidRPr="000F30A9" w:rsidRDefault="007D0871" w:rsidP="0033516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264,828,350</w:t>
            </w:r>
          </w:p>
        </w:tc>
      </w:tr>
    </w:tbl>
    <w:p w:rsidR="007D0871" w:rsidRDefault="007D0871" w:rsidP="007D0871">
      <w:pPr>
        <w:pStyle w:val="INCISO"/>
        <w:spacing w:after="0" w:line="360" w:lineRule="auto"/>
        <w:ind w:left="0" w:firstLine="0"/>
        <w:rPr>
          <w:b/>
          <w:smallCaps/>
        </w:rPr>
      </w:pPr>
    </w:p>
    <w:p w:rsidR="007D0871" w:rsidRDefault="007D0871" w:rsidP="007D0871">
      <w:pPr>
        <w:pStyle w:val="INCISO"/>
        <w:spacing w:after="0" w:line="360" w:lineRule="auto"/>
        <w:ind w:left="0" w:firstLine="0"/>
        <w:rPr>
          <w:b/>
          <w:smallCaps/>
        </w:rPr>
      </w:pPr>
    </w:p>
    <w:p w:rsidR="007D0871" w:rsidRDefault="007D0871" w:rsidP="007D0871">
      <w:pPr>
        <w:pStyle w:val="INCISO"/>
        <w:spacing w:after="0" w:line="360" w:lineRule="auto"/>
        <w:ind w:left="0" w:firstLine="0"/>
        <w:rPr>
          <w:b/>
          <w:smallCaps/>
        </w:rPr>
      </w:pPr>
    </w:p>
    <w:p w:rsidR="007D0871" w:rsidRPr="00DD4A00" w:rsidRDefault="007D0871" w:rsidP="007D0871">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7D0871" w:rsidRPr="00633FC9" w:rsidRDefault="007D0871" w:rsidP="007D0871">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2016,  es de </w:t>
      </w:r>
      <w:r w:rsidRPr="00A60D50">
        <w:rPr>
          <w:lang w:val="es-MX"/>
        </w:rPr>
        <w:t xml:space="preserve">$ </w:t>
      </w:r>
      <w:r>
        <w:rPr>
          <w:lang w:val="es-MX"/>
        </w:rPr>
        <w:t>34,215,043</w:t>
      </w:r>
    </w:p>
    <w:p w:rsidR="007D0871" w:rsidRPr="0080532B" w:rsidRDefault="007D0871" w:rsidP="007D0871">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2017, es de $ 127,172,913</w:t>
      </w:r>
    </w:p>
    <w:p w:rsidR="007D0871" w:rsidRDefault="007D0871" w:rsidP="007D0871">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diciembre del 2017, asciende a </w:t>
      </w:r>
      <w:r w:rsidRPr="00A60D50">
        <w:rPr>
          <w:lang w:val="es-MX"/>
        </w:rPr>
        <w:t>$</w:t>
      </w:r>
      <w:r>
        <w:rPr>
          <w:lang w:val="es-MX"/>
        </w:rPr>
        <w:t>10,431,258</w:t>
      </w:r>
    </w:p>
    <w:p w:rsidR="007D0871" w:rsidRPr="0080532B" w:rsidRDefault="007D0871" w:rsidP="007D0871">
      <w:pPr>
        <w:pStyle w:val="ROMANOS"/>
        <w:spacing w:after="0" w:line="360" w:lineRule="auto"/>
        <w:rPr>
          <w:lang w:val="es-MX"/>
        </w:rPr>
      </w:pPr>
      <w:r>
        <w:rPr>
          <w:lang w:val="es-MX"/>
        </w:rPr>
        <w:t xml:space="preserve">4.     El saldo neto en la Hacienda Pública/Patrimonio al 31 de diciembre es por un total de </w:t>
      </w:r>
      <w:r w:rsidRPr="00A60D50">
        <w:rPr>
          <w:lang w:val="es-MX"/>
        </w:rPr>
        <w:t xml:space="preserve">$ </w:t>
      </w:r>
      <w:r>
        <w:rPr>
          <w:lang w:val="es-MX"/>
        </w:rPr>
        <w:t>171,819,214</w:t>
      </w:r>
    </w:p>
    <w:p w:rsidR="007D0871" w:rsidRPr="00F9095E" w:rsidRDefault="007D0871" w:rsidP="007D0871">
      <w:pPr>
        <w:pStyle w:val="ROMANOS"/>
        <w:spacing w:after="0" w:line="240" w:lineRule="exact"/>
        <w:ind w:left="1008" w:firstLine="0"/>
        <w:rPr>
          <w:lang w:val="es-MX"/>
        </w:rPr>
      </w:pPr>
    </w:p>
    <w:p w:rsidR="007D0871" w:rsidRPr="00F9095E" w:rsidRDefault="007D0871" w:rsidP="007D0871">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7D0871" w:rsidRPr="00F9095E" w:rsidRDefault="007D0871" w:rsidP="007D0871">
      <w:pPr>
        <w:pStyle w:val="INCISO"/>
        <w:spacing w:after="0" w:line="240" w:lineRule="exact"/>
        <w:ind w:left="360"/>
        <w:rPr>
          <w:b/>
          <w:smallCaps/>
        </w:rPr>
      </w:pPr>
    </w:p>
    <w:p w:rsidR="007D0871" w:rsidRPr="00F9095E" w:rsidRDefault="007D0871" w:rsidP="007D0871">
      <w:pPr>
        <w:pStyle w:val="ROMANOS"/>
        <w:spacing w:after="0" w:line="360" w:lineRule="auto"/>
        <w:rPr>
          <w:b/>
          <w:lang w:val="es-MX"/>
        </w:rPr>
      </w:pPr>
      <w:r w:rsidRPr="00F9095E">
        <w:rPr>
          <w:b/>
          <w:lang w:val="es-MX"/>
        </w:rPr>
        <w:t>Efectivo y equivalentes</w:t>
      </w:r>
    </w:p>
    <w:p w:rsidR="007D0871" w:rsidRPr="00F9095E" w:rsidRDefault="007D0871" w:rsidP="007D0871">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7D0871" w:rsidRPr="00F9095E" w:rsidRDefault="007D0871" w:rsidP="007D0871">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jc w:val="center"/>
              <w:rPr>
                <w:szCs w:val="18"/>
                <w:lang w:val="es-MX"/>
              </w:rPr>
            </w:pPr>
            <w:r>
              <w:rPr>
                <w:szCs w:val="18"/>
                <w:lang w:val="es-MX"/>
              </w:rPr>
              <w:t>2017</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jc w:val="center"/>
              <w:rPr>
                <w:szCs w:val="18"/>
                <w:lang w:val="es-MX"/>
              </w:rPr>
            </w:pPr>
            <w:r w:rsidRPr="00F9095E">
              <w:rPr>
                <w:szCs w:val="18"/>
                <w:lang w:val="es-MX"/>
              </w:rPr>
              <w:t>201</w:t>
            </w:r>
            <w:r>
              <w:rPr>
                <w:szCs w:val="18"/>
                <w:lang w:val="es-MX"/>
              </w:rPr>
              <w:t>6</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7D0871" w:rsidRPr="00A60D50" w:rsidRDefault="007D0871" w:rsidP="0033516B">
            <w:pPr>
              <w:pStyle w:val="Texto"/>
              <w:spacing w:after="0" w:line="240" w:lineRule="exact"/>
              <w:ind w:firstLine="0"/>
              <w:jc w:val="center"/>
              <w:rPr>
                <w:szCs w:val="18"/>
                <w:lang w:val="es-MX"/>
              </w:rPr>
            </w:pPr>
            <w:r>
              <w:rPr>
                <w:bCs/>
                <w:szCs w:val="18"/>
                <w:lang w:eastAsia="es-MX"/>
              </w:rPr>
              <w:t>200,713,192</w:t>
            </w: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bCs/>
                <w:szCs w:val="18"/>
                <w:lang w:eastAsia="es-MX"/>
              </w:rPr>
              <w:t>215,862,084</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4103"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7D0871" w:rsidRPr="00A60D50" w:rsidRDefault="007D0871" w:rsidP="0033516B">
            <w:pPr>
              <w:pStyle w:val="Texto"/>
              <w:spacing w:after="0" w:line="240" w:lineRule="exact"/>
              <w:ind w:firstLine="0"/>
              <w:jc w:val="center"/>
              <w:rPr>
                <w:szCs w:val="18"/>
                <w:lang w:val="es-MX"/>
              </w:rPr>
            </w:pPr>
            <w:r>
              <w:rPr>
                <w:bCs/>
                <w:szCs w:val="18"/>
                <w:lang w:eastAsia="es-MX"/>
              </w:rPr>
              <w:t>200,713,192</w:t>
            </w:r>
          </w:p>
        </w:tc>
        <w:tc>
          <w:tcPr>
            <w:tcW w:w="144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215,862,084</w:t>
            </w:r>
          </w:p>
        </w:tc>
      </w:tr>
    </w:tbl>
    <w:p w:rsidR="007D0871" w:rsidRPr="00F9095E" w:rsidRDefault="007D0871" w:rsidP="007D0871">
      <w:pPr>
        <w:pStyle w:val="Texto"/>
        <w:spacing w:after="0" w:line="240" w:lineRule="exact"/>
        <w:rPr>
          <w:szCs w:val="18"/>
          <w:lang w:val="es-MX"/>
        </w:rPr>
      </w:pPr>
    </w:p>
    <w:p w:rsidR="007D0871" w:rsidRDefault="007D0871" w:rsidP="007D0871">
      <w:pPr>
        <w:pStyle w:val="ROMANOS"/>
        <w:numPr>
          <w:ilvl w:val="0"/>
          <w:numId w:val="3"/>
        </w:numPr>
        <w:spacing w:after="0" w:line="360" w:lineRule="auto"/>
        <w:rPr>
          <w:lang w:val="es-MX"/>
        </w:rPr>
      </w:pPr>
      <w:r>
        <w:rPr>
          <w:lang w:val="es-MX"/>
        </w:rPr>
        <w:t xml:space="preserve"> Se efectuó adquisición</w:t>
      </w:r>
      <w:r w:rsidRPr="00F9095E">
        <w:rPr>
          <w:lang w:val="es-MX"/>
        </w:rPr>
        <w:t xml:space="preserve"> de bienes muebles</w:t>
      </w:r>
      <w:r>
        <w:rPr>
          <w:lang w:val="es-MX"/>
        </w:rPr>
        <w:t xml:space="preserve"> por concepto de un reloj checador con costo de $ 3,799.00</w:t>
      </w:r>
    </w:p>
    <w:p w:rsidR="007D0871" w:rsidRDefault="007D0871" w:rsidP="007D0871">
      <w:pPr>
        <w:pStyle w:val="ROMANOS"/>
        <w:spacing w:after="0" w:line="360" w:lineRule="auto"/>
        <w:ind w:left="288" w:firstLine="0"/>
        <w:rPr>
          <w:lang w:val="es-MX"/>
        </w:rPr>
      </w:pPr>
    </w:p>
    <w:p w:rsidR="007D0871" w:rsidRPr="00F9095E" w:rsidRDefault="007D0871" w:rsidP="007D0871">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134"/>
      </w:tblGrid>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jc w:val="center"/>
              <w:rPr>
                <w:szCs w:val="18"/>
                <w:lang w:val="es-MX"/>
              </w:rPr>
            </w:pPr>
            <w:r>
              <w:rPr>
                <w:szCs w:val="18"/>
                <w:lang w:val="es-MX"/>
              </w:rPr>
              <w:t>2017</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0871" w:rsidRPr="00F9095E" w:rsidRDefault="007D0871" w:rsidP="0033516B">
            <w:pPr>
              <w:pStyle w:val="Texto"/>
              <w:spacing w:after="0" w:line="240" w:lineRule="exact"/>
              <w:ind w:firstLine="0"/>
              <w:jc w:val="center"/>
              <w:rPr>
                <w:szCs w:val="18"/>
                <w:lang w:val="es-MX"/>
              </w:rPr>
            </w:pPr>
            <w:r>
              <w:rPr>
                <w:szCs w:val="18"/>
                <w:lang w:val="es-MX"/>
              </w:rPr>
              <w:t>2015</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b/>
                <w:szCs w:val="18"/>
                <w:lang w:val="es-MX"/>
              </w:rPr>
            </w:pPr>
            <w:r>
              <w:rPr>
                <w:b/>
                <w:szCs w:val="18"/>
                <w:lang w:val="es-MX"/>
              </w:rPr>
              <w:t>10,431,258</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b/>
                <w:szCs w:val="18"/>
                <w:lang w:val="es-MX"/>
              </w:rPr>
            </w:pPr>
            <w:r>
              <w:rPr>
                <w:b/>
                <w:szCs w:val="18"/>
                <w:lang w:val="es-MX"/>
              </w:rPr>
              <w:t>136,733,784</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b/>
                <w:szCs w:val="18"/>
                <w:lang w:val="es-MX"/>
              </w:rPr>
            </w:pPr>
            <w:r>
              <w:rPr>
                <w:b/>
                <w:szCs w:val="18"/>
                <w:lang w:val="es-MX"/>
              </w:rPr>
              <w:t>4,081,433</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-3,991,265</w:t>
            </w:r>
          </w:p>
          <w:p w:rsidR="007D0871" w:rsidRDefault="007D0871" w:rsidP="0033516B">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-9,474,113.69</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10,873,240</w:t>
            </w:r>
          </w:p>
        </w:tc>
      </w:tr>
      <w:tr w:rsidR="007D0871" w:rsidRPr="00F9095E" w:rsidTr="0033516B">
        <w:trPr>
          <w:cantSplit/>
          <w:jc w:val="center"/>
        </w:trPr>
        <w:tc>
          <w:tcPr>
            <w:tcW w:w="6436"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7D0871" w:rsidRDefault="007D0871" w:rsidP="0033516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7D0871" w:rsidRPr="00F9095E" w:rsidRDefault="007D0871" w:rsidP="0033516B">
            <w:pPr>
              <w:pStyle w:val="Texto"/>
              <w:spacing w:after="0" w:line="240" w:lineRule="exact"/>
              <w:ind w:firstLine="0"/>
              <w:jc w:val="center"/>
              <w:rPr>
                <w:szCs w:val="18"/>
                <w:lang w:val="es-MX"/>
              </w:rPr>
            </w:pPr>
            <w:r>
              <w:rPr>
                <w:szCs w:val="18"/>
                <w:lang w:val="es-MX"/>
              </w:rPr>
              <w:t>0</w:t>
            </w:r>
          </w:p>
        </w:tc>
      </w:tr>
    </w:tbl>
    <w:p w:rsidR="007D0871" w:rsidRDefault="007D0871" w:rsidP="007D0871">
      <w:pPr>
        <w:pStyle w:val="Texto"/>
        <w:spacing w:after="0" w:line="240" w:lineRule="exact"/>
        <w:rPr>
          <w:szCs w:val="18"/>
          <w:lang w:val="es-MX"/>
        </w:rPr>
      </w:pPr>
    </w:p>
    <w:p w:rsidR="007D0871" w:rsidRDefault="007D0871" w:rsidP="007D0871">
      <w:pPr>
        <w:pStyle w:val="Texto"/>
        <w:spacing w:after="0" w:line="240" w:lineRule="exact"/>
        <w:rPr>
          <w:szCs w:val="18"/>
          <w:lang w:val="es-MX"/>
        </w:rPr>
      </w:pPr>
    </w:p>
    <w:p w:rsidR="007D0871" w:rsidRDefault="007D0871" w:rsidP="007D0871">
      <w:pPr>
        <w:pStyle w:val="Texto"/>
        <w:spacing w:after="0" w:line="240" w:lineRule="exact"/>
        <w:rPr>
          <w:szCs w:val="18"/>
          <w:lang w:val="es-MX"/>
        </w:rPr>
      </w:pPr>
    </w:p>
    <w:p w:rsidR="007D0871" w:rsidRDefault="007D0871" w:rsidP="007D0871">
      <w:pPr>
        <w:pStyle w:val="Texto"/>
        <w:spacing w:after="0" w:line="240" w:lineRule="exact"/>
        <w:rPr>
          <w:szCs w:val="18"/>
          <w:lang w:val="es-MX"/>
        </w:rPr>
      </w:pPr>
    </w:p>
    <w:p w:rsidR="007D0871" w:rsidRDefault="007D0871" w:rsidP="007D0871">
      <w:pPr>
        <w:pStyle w:val="Texto"/>
        <w:spacing w:after="0" w:line="240" w:lineRule="exact"/>
        <w:rPr>
          <w:szCs w:val="18"/>
          <w:lang w:val="es-MX"/>
        </w:rPr>
      </w:pPr>
    </w:p>
    <w:p w:rsidR="007D0871" w:rsidRPr="00F9095E" w:rsidRDefault="00A106F1" w:rsidP="007D0871">
      <w:pPr>
        <w:pStyle w:val="INCISO"/>
        <w:spacing w:after="0" w:line="240" w:lineRule="exact"/>
        <w:ind w:left="360"/>
        <w:rPr>
          <w:b/>
          <w:smallCaps/>
        </w:rPr>
      </w:pPr>
      <w:r>
        <w:rPr>
          <w:noProof/>
        </w:rPr>
        <w:object w:dxaOrig="1440" w:dyaOrig="1440">
          <v:shape id="_x0000_s1034" type="#_x0000_t75" style="position:absolute;left:0;text-align:left;margin-left:354pt;margin-top:21.5pt;width:384pt;height:306.45pt;z-index:251660288">
            <v:imagedata r:id="rId22" o:title=""/>
            <w10:wrap type="topAndBottom"/>
          </v:shape>
          <o:OLEObject Type="Embed" ProgID="Excel.Sheet.12" ShapeID="_x0000_s1034" DrawAspect="Content" ObjectID="_1576655546" r:id="rId23"/>
        </w:object>
      </w:r>
      <w:r>
        <w:rPr>
          <w:noProof/>
          <w:lang w:val="es-MX" w:eastAsia="es-MX"/>
        </w:rPr>
        <w:object w:dxaOrig="1440" w:dyaOrig="1440">
          <v:shape id="_x0000_s1033" type="#_x0000_t75" style="position:absolute;left:0;text-align:left;margin-left:-28.35pt;margin-top:21.5pt;width:402.8pt;height:290.6pt;z-index:251659264">
            <v:imagedata r:id="rId24" o:title=""/>
            <w10:wrap type="topAndBottom"/>
          </v:shape>
          <o:OLEObject Type="Embed" ProgID="Excel.Sheet.12" ShapeID="_x0000_s1033" DrawAspect="Content" ObjectID="_1576655547" r:id="rId25"/>
        </w:object>
      </w:r>
      <w:r w:rsidR="007D0871" w:rsidRPr="00F9095E">
        <w:rPr>
          <w:b/>
          <w:smallCaps/>
        </w:rPr>
        <w:t>V) Conciliación entre los ingresos presupuestarios y contables, así como entre los egresos presupuestarios y los gastos contables</w:t>
      </w:r>
    </w:p>
    <w:p w:rsidR="007D0871" w:rsidRPr="00F9095E" w:rsidRDefault="007D0871" w:rsidP="007D0871">
      <w:pPr>
        <w:pStyle w:val="Texto"/>
        <w:spacing w:after="0" w:line="240" w:lineRule="exact"/>
        <w:ind w:firstLine="0"/>
        <w:rPr>
          <w:szCs w:val="18"/>
          <w:lang w:val="es-MX"/>
        </w:rPr>
      </w:pPr>
    </w:p>
    <w:p w:rsidR="007D0871" w:rsidRDefault="007D0871" w:rsidP="007D0871">
      <w:pPr>
        <w:pStyle w:val="Texto"/>
        <w:spacing w:after="0" w:line="240" w:lineRule="exact"/>
        <w:jc w:val="center"/>
        <w:rPr>
          <w:b/>
          <w:smallCaps/>
          <w:szCs w:val="18"/>
          <w:lang w:val="es-MX"/>
        </w:rPr>
      </w:pPr>
    </w:p>
    <w:p w:rsidR="007D0871" w:rsidRDefault="007D0871" w:rsidP="007D0871">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D0871" w:rsidRDefault="00A106F1" w:rsidP="007D0871">
      <w:pPr>
        <w:pStyle w:val="Sinespaciado"/>
        <w:ind w:firstLine="708"/>
        <w:rPr>
          <w:rFonts w:ascii="Arial" w:hAnsi="Arial" w:cs="Arial"/>
          <w:sz w:val="18"/>
          <w:szCs w:val="18"/>
        </w:rPr>
      </w:pPr>
      <w:r>
        <w:rPr>
          <w:noProof/>
        </w:rPr>
        <w:pict>
          <v:shape id="AutoShape 130" o:spid="_x0000_s1040" type="#_x0000_t32" style="position:absolute;left:0;text-align:left;margin-left:409.5pt;margin-top:9.25pt;width:14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39" type="#_x0000_t32" style="position:absolute;left:0;text-align:left;margin-left:36pt;margin-top:9.25pt;width:16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7D0871" w:rsidRPr="005978B1" w:rsidRDefault="007D0871" w:rsidP="007D0871">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7D0871" w:rsidRPr="00D73B82" w:rsidRDefault="007D0871" w:rsidP="007D0871">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7D0871" w:rsidRDefault="007D0871" w:rsidP="007D0871"/>
    <w:p w:rsidR="007D0871" w:rsidRDefault="007D0871" w:rsidP="007D0871"/>
    <w:p w:rsidR="007D0871" w:rsidRPr="00F9095E" w:rsidRDefault="007D0871" w:rsidP="007D0871">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7D0871" w:rsidRPr="00F9095E" w:rsidRDefault="007D0871" w:rsidP="007D0871">
      <w:pPr>
        <w:pStyle w:val="Texto"/>
        <w:spacing w:after="0" w:line="240" w:lineRule="exact"/>
        <w:ind w:firstLine="0"/>
        <w:rPr>
          <w:b/>
          <w:szCs w:val="18"/>
          <w:lang w:val="es-MX"/>
        </w:rPr>
      </w:pPr>
    </w:p>
    <w:p w:rsidR="007D0871" w:rsidRPr="00F9095E" w:rsidRDefault="007D0871" w:rsidP="007D0871">
      <w:pPr>
        <w:pStyle w:val="Texto"/>
        <w:spacing w:after="0" w:line="240" w:lineRule="exact"/>
        <w:ind w:firstLine="0"/>
        <w:rPr>
          <w:b/>
          <w:szCs w:val="18"/>
          <w:lang w:val="es-MX"/>
        </w:rPr>
      </w:pPr>
    </w:p>
    <w:p w:rsidR="007D0871" w:rsidRPr="006D2AC2" w:rsidRDefault="007D0871" w:rsidP="007D0871">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7D0871" w:rsidRPr="006D2AC2" w:rsidRDefault="007D0871" w:rsidP="007D0871">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7D0871" w:rsidRPr="006D2AC2" w:rsidTr="003351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7D0871" w:rsidRPr="006D2AC2" w:rsidRDefault="007D0871" w:rsidP="0033516B">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7D0871" w:rsidRPr="006D2AC2" w:rsidRDefault="007D0871" w:rsidP="0033516B">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180,440,388</w:t>
            </w: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275,255,809</w:t>
            </w: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275,255,809</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190,867,847</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7D0871" w:rsidRPr="006D2AC2" w:rsidTr="00335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7D0871" w:rsidRPr="006D2AC2" w:rsidRDefault="007D0871" w:rsidP="0033516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264,828,350</w:t>
            </w:r>
          </w:p>
        </w:tc>
      </w:tr>
      <w:tr w:rsidR="007D0871" w:rsidRPr="006D2AC2" w:rsidTr="0033516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D0871" w:rsidRPr="006D2AC2" w:rsidRDefault="007D0871" w:rsidP="0033516B">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7D0871" w:rsidRPr="006D2AC2" w:rsidRDefault="007D0871" w:rsidP="003351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7D0871" w:rsidRPr="006D2AC2" w:rsidRDefault="007D0871" w:rsidP="0033516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264,828,350</w:t>
            </w:r>
          </w:p>
        </w:tc>
      </w:tr>
    </w:tbl>
    <w:p w:rsidR="007D0871" w:rsidRDefault="007D0871" w:rsidP="007D0871">
      <w:pPr>
        <w:pStyle w:val="Prrafodelista"/>
        <w:spacing w:line="360" w:lineRule="auto"/>
        <w:ind w:left="1080"/>
      </w:pPr>
    </w:p>
    <w:p w:rsidR="007D0871" w:rsidRPr="00487380" w:rsidRDefault="007D0871" w:rsidP="007D0871">
      <w:pPr>
        <w:spacing w:line="360" w:lineRule="auto"/>
        <w:jc w:val="both"/>
        <w:rPr>
          <w:rFonts w:ascii="Arial" w:hAnsi="Arial" w:cs="Arial"/>
          <w:sz w:val="18"/>
          <w:szCs w:val="18"/>
        </w:rPr>
      </w:pPr>
      <w:r w:rsidRPr="00487380">
        <w:rPr>
          <w:rFonts w:ascii="Arial" w:hAnsi="Arial" w:cs="Arial"/>
          <w:sz w:val="18"/>
          <w:szCs w:val="18"/>
        </w:rPr>
        <w:t>Al cierre del periodo se determina el resultado superavitario o deficitario financiero, por lo cual las cuentas presupuestales de ingresos y de egresos quedan saldadas.</w:t>
      </w:r>
    </w:p>
    <w:p w:rsidR="007D0871" w:rsidRPr="005978B1" w:rsidRDefault="007D0871" w:rsidP="007D087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D0871" w:rsidRDefault="007D0871" w:rsidP="007D0871">
      <w:pPr>
        <w:pStyle w:val="Sinespaciado"/>
        <w:ind w:firstLine="708"/>
        <w:rPr>
          <w:rFonts w:ascii="Arial" w:hAnsi="Arial" w:cs="Arial"/>
          <w:sz w:val="18"/>
          <w:szCs w:val="18"/>
        </w:rPr>
      </w:pPr>
    </w:p>
    <w:p w:rsidR="007D0871" w:rsidRDefault="00A106F1" w:rsidP="007D0871">
      <w:pPr>
        <w:pStyle w:val="Sinespaciado"/>
        <w:ind w:firstLine="708"/>
        <w:rPr>
          <w:rFonts w:ascii="Arial" w:hAnsi="Arial" w:cs="Arial"/>
          <w:sz w:val="18"/>
          <w:szCs w:val="18"/>
        </w:rPr>
      </w:pPr>
      <w:r>
        <w:rPr>
          <w:noProof/>
        </w:rPr>
        <w:pict>
          <v:shape id="AutoShape 128" o:spid="_x0000_s1038" type="#_x0000_t32" style="position:absolute;left:0;text-align:left;margin-left:454.5pt;margin-top:9.55pt;width:129.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37" type="#_x0000_t32" style="position:absolute;left:0;text-align:left;margin-left:71.25pt;margin-top:9.55pt;width:16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7D0871" w:rsidRPr="005978B1" w:rsidRDefault="007D0871" w:rsidP="007D0871">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7D0871" w:rsidRPr="005978B1" w:rsidRDefault="007D0871" w:rsidP="007D0871">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7D0871" w:rsidRDefault="007D0871" w:rsidP="007D0871"/>
    <w:p w:rsidR="007D0871" w:rsidRDefault="007D0871" w:rsidP="007D0871"/>
    <w:p w:rsidR="007D0871" w:rsidRDefault="007D0871" w:rsidP="007D0871">
      <w:pPr>
        <w:pStyle w:val="Texto"/>
        <w:spacing w:after="0" w:line="240" w:lineRule="exact"/>
        <w:ind w:firstLine="0"/>
        <w:jc w:val="center"/>
        <w:rPr>
          <w:b/>
          <w:szCs w:val="18"/>
          <w:lang w:val="es-MX"/>
        </w:rPr>
      </w:pPr>
    </w:p>
    <w:p w:rsidR="007D0871" w:rsidRPr="00F9095E" w:rsidRDefault="007D0871" w:rsidP="007D0871">
      <w:pPr>
        <w:pStyle w:val="Texto"/>
        <w:spacing w:after="0" w:line="240" w:lineRule="exact"/>
        <w:ind w:firstLine="0"/>
        <w:jc w:val="center"/>
        <w:rPr>
          <w:b/>
          <w:szCs w:val="18"/>
          <w:lang w:val="es-MX"/>
        </w:rPr>
      </w:pPr>
      <w:r w:rsidRPr="00F9095E">
        <w:rPr>
          <w:b/>
          <w:szCs w:val="18"/>
          <w:lang w:val="es-MX"/>
        </w:rPr>
        <w:t>c) NOTAS DE GESTIÓN ADMINISTRATIVA</w:t>
      </w:r>
    </w:p>
    <w:p w:rsidR="007D0871" w:rsidRPr="00F9095E" w:rsidRDefault="007D0871" w:rsidP="007D0871">
      <w:pPr>
        <w:pStyle w:val="Texto"/>
        <w:spacing w:after="0" w:line="240" w:lineRule="exact"/>
        <w:ind w:firstLine="0"/>
        <w:jc w:val="center"/>
        <w:rPr>
          <w:b/>
          <w:szCs w:val="18"/>
          <w:lang w:val="es-MX"/>
        </w:rPr>
      </w:pPr>
    </w:p>
    <w:p w:rsidR="007D0871" w:rsidRPr="00F9095E" w:rsidRDefault="007D0871" w:rsidP="007D0871">
      <w:pPr>
        <w:pStyle w:val="Texto"/>
        <w:spacing w:after="0" w:line="240" w:lineRule="exact"/>
        <w:rPr>
          <w:b/>
          <w:szCs w:val="18"/>
        </w:rPr>
      </w:pPr>
      <w:r w:rsidRPr="00F9095E">
        <w:rPr>
          <w:b/>
          <w:szCs w:val="18"/>
          <w:lang w:val="es-MX"/>
        </w:rPr>
        <w:t>1.</w:t>
      </w:r>
      <w:r w:rsidRPr="00F9095E">
        <w:rPr>
          <w:b/>
          <w:szCs w:val="18"/>
          <w:lang w:val="es-MX"/>
        </w:rPr>
        <w:tab/>
        <w:t>Introducción</w:t>
      </w:r>
    </w:p>
    <w:p w:rsidR="007D0871" w:rsidRDefault="007D0871" w:rsidP="007D0871">
      <w:pPr>
        <w:spacing w:line="360" w:lineRule="auto"/>
        <w:jc w:val="both"/>
        <w:rPr>
          <w:rFonts w:ascii="Arial" w:hAnsi="Arial" w:cs="Arial"/>
          <w:sz w:val="18"/>
          <w:szCs w:val="18"/>
        </w:rPr>
      </w:pP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w:t>
      </w:r>
      <w:r w:rsidRPr="00A553A9">
        <w:rPr>
          <w:rFonts w:ascii="Arial" w:hAnsi="Arial" w:cs="Arial"/>
          <w:sz w:val="18"/>
          <w:szCs w:val="18"/>
        </w:rPr>
        <w:t>Gobierno del Estado, patronatos, municipios e instituciones descentralizadas, mediante descuentos obligatorios que se hagan sobre los sueldos de los servidores públicos comprendidos en la Ley de referencia.</w:t>
      </w:r>
    </w:p>
    <w:p w:rsidR="007D0871" w:rsidRDefault="007D0871" w:rsidP="007D0871">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7D0871" w:rsidRPr="00F9095E" w:rsidRDefault="007D0871" w:rsidP="007D0871">
      <w:pPr>
        <w:pStyle w:val="Texto"/>
        <w:spacing w:after="0" w:line="240" w:lineRule="exact"/>
        <w:rPr>
          <w:b/>
          <w:szCs w:val="18"/>
          <w:lang w:val="es-MX"/>
        </w:rPr>
      </w:pPr>
    </w:p>
    <w:p w:rsidR="007D0871" w:rsidRPr="00F9095E" w:rsidRDefault="007D0871" w:rsidP="007D0871">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7D0871" w:rsidRPr="00F9095E" w:rsidRDefault="007D0871" w:rsidP="007D0871">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7D0871" w:rsidRDefault="007D0871" w:rsidP="007D0871">
      <w:pPr>
        <w:spacing w:line="360" w:lineRule="auto"/>
        <w:jc w:val="both"/>
        <w:rPr>
          <w:rFonts w:ascii="Arial" w:hAnsi="Arial" w:cs="Arial"/>
          <w:sz w:val="18"/>
          <w:szCs w:val="18"/>
        </w:rPr>
      </w:pP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7D0871" w:rsidRPr="00A553A9" w:rsidRDefault="007D0871" w:rsidP="007D087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7D0871" w:rsidRPr="00A553A9" w:rsidRDefault="007D0871" w:rsidP="007D087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7D0871" w:rsidRPr="00A553A9" w:rsidRDefault="007D0871" w:rsidP="007D087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7D0871" w:rsidRPr="00A553A9" w:rsidRDefault="007D0871" w:rsidP="007D0871">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7D0871" w:rsidRPr="00A553A9" w:rsidRDefault="007D0871" w:rsidP="007D0871">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7D0871" w:rsidRPr="00A553A9" w:rsidRDefault="007D0871" w:rsidP="007D0871">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7D0871" w:rsidRPr="00A553A9" w:rsidRDefault="007D0871" w:rsidP="007D087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7D0871" w:rsidRPr="00A553A9" w:rsidRDefault="007D0871" w:rsidP="007D087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7D0871" w:rsidRPr="00A553A9" w:rsidRDefault="007D0871" w:rsidP="007D0871">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7D0871" w:rsidRDefault="007D0871" w:rsidP="007D0871">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7D0871" w:rsidRDefault="007D0871" w:rsidP="007D0871">
      <w:pPr>
        <w:spacing w:line="360" w:lineRule="auto"/>
        <w:jc w:val="both"/>
        <w:rPr>
          <w:rFonts w:ascii="Arial" w:hAnsi="Arial" w:cs="Arial"/>
          <w:sz w:val="18"/>
          <w:szCs w:val="18"/>
        </w:rPr>
      </w:pPr>
    </w:p>
    <w:p w:rsidR="007D0871" w:rsidRDefault="007D0871" w:rsidP="007D0871">
      <w:pPr>
        <w:spacing w:line="360" w:lineRule="auto"/>
        <w:jc w:val="both"/>
        <w:rPr>
          <w:rFonts w:ascii="Arial" w:hAnsi="Arial" w:cs="Arial"/>
          <w:sz w:val="18"/>
          <w:szCs w:val="18"/>
        </w:rPr>
      </w:pPr>
    </w:p>
    <w:p w:rsidR="007D0871" w:rsidRDefault="007D0871" w:rsidP="007D0871">
      <w:pPr>
        <w:spacing w:line="360" w:lineRule="auto"/>
        <w:jc w:val="both"/>
        <w:rPr>
          <w:rFonts w:ascii="Arial" w:hAnsi="Arial" w:cs="Arial"/>
          <w:sz w:val="18"/>
          <w:szCs w:val="18"/>
        </w:rPr>
      </w:pPr>
    </w:p>
    <w:p w:rsidR="007D0871" w:rsidRPr="00F9095E" w:rsidRDefault="007D0871" w:rsidP="007D0871">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7D0871" w:rsidRDefault="007D0871" w:rsidP="007D0871">
      <w:pPr>
        <w:pStyle w:val="INCISO"/>
        <w:spacing w:after="0" w:line="240" w:lineRule="exact"/>
      </w:pPr>
      <w:r w:rsidRPr="00F9095E">
        <w:t>a)</w:t>
      </w:r>
      <w:r w:rsidRPr="00F9095E">
        <w:tab/>
        <w:t>Objeto social</w:t>
      </w:r>
    </w:p>
    <w:p w:rsidR="007D0871" w:rsidRDefault="007D0871" w:rsidP="007D0871">
      <w:pPr>
        <w:pStyle w:val="INCISO"/>
        <w:spacing w:after="0" w:line="240" w:lineRule="exact"/>
      </w:pPr>
    </w:p>
    <w:p w:rsidR="007D0871" w:rsidRPr="000D484A"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7D0871" w:rsidRDefault="007D0871" w:rsidP="007D0871">
      <w:pPr>
        <w:pStyle w:val="INCISO"/>
        <w:spacing w:after="0" w:line="240" w:lineRule="exact"/>
      </w:pPr>
      <w:r w:rsidRPr="00F9095E">
        <w:t>b)</w:t>
      </w:r>
      <w:r w:rsidRPr="00F9095E">
        <w:tab/>
        <w:t>Principal actividad</w:t>
      </w:r>
    </w:p>
    <w:p w:rsidR="007D0871" w:rsidRDefault="007D0871" w:rsidP="007D0871">
      <w:pPr>
        <w:pStyle w:val="INCISO"/>
        <w:spacing w:after="0" w:line="240" w:lineRule="exact"/>
      </w:pP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7D0871" w:rsidRPr="000D484A"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7D0871" w:rsidRPr="000D484A"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7D0871" w:rsidRPr="000D484A"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7D0871" w:rsidRPr="000D484A"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7D0871"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7D0871"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7D0871" w:rsidRDefault="007D0871" w:rsidP="007D0871">
      <w:pPr>
        <w:pStyle w:val="INCISO"/>
        <w:spacing w:after="0" w:line="240" w:lineRule="exact"/>
      </w:pPr>
      <w:r w:rsidRPr="00F9095E">
        <w:t>c)</w:t>
      </w:r>
      <w:r w:rsidRPr="00F9095E">
        <w:tab/>
        <w:t>Ejercicio fiscal</w:t>
      </w:r>
    </w:p>
    <w:p w:rsidR="007D0871" w:rsidRDefault="007D0871" w:rsidP="007D0871">
      <w:pPr>
        <w:pStyle w:val="INCISO"/>
        <w:spacing w:after="0" w:line="240" w:lineRule="exact"/>
      </w:pPr>
    </w:p>
    <w:p w:rsidR="007D0871" w:rsidRPr="00A553A9" w:rsidRDefault="007D0871" w:rsidP="007D0871">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2017</w:t>
      </w:r>
      <w:r w:rsidRPr="00A553A9">
        <w:rPr>
          <w:rFonts w:ascii="Arial" w:hAnsi="Arial" w:cs="Arial"/>
          <w:sz w:val="18"/>
          <w:szCs w:val="18"/>
        </w:rPr>
        <w:t>.</w:t>
      </w:r>
    </w:p>
    <w:p w:rsidR="007D0871" w:rsidRDefault="007D0871" w:rsidP="007D0871">
      <w:pPr>
        <w:pStyle w:val="INCISO"/>
        <w:spacing w:after="0" w:line="240" w:lineRule="exact"/>
      </w:pPr>
      <w:r w:rsidRPr="00F9095E">
        <w:t>d)</w:t>
      </w:r>
      <w:r w:rsidRPr="00F9095E">
        <w:tab/>
        <w:t>Régimen jurídico</w:t>
      </w:r>
    </w:p>
    <w:p w:rsidR="007D0871" w:rsidRDefault="007D0871" w:rsidP="007D0871">
      <w:pPr>
        <w:pStyle w:val="INCISO"/>
        <w:spacing w:after="0" w:line="240" w:lineRule="exact"/>
      </w:pP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7D0871" w:rsidRDefault="007D0871" w:rsidP="007D0871"/>
    <w:p w:rsidR="007D0871" w:rsidRDefault="007D0871" w:rsidP="007D0871"/>
    <w:p w:rsidR="007D0871" w:rsidRDefault="007D0871" w:rsidP="007D0871"/>
    <w:p w:rsidR="007D0871" w:rsidRDefault="007D0871" w:rsidP="007D0871">
      <w:pPr>
        <w:pStyle w:val="INCISO"/>
        <w:spacing w:after="0" w:line="240" w:lineRule="exact"/>
      </w:pPr>
      <w:r w:rsidRPr="00F9095E">
        <w:t>e)</w:t>
      </w:r>
      <w:r w:rsidRPr="00F9095E">
        <w:tab/>
        <w:t>Consideraciones fiscales del ente</w:t>
      </w:r>
    </w:p>
    <w:p w:rsidR="007D0871" w:rsidRDefault="007D0871" w:rsidP="007D0871">
      <w:pPr>
        <w:pStyle w:val="INCISO"/>
        <w:spacing w:after="0" w:line="240" w:lineRule="exact"/>
      </w:pP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7D0871" w:rsidRPr="00A553A9" w:rsidRDefault="007D0871" w:rsidP="007D087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7D0871" w:rsidRPr="00A553A9" w:rsidRDefault="007D0871" w:rsidP="007D087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7D0871" w:rsidRPr="00A553A9" w:rsidRDefault="007D0871" w:rsidP="007D0871">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7D0871" w:rsidRPr="00A553A9" w:rsidRDefault="007D0871" w:rsidP="007D087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7D0871" w:rsidRPr="00A553A9" w:rsidRDefault="007D0871" w:rsidP="007D087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7D0871" w:rsidRPr="008C5D07" w:rsidRDefault="007D0871" w:rsidP="007D087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7D0871" w:rsidRDefault="007D0871" w:rsidP="007D0871"/>
    <w:p w:rsidR="007D0871" w:rsidRDefault="007D0871" w:rsidP="007D0871"/>
    <w:p w:rsidR="007D0871" w:rsidRDefault="007D0871" w:rsidP="007D0871"/>
    <w:p w:rsidR="007D0871" w:rsidRDefault="007D0871" w:rsidP="007D0871"/>
    <w:p w:rsidR="007D0871" w:rsidRDefault="007D0871" w:rsidP="007D0871"/>
    <w:p w:rsidR="007D0871" w:rsidRDefault="007D0871" w:rsidP="007D0871"/>
    <w:p w:rsidR="007D0871" w:rsidRDefault="007D0871" w:rsidP="007D0871"/>
    <w:p w:rsidR="007D0871" w:rsidRDefault="007D0871" w:rsidP="007D0871"/>
    <w:p w:rsidR="007D0871" w:rsidRDefault="007D0871" w:rsidP="007D0871"/>
    <w:p w:rsidR="007D0871" w:rsidRPr="00E869A8" w:rsidRDefault="007D0871" w:rsidP="007D0871">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f)</w:t>
      </w:r>
      <w:r w:rsidRPr="00E869A8">
        <w:rPr>
          <w:b/>
        </w:rPr>
        <w:t>Estructura organizacional básic</w:t>
      </w:r>
      <w:r>
        <w:rPr>
          <w:b/>
        </w:rPr>
        <w:t>a</w:t>
      </w:r>
    </w:p>
    <w:p w:rsidR="007D0871" w:rsidRDefault="007D0871" w:rsidP="007D0871">
      <w:r>
        <w:rPr>
          <w:noProof/>
          <w:lang w:eastAsia="es-MX"/>
        </w:rPr>
        <w:drawing>
          <wp:inline distT="0" distB="0" distL="0" distR="0" wp14:anchorId="781ADAC0" wp14:editId="3946E260">
            <wp:extent cx="8369576" cy="5723359"/>
            <wp:effectExtent l="19050" t="0" r="0" b="0"/>
            <wp:docPr id="6" name="Imagen 6"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26"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7D0871" w:rsidRDefault="007D0871" w:rsidP="007D0871"/>
    <w:p w:rsidR="007D0871" w:rsidRDefault="007D0871" w:rsidP="007D0871">
      <w:pPr>
        <w:pStyle w:val="INCISO"/>
        <w:spacing w:after="0" w:line="240" w:lineRule="exact"/>
      </w:pPr>
      <w:r w:rsidRPr="00F9095E">
        <w:t>g)   Fideicomisos, mandatos y análogos de los cuales es fideicomitente o fiduciario</w:t>
      </w:r>
    </w:p>
    <w:p w:rsidR="007D0871" w:rsidRDefault="007D0871" w:rsidP="007D0871">
      <w:pPr>
        <w:pStyle w:val="INCISO"/>
        <w:spacing w:after="0" w:line="240" w:lineRule="exact"/>
      </w:pPr>
    </w:p>
    <w:p w:rsidR="007D0871" w:rsidRDefault="007D0871" w:rsidP="007D0871">
      <w:pPr>
        <w:pStyle w:val="INCISO"/>
        <w:spacing w:after="0" w:line="240" w:lineRule="exact"/>
      </w:pPr>
      <w:r>
        <w:t>No aplica</w:t>
      </w:r>
    </w:p>
    <w:p w:rsidR="007D0871" w:rsidRPr="00F9095E" w:rsidRDefault="007D0871" w:rsidP="007D0871">
      <w:pPr>
        <w:pStyle w:val="INCISO"/>
        <w:spacing w:after="0" w:line="240" w:lineRule="exact"/>
      </w:pPr>
    </w:p>
    <w:p w:rsidR="007D0871" w:rsidRDefault="007D0871" w:rsidP="007D0871">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7D0871" w:rsidRDefault="007D0871" w:rsidP="007D0871">
      <w:pPr>
        <w:pStyle w:val="Texto"/>
        <w:spacing w:after="0" w:line="240" w:lineRule="exact"/>
        <w:rPr>
          <w:b/>
          <w:szCs w:val="18"/>
          <w:lang w:val="es-MX"/>
        </w:rPr>
      </w:pPr>
    </w:p>
    <w:p w:rsidR="007D0871" w:rsidRPr="00A553A9" w:rsidRDefault="007D0871" w:rsidP="007D0871">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7D0871" w:rsidRPr="00A553A9" w:rsidRDefault="007D0871" w:rsidP="007D0871">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7D0871" w:rsidRPr="00A553A9" w:rsidRDefault="007D0871" w:rsidP="007D0871">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7D0871" w:rsidRPr="00A553A9" w:rsidRDefault="007D0871" w:rsidP="007D0871">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7D0871" w:rsidRDefault="007D0871" w:rsidP="007D0871">
      <w:pPr>
        <w:pStyle w:val="INCISO"/>
        <w:spacing w:after="0" w:line="240" w:lineRule="exact"/>
        <w:ind w:left="648" w:firstLine="0"/>
      </w:pPr>
      <w:r>
        <w:t>De acuerdo con la ley de Contabilidad Gubernamental, las nuevas políticas de reconocimiento se fundamentan en la Norma de Información Financiera A-6.</w:t>
      </w:r>
    </w:p>
    <w:p w:rsidR="007D0871" w:rsidRPr="00F9095E" w:rsidRDefault="007D0871" w:rsidP="007D0871">
      <w:pPr>
        <w:pStyle w:val="INCISO"/>
        <w:spacing w:after="0" w:line="240" w:lineRule="exact"/>
        <w:ind w:left="1008" w:firstLine="0"/>
      </w:pPr>
    </w:p>
    <w:p w:rsidR="007D0871" w:rsidRDefault="007D0871" w:rsidP="007D0871">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7D0871" w:rsidRPr="00F55CAD" w:rsidRDefault="007D0871" w:rsidP="007D0871">
      <w:pPr>
        <w:pStyle w:val="Texto"/>
        <w:spacing w:after="0" w:line="240" w:lineRule="exact"/>
        <w:rPr>
          <w:b/>
          <w:szCs w:val="18"/>
          <w:lang w:val="es-MX"/>
        </w:rPr>
      </w:pPr>
    </w:p>
    <w:p w:rsidR="007D0871" w:rsidRDefault="007D0871" w:rsidP="007D0871">
      <w:pPr>
        <w:pStyle w:val="INCISO"/>
        <w:numPr>
          <w:ilvl w:val="0"/>
          <w:numId w:val="18"/>
        </w:numPr>
        <w:spacing w:after="0" w:line="360" w:lineRule="auto"/>
        <w:ind w:left="1077"/>
      </w:pPr>
      <w:r w:rsidRPr="00F9095E">
        <w:t xml:space="preserve">Actualización: </w:t>
      </w:r>
    </w:p>
    <w:p w:rsidR="007D0871" w:rsidRDefault="007D0871" w:rsidP="007D0871">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7D0871" w:rsidRDefault="007D0871" w:rsidP="007D0871">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7D0871" w:rsidRDefault="007D0871" w:rsidP="007D0871">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7D0871" w:rsidRDefault="007D0871" w:rsidP="007D0871">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7D0871" w:rsidRDefault="007D0871" w:rsidP="007D0871">
      <w:pPr>
        <w:pStyle w:val="INCISO"/>
        <w:spacing w:after="0" w:line="360" w:lineRule="auto"/>
        <w:ind w:left="1077" w:firstLine="0"/>
      </w:pPr>
    </w:p>
    <w:p w:rsidR="007D0871" w:rsidRPr="00F9095E" w:rsidRDefault="007D0871" w:rsidP="007D0871">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7D0871" w:rsidRPr="00F9095E" w:rsidRDefault="007D0871" w:rsidP="007D0871">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7D0871" w:rsidRPr="00F9095E" w:rsidRDefault="007D0871" w:rsidP="007D0871">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7D0871" w:rsidRPr="00F9095E" w:rsidRDefault="007D0871" w:rsidP="007D0871">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7D0871" w:rsidRDefault="007D0871" w:rsidP="007D0871">
      <w:pPr>
        <w:pStyle w:val="INCISO"/>
        <w:spacing w:after="0" w:line="360" w:lineRule="auto"/>
        <w:ind w:left="1077"/>
      </w:pPr>
      <w:r>
        <w:t>e</w:t>
      </w:r>
      <w:r w:rsidRPr="00F9095E">
        <w:t>)</w:t>
      </w:r>
      <w:r w:rsidRPr="00F9095E">
        <w:tab/>
        <w:t>Reservas: objetivo de su creación, monto y plazo.</w:t>
      </w:r>
    </w:p>
    <w:p w:rsidR="007D0871" w:rsidRPr="00F9095E" w:rsidRDefault="007D0871" w:rsidP="007D0871">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Pr>
          <w:rFonts w:ascii="Arial" w:hAnsi="Arial" w:cs="Arial"/>
          <w:sz w:val="18"/>
          <w:szCs w:val="18"/>
        </w:rPr>
        <w:t xml:space="preserve"> a) </w:t>
      </w:r>
      <w:r w:rsidRPr="004467A6">
        <w:rPr>
          <w:rFonts w:ascii="Arial" w:hAnsi="Arial" w:cs="Arial"/>
          <w:sz w:val="18"/>
          <w:szCs w:val="18"/>
        </w:rPr>
        <w:t>Reserva del Fondo de Seguros de Vida señalada en el Título Quinto Capítulo I</w:t>
      </w:r>
      <w:r>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Fondo de Créditos marcada en el Título  Quinto Capítulo II y c)</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7D0871" w:rsidRPr="00F9095E" w:rsidRDefault="007D0871" w:rsidP="007D0871">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7D0871" w:rsidRDefault="007D0871" w:rsidP="007D0871">
      <w:pPr>
        <w:pStyle w:val="INCISO"/>
        <w:spacing w:after="0" w:line="360" w:lineRule="auto"/>
      </w:pPr>
      <w:r>
        <w:t>g)</w:t>
      </w:r>
      <w:r>
        <w:tab/>
        <w:t>Reclasificaciones.</w:t>
      </w:r>
    </w:p>
    <w:p w:rsidR="007D0871" w:rsidRPr="00F9095E" w:rsidRDefault="007D0871" w:rsidP="007D0871">
      <w:pPr>
        <w:pStyle w:val="INCISO"/>
        <w:spacing w:after="0" w:line="360" w:lineRule="auto"/>
        <w:ind w:firstLine="0"/>
      </w:pPr>
      <w:r>
        <w:t>El ingreso recibido como aportación estatal en fecha 24 de junio de 2016 con un importe de $ 26,468,775.00, proveniente de la contraprestación por la enajenación a título gratuito de una fracción con superficie de 88,229.25 mtrs2 del predio propiedad de esta Institución que se localiza en el ex Ejido de San Andrés Ahuahuastepec, Municipio de Tzompantepec, Tlaxcala; fue distribuido de la siguiente manera: un importe de $ 20,000,000.00 fue transferido para el Fondo de Créditos y los restantes $ 6,468,775.00,para el pago de los diversos gastos de operación de la Institución, con fundamento en el Acuerdo/20160712/3 aprobado en la Décimo Quinta Sesión Ordinaria del Consejo Directivo de Pensiones Civiles del Estado de Tlaxcala de fecha doce de julio del año dos mil dieciséis y registrándose contablemente tomando en consideración el artículo 67 del Decreto 196 (Ley de Pensiones Civiles del Estado de Tlaxcala) de fecha 25 de octubre de 2013  y el artículo Cuarto Transitorio del Reglamento Interior de la Ley de Pensiones Civiles del Estado de Tlaxcala.</w:t>
      </w:r>
    </w:p>
    <w:p w:rsidR="007D0871" w:rsidRDefault="007D0871" w:rsidP="007D0871">
      <w:pPr>
        <w:pStyle w:val="INCISO"/>
        <w:spacing w:after="0" w:line="360" w:lineRule="auto"/>
      </w:pPr>
      <w:r>
        <w:t>h</w:t>
      </w:r>
      <w:r w:rsidRPr="00F9095E">
        <w:t>)</w:t>
      </w:r>
      <w:r w:rsidRPr="00F9095E">
        <w:tab/>
        <w:t>Depuración y cancelación de saldos.</w:t>
      </w:r>
    </w:p>
    <w:p w:rsidR="007D0871" w:rsidRPr="00F9095E" w:rsidRDefault="007D0871" w:rsidP="007D0871">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Cía S.C. y aprobados en el Acuerdo/20150225/10 de la Séptima Sesión Ordinaria de Consejo Directivo celebrada el 25 de febrero de 2015. </w:t>
      </w:r>
    </w:p>
    <w:p w:rsidR="007D0871" w:rsidRPr="00F9095E" w:rsidRDefault="007D0871" w:rsidP="007D0871">
      <w:pPr>
        <w:pStyle w:val="INCISO"/>
        <w:spacing w:after="0" w:line="360" w:lineRule="auto"/>
        <w:ind w:left="0" w:firstLine="0"/>
      </w:pPr>
      <w:r>
        <w:tab/>
      </w:r>
      <w:r>
        <w:tab/>
      </w:r>
    </w:p>
    <w:p w:rsidR="007D0871" w:rsidRDefault="007D0871" w:rsidP="007D0871">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7D0871" w:rsidRPr="0000590F" w:rsidRDefault="007D0871" w:rsidP="007D0871">
      <w:pPr>
        <w:pStyle w:val="Texto"/>
        <w:spacing w:after="0" w:line="240" w:lineRule="exact"/>
        <w:ind w:firstLine="708"/>
        <w:rPr>
          <w:b/>
          <w:szCs w:val="18"/>
          <w:lang w:val="es-MX"/>
        </w:rPr>
      </w:pPr>
      <w:r>
        <w:rPr>
          <w:szCs w:val="18"/>
        </w:rPr>
        <w:t>No aplica.</w:t>
      </w:r>
    </w:p>
    <w:p w:rsidR="007D0871" w:rsidRDefault="007D0871" w:rsidP="007D0871">
      <w:pPr>
        <w:pStyle w:val="Texto"/>
        <w:spacing w:after="0" w:line="240" w:lineRule="exact"/>
        <w:rPr>
          <w:szCs w:val="18"/>
        </w:rPr>
      </w:pPr>
    </w:p>
    <w:p w:rsidR="007D0871" w:rsidRDefault="007D0871" w:rsidP="007D0871">
      <w:pPr>
        <w:pStyle w:val="Texto"/>
        <w:spacing w:after="0" w:line="240" w:lineRule="exact"/>
        <w:rPr>
          <w:szCs w:val="18"/>
        </w:rPr>
      </w:pPr>
    </w:p>
    <w:p w:rsidR="007D0871" w:rsidRPr="00F9095E" w:rsidRDefault="007D0871" w:rsidP="007D0871">
      <w:pPr>
        <w:pStyle w:val="Texto"/>
        <w:spacing w:after="0" w:line="240" w:lineRule="exact"/>
        <w:rPr>
          <w:szCs w:val="18"/>
        </w:rPr>
      </w:pPr>
    </w:p>
    <w:p w:rsidR="007D0871" w:rsidRPr="00F9095E" w:rsidRDefault="007D0871" w:rsidP="007D0871">
      <w:pPr>
        <w:pStyle w:val="Texto"/>
        <w:spacing w:after="0" w:line="240" w:lineRule="exact"/>
        <w:rPr>
          <w:b/>
          <w:szCs w:val="18"/>
          <w:lang w:val="es-MX"/>
        </w:rPr>
      </w:pPr>
      <w:r w:rsidRPr="00F9095E">
        <w:rPr>
          <w:b/>
          <w:szCs w:val="18"/>
          <w:lang w:val="es-MX"/>
        </w:rPr>
        <w:t>8. Reporte Analítico del Activo</w:t>
      </w:r>
    </w:p>
    <w:p w:rsidR="007D0871" w:rsidRDefault="007D0871" w:rsidP="007D0871">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7D0871" w:rsidRPr="00F9095E" w:rsidRDefault="007D0871" w:rsidP="007D0871">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7D0871" w:rsidRPr="00F9095E" w:rsidRDefault="007D0871" w:rsidP="007D0871">
      <w:pPr>
        <w:pStyle w:val="Texto"/>
        <w:spacing w:after="0" w:line="240" w:lineRule="exact"/>
        <w:ind w:firstLine="708"/>
        <w:rPr>
          <w:szCs w:val="18"/>
        </w:rPr>
      </w:pPr>
      <w:r>
        <w:rPr>
          <w:szCs w:val="18"/>
        </w:rPr>
        <w:t>No aplica.</w:t>
      </w:r>
    </w:p>
    <w:p w:rsidR="007D0871" w:rsidRDefault="007D0871" w:rsidP="007D0871">
      <w:pPr>
        <w:pStyle w:val="Texto"/>
        <w:spacing w:after="0" w:line="240" w:lineRule="exact"/>
        <w:ind w:firstLine="0"/>
        <w:rPr>
          <w:b/>
          <w:szCs w:val="18"/>
          <w:lang w:val="es-MX"/>
        </w:rPr>
      </w:pPr>
    </w:p>
    <w:p w:rsidR="007D0871" w:rsidRPr="00F9095E" w:rsidRDefault="007D0871" w:rsidP="007D0871">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7D0871" w:rsidRDefault="007D0871" w:rsidP="007D0871">
      <w:pPr>
        <w:pStyle w:val="INCISO"/>
        <w:spacing w:after="0" w:line="240" w:lineRule="exact"/>
      </w:pPr>
      <w:r w:rsidRPr="00F9095E">
        <w:t>a)</w:t>
      </w:r>
      <w:r w:rsidRPr="00F9095E">
        <w:tab/>
        <w:t>Análisis del c</w:t>
      </w:r>
      <w:r>
        <w:t>omportamiento de las cuotas de aportaciones de seguridad social de la Institución al 31 de diciembre de 2017.</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43,547,234.67</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65,314,733.7</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2,176,114.23</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3,264,611.81</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5,284,149.83</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7,901,207.78</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38,619,556.94</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57,929,335.47</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D0871" w:rsidRPr="00176502" w:rsidTr="0033516B">
        <w:trPr>
          <w:trHeight w:val="600"/>
          <w:jc w:val="center"/>
        </w:trPr>
        <w:tc>
          <w:tcPr>
            <w:tcW w:w="1736" w:type="dxa"/>
            <w:tcBorders>
              <w:top w:val="nil"/>
              <w:left w:val="nil"/>
              <w:bottom w:val="nil"/>
              <w:right w:val="nil"/>
            </w:tcBorders>
            <w:shd w:val="clear" w:color="auto" w:fill="auto"/>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435,447.82</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654,902.36</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2019,684.17</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530,525.37</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796,993.49</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1,195,482.19</w:t>
            </w:r>
          </w:p>
        </w:tc>
      </w:tr>
      <w:tr w:rsidR="007D0871" w:rsidRPr="00176502" w:rsidTr="0033516B">
        <w:trPr>
          <w:trHeight w:val="555"/>
          <w:jc w:val="center"/>
        </w:trPr>
        <w:tc>
          <w:tcPr>
            <w:tcW w:w="1736" w:type="dxa"/>
            <w:tcBorders>
              <w:top w:val="nil"/>
              <w:left w:val="nil"/>
              <w:bottom w:val="nil"/>
              <w:right w:val="nil"/>
            </w:tcBorders>
            <w:shd w:val="clear" w:color="auto" w:fill="auto"/>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10,700,407.66</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D0871" w:rsidRPr="00176502" w:rsidTr="0033516B">
        <w:trPr>
          <w:trHeight w:val="375"/>
          <w:jc w:val="center"/>
        </w:trPr>
        <w:tc>
          <w:tcPr>
            <w:tcW w:w="173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239,153.50</w:t>
            </w:r>
          </w:p>
        </w:tc>
        <w:tc>
          <w:tcPr>
            <w:tcW w:w="1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D0871" w:rsidRPr="00176502" w:rsidRDefault="007D0871" w:rsidP="0033516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358,730.31</w:t>
            </w:r>
          </w:p>
        </w:tc>
      </w:tr>
    </w:tbl>
    <w:p w:rsidR="007D0871" w:rsidRDefault="007D0871" w:rsidP="007D0871">
      <w:pPr>
        <w:pStyle w:val="INCISO"/>
        <w:spacing w:after="0" w:line="240" w:lineRule="exact"/>
      </w:pPr>
    </w:p>
    <w:p w:rsidR="007D0871" w:rsidRPr="00F9095E" w:rsidRDefault="007D0871" w:rsidP="007D0871">
      <w:pPr>
        <w:pStyle w:val="INCISO"/>
        <w:spacing w:after="0" w:line="240" w:lineRule="exact"/>
      </w:pPr>
      <w:r>
        <w:t>Lo correspondiente al apartado del libro “B” es $ 1,027,285.08</w:t>
      </w:r>
    </w:p>
    <w:p w:rsidR="007D0871" w:rsidRPr="00F9095E" w:rsidRDefault="007D0871" w:rsidP="007D0871">
      <w:pPr>
        <w:pStyle w:val="INCISO"/>
        <w:numPr>
          <w:ilvl w:val="0"/>
          <w:numId w:val="21"/>
        </w:numPr>
        <w:spacing w:after="0" w:line="240" w:lineRule="exact"/>
      </w:pPr>
      <w:r>
        <w:t xml:space="preserve">La proyección de las cuotas de aportaciones de seguridad </w:t>
      </w:r>
      <w:r w:rsidRPr="006926A2">
        <w:t>social para el año 201</w:t>
      </w:r>
      <w:r>
        <w:t>7</w:t>
      </w:r>
      <w:r w:rsidRPr="006926A2">
        <w:t xml:space="preserve"> es de  $</w:t>
      </w:r>
      <w:r>
        <w:t>244,743,891.78</w:t>
      </w:r>
    </w:p>
    <w:p w:rsidR="007D0871" w:rsidRPr="00F9095E" w:rsidRDefault="007D0871" w:rsidP="007D0871">
      <w:pPr>
        <w:pStyle w:val="INCISO"/>
        <w:spacing w:after="0" w:line="240" w:lineRule="exact"/>
        <w:ind w:left="0" w:firstLine="0"/>
      </w:pPr>
    </w:p>
    <w:p w:rsidR="007D0871" w:rsidRPr="00F9095E" w:rsidRDefault="007D0871" w:rsidP="007D0871">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7D0871" w:rsidRPr="00F9095E" w:rsidRDefault="007D0871" w:rsidP="007D0871">
      <w:pPr>
        <w:pStyle w:val="INCISO"/>
        <w:spacing w:after="0" w:line="240" w:lineRule="exact"/>
        <w:rPr>
          <w:lang w:val="es-MX"/>
        </w:rPr>
      </w:pPr>
      <w:r>
        <w:rPr>
          <w:lang w:val="es-MX"/>
        </w:rPr>
        <w:t>No aplica</w:t>
      </w:r>
    </w:p>
    <w:p w:rsidR="007D0871" w:rsidRDefault="007D0871" w:rsidP="007D0871">
      <w:pPr>
        <w:pStyle w:val="Texto"/>
        <w:spacing w:after="0" w:line="240" w:lineRule="exact"/>
        <w:rPr>
          <w:b/>
          <w:szCs w:val="18"/>
          <w:lang w:val="es-MX"/>
        </w:rPr>
      </w:pPr>
    </w:p>
    <w:p w:rsidR="007D0871" w:rsidRDefault="007D0871" w:rsidP="007D0871">
      <w:pPr>
        <w:pStyle w:val="Texto"/>
        <w:spacing w:after="0" w:line="240" w:lineRule="exact"/>
        <w:rPr>
          <w:b/>
          <w:szCs w:val="18"/>
          <w:lang w:val="es-MX"/>
        </w:rPr>
      </w:pPr>
    </w:p>
    <w:p w:rsidR="007D0871" w:rsidRPr="00F9095E" w:rsidRDefault="007D0871" w:rsidP="007D0871">
      <w:pPr>
        <w:pStyle w:val="Texto"/>
        <w:spacing w:after="0" w:line="240" w:lineRule="exact"/>
        <w:rPr>
          <w:b/>
          <w:szCs w:val="18"/>
          <w:lang w:val="es-MX"/>
        </w:rPr>
      </w:pPr>
      <w:r w:rsidRPr="00F9095E">
        <w:rPr>
          <w:b/>
          <w:szCs w:val="18"/>
          <w:lang w:val="es-MX"/>
        </w:rPr>
        <w:t>12. Calificaciones otorgadas</w:t>
      </w:r>
    </w:p>
    <w:p w:rsidR="007D0871" w:rsidRDefault="007D0871" w:rsidP="007D0871">
      <w:pPr>
        <w:pStyle w:val="Texto"/>
        <w:spacing w:after="0" w:line="240" w:lineRule="exact"/>
        <w:ind w:firstLine="708"/>
        <w:rPr>
          <w:szCs w:val="18"/>
        </w:rPr>
      </w:pPr>
      <w:r>
        <w:rPr>
          <w:szCs w:val="18"/>
        </w:rPr>
        <w:t>No aplica.</w:t>
      </w:r>
    </w:p>
    <w:p w:rsidR="007D0871" w:rsidRDefault="007D0871" w:rsidP="007D0871">
      <w:pPr>
        <w:pStyle w:val="Texto"/>
        <w:spacing w:after="0" w:line="240" w:lineRule="exact"/>
        <w:ind w:firstLine="708"/>
        <w:rPr>
          <w:szCs w:val="18"/>
        </w:rPr>
      </w:pPr>
    </w:p>
    <w:p w:rsidR="007D0871" w:rsidRPr="004B64E3" w:rsidRDefault="007D0871" w:rsidP="007D0871">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7D0871" w:rsidRDefault="007D0871" w:rsidP="007D0871">
      <w:pPr>
        <w:pStyle w:val="INCISO"/>
        <w:spacing w:after="0" w:line="360" w:lineRule="auto"/>
      </w:pPr>
      <w:r w:rsidRPr="00F9095E">
        <w:t>a)</w:t>
      </w:r>
      <w:r w:rsidRPr="00F9095E">
        <w:tab/>
        <w:t>Principales Políticas de control interno</w:t>
      </w:r>
    </w:p>
    <w:p w:rsidR="007D0871" w:rsidRDefault="007D0871" w:rsidP="007D0871">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7D0871" w:rsidRPr="00F9095E" w:rsidRDefault="007D0871" w:rsidP="007D0871">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7D0871" w:rsidRDefault="007D0871" w:rsidP="007D0871">
      <w:pPr>
        <w:pStyle w:val="INCISO"/>
        <w:spacing w:after="0" w:line="360" w:lineRule="auto"/>
        <w:ind w:left="1077"/>
      </w:pPr>
      <w:r w:rsidRPr="00F9095E">
        <w:t>b)</w:t>
      </w:r>
      <w:r w:rsidRPr="00F9095E">
        <w:tab/>
        <w:t>Medidas de desempeño financiero, metas y alcance.</w:t>
      </w:r>
    </w:p>
    <w:p w:rsidR="007D0871" w:rsidRPr="00F9095E" w:rsidRDefault="007D0871" w:rsidP="007D0871">
      <w:pPr>
        <w:pStyle w:val="INCISO"/>
        <w:spacing w:after="0" w:line="360" w:lineRule="auto"/>
        <w:ind w:left="1077" w:firstLine="0"/>
      </w:pPr>
      <w:r>
        <w:t>Las medidas de desempeño de metas y su alcance se evalúan por medio de los indicadores diseñados dentro del  Apartado Cuarto de este mismo informe.</w:t>
      </w:r>
    </w:p>
    <w:p w:rsidR="007D0871" w:rsidRPr="00F9095E" w:rsidRDefault="007D0871" w:rsidP="007D0871">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7D0871" w:rsidRPr="00F9095E" w:rsidRDefault="007D0871" w:rsidP="007D0871">
      <w:pPr>
        <w:pStyle w:val="Texto"/>
        <w:spacing w:after="0" w:line="240" w:lineRule="exact"/>
        <w:ind w:firstLine="708"/>
        <w:rPr>
          <w:szCs w:val="18"/>
          <w:lang w:val="es-MX"/>
        </w:rPr>
      </w:pPr>
      <w:r>
        <w:rPr>
          <w:szCs w:val="18"/>
          <w:lang w:val="es-MX"/>
        </w:rPr>
        <w:t>No aplica.</w:t>
      </w:r>
    </w:p>
    <w:p w:rsidR="007D0871" w:rsidRPr="00F9095E" w:rsidRDefault="007D0871" w:rsidP="007D0871">
      <w:pPr>
        <w:pStyle w:val="Texto"/>
        <w:spacing w:after="0" w:line="240" w:lineRule="exact"/>
        <w:rPr>
          <w:szCs w:val="18"/>
          <w:lang w:val="es-MX"/>
        </w:rPr>
      </w:pPr>
    </w:p>
    <w:p w:rsidR="007D0871" w:rsidRPr="00F9095E" w:rsidRDefault="007D0871" w:rsidP="007D0871">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7D0871" w:rsidRPr="00F9095E" w:rsidRDefault="007D0871" w:rsidP="007D0871">
      <w:pPr>
        <w:pStyle w:val="Texto"/>
        <w:spacing w:after="0" w:line="240" w:lineRule="exact"/>
        <w:rPr>
          <w:szCs w:val="18"/>
          <w:lang w:val="es-MX"/>
        </w:rPr>
      </w:pPr>
    </w:p>
    <w:p w:rsidR="007D0871" w:rsidRPr="00F9095E" w:rsidRDefault="007D0871" w:rsidP="007D0871">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7D0871" w:rsidRPr="00F9095E" w:rsidRDefault="007D0871" w:rsidP="007D0871">
      <w:pPr>
        <w:pStyle w:val="Texto"/>
        <w:spacing w:after="0" w:line="240" w:lineRule="exact"/>
        <w:ind w:firstLine="708"/>
        <w:rPr>
          <w:szCs w:val="18"/>
        </w:rPr>
      </w:pPr>
      <w:r>
        <w:rPr>
          <w:szCs w:val="18"/>
        </w:rPr>
        <w:t>No existe ningún evento posterior al cierre que afecte los estados financieros presentados.</w:t>
      </w:r>
    </w:p>
    <w:p w:rsidR="007D0871" w:rsidRPr="00F9095E" w:rsidRDefault="007D0871" w:rsidP="007D0871">
      <w:pPr>
        <w:pStyle w:val="Texto"/>
        <w:spacing w:after="0" w:line="240" w:lineRule="exact"/>
        <w:ind w:firstLine="0"/>
        <w:rPr>
          <w:szCs w:val="18"/>
        </w:rPr>
      </w:pPr>
    </w:p>
    <w:p w:rsidR="007D0871" w:rsidRPr="00F9095E" w:rsidRDefault="007D0871" w:rsidP="007D0871">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7D0871" w:rsidRDefault="007D0871" w:rsidP="007D0871">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7D0871" w:rsidRPr="00F9095E" w:rsidRDefault="007D0871" w:rsidP="007D0871">
      <w:pPr>
        <w:pStyle w:val="Texto"/>
        <w:spacing w:after="0" w:line="240" w:lineRule="exact"/>
        <w:rPr>
          <w:szCs w:val="18"/>
        </w:rPr>
      </w:pPr>
    </w:p>
    <w:p w:rsidR="007D0871" w:rsidRPr="00F9095E" w:rsidRDefault="007D0871" w:rsidP="007D0871">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7D0871" w:rsidRDefault="007D0871" w:rsidP="007D0871">
      <w:pPr>
        <w:pStyle w:val="Texto"/>
        <w:spacing w:after="0" w:line="240" w:lineRule="exact"/>
        <w:ind w:left="288" w:firstLine="0"/>
        <w:rPr>
          <w:b/>
          <w:szCs w:val="18"/>
        </w:rPr>
      </w:pPr>
    </w:p>
    <w:p w:rsidR="007D0871" w:rsidRPr="005978B1" w:rsidRDefault="007D0871" w:rsidP="007D087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D0871" w:rsidRDefault="007D0871" w:rsidP="007D0871">
      <w:pPr>
        <w:pStyle w:val="Sinespaciado"/>
        <w:rPr>
          <w:rFonts w:ascii="Arial" w:hAnsi="Arial" w:cs="Arial"/>
          <w:sz w:val="18"/>
          <w:szCs w:val="18"/>
        </w:rPr>
      </w:pPr>
    </w:p>
    <w:p w:rsidR="007D0871" w:rsidRDefault="007D0871" w:rsidP="007D0871">
      <w:pPr>
        <w:pStyle w:val="Sinespaciado"/>
        <w:ind w:firstLine="708"/>
        <w:rPr>
          <w:rFonts w:ascii="Arial" w:hAnsi="Arial" w:cs="Arial"/>
          <w:sz w:val="18"/>
          <w:szCs w:val="18"/>
        </w:rPr>
      </w:pPr>
    </w:p>
    <w:p w:rsidR="007D0871" w:rsidRDefault="007D0871" w:rsidP="007D0871">
      <w:pPr>
        <w:pStyle w:val="Sinespaciado"/>
        <w:ind w:firstLine="708"/>
        <w:rPr>
          <w:rFonts w:ascii="Arial" w:hAnsi="Arial" w:cs="Arial"/>
          <w:sz w:val="18"/>
          <w:szCs w:val="18"/>
        </w:rPr>
      </w:pPr>
    </w:p>
    <w:p w:rsidR="007D0871" w:rsidRDefault="007D0871" w:rsidP="007D0871">
      <w:pPr>
        <w:pStyle w:val="Sinespaciado"/>
        <w:ind w:firstLine="708"/>
        <w:rPr>
          <w:rFonts w:ascii="Arial" w:hAnsi="Arial" w:cs="Arial"/>
          <w:sz w:val="18"/>
          <w:szCs w:val="18"/>
        </w:rPr>
      </w:pPr>
    </w:p>
    <w:p w:rsidR="007D0871" w:rsidRDefault="00A106F1" w:rsidP="007D0871">
      <w:pPr>
        <w:pStyle w:val="Sinespaciado"/>
        <w:ind w:firstLine="708"/>
        <w:rPr>
          <w:rFonts w:ascii="Arial" w:hAnsi="Arial" w:cs="Arial"/>
          <w:sz w:val="18"/>
          <w:szCs w:val="18"/>
        </w:rPr>
      </w:pPr>
      <w:r>
        <w:rPr>
          <w:noProof/>
        </w:rPr>
        <w:pict>
          <v:shape id="AutoShape 124" o:spid="_x0000_s1036" type="#_x0000_t32" style="position:absolute;left:0;text-align:left;margin-left:96pt;margin-top:8.95pt;width:17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35" type="#_x0000_t32" style="position:absolute;left:0;text-align:left;margin-left:479.25pt;margin-top:9.7pt;width:161.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7D0871" w:rsidRPr="005978B1" w:rsidRDefault="007D0871" w:rsidP="007D0871">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7D0871" w:rsidRPr="005978B1" w:rsidRDefault="007D0871" w:rsidP="007D0871">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7D0871" w:rsidRDefault="007D0871" w:rsidP="007D0871">
      <w:pPr>
        <w:rPr>
          <w:szCs w:val="18"/>
        </w:rPr>
      </w:pPr>
      <w:r>
        <w:rPr>
          <w:szCs w:val="18"/>
        </w:rPr>
        <w:tab/>
      </w:r>
    </w:p>
    <w:p w:rsidR="0058753C" w:rsidRDefault="0058753C" w:rsidP="0058753C">
      <w:pPr>
        <w:jc w:val="center"/>
        <w:rPr>
          <w:rFonts w:ascii="Arial" w:hAnsi="Arial" w:cs="Arial"/>
          <w:sz w:val="18"/>
          <w:szCs w:val="18"/>
        </w:rPr>
      </w:pPr>
    </w:p>
    <w:p w:rsidR="0058753C" w:rsidRDefault="0058753C" w:rsidP="0058753C">
      <w:pPr>
        <w:jc w:val="center"/>
        <w:rPr>
          <w:rFonts w:ascii="Arial" w:hAnsi="Arial" w:cs="Arial"/>
          <w:sz w:val="18"/>
          <w:szCs w:val="18"/>
        </w:rPr>
      </w:pPr>
    </w:p>
    <w:p w:rsidR="0058753C" w:rsidRDefault="0058753C" w:rsidP="0058753C">
      <w:pPr>
        <w:jc w:val="center"/>
        <w:rPr>
          <w:rFonts w:ascii="Arial" w:hAnsi="Arial" w:cs="Arial"/>
          <w:sz w:val="18"/>
          <w:szCs w:val="18"/>
        </w:rPr>
      </w:pPr>
    </w:p>
    <w:p w:rsidR="0058753C" w:rsidRPr="00463DC9" w:rsidRDefault="0058753C" w:rsidP="0058753C">
      <w:pPr>
        <w:jc w:val="center"/>
        <w:rPr>
          <w:rFonts w:ascii="Arial" w:hAnsi="Arial" w:cs="Arial"/>
          <w:sz w:val="18"/>
          <w:szCs w:val="18"/>
        </w:rPr>
      </w:pPr>
      <w:r w:rsidRPr="00463DC9">
        <w:rPr>
          <w:rFonts w:ascii="Arial" w:hAnsi="Arial" w:cs="Arial"/>
          <w:sz w:val="18"/>
          <w:szCs w:val="18"/>
        </w:rPr>
        <w:t>Informe de Pasivos Contingentes</w:t>
      </w:r>
    </w:p>
    <w:p w:rsidR="0058753C" w:rsidRPr="00463DC9" w:rsidRDefault="0058753C" w:rsidP="0058753C">
      <w:pPr>
        <w:rPr>
          <w:rFonts w:ascii="Arial" w:hAnsi="Arial" w:cs="Arial"/>
          <w:sz w:val="18"/>
          <w:szCs w:val="18"/>
        </w:rPr>
      </w:pPr>
    </w:p>
    <w:p w:rsidR="0058753C" w:rsidRPr="00B61512" w:rsidRDefault="0058753C" w:rsidP="0058753C">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diciembre de 2017</w:t>
      </w:r>
      <w:r w:rsidRPr="00B61512">
        <w:rPr>
          <w:rFonts w:ascii="Arial" w:hAnsi="Arial" w:cs="Arial"/>
          <w:sz w:val="18"/>
          <w:szCs w:val="18"/>
        </w:rPr>
        <w:t>.</w:t>
      </w:r>
    </w:p>
    <w:p w:rsidR="0058753C" w:rsidRDefault="0058753C" w:rsidP="0058753C">
      <w:pPr>
        <w:jc w:val="center"/>
        <w:rPr>
          <w:rFonts w:ascii="Arial" w:hAnsi="Arial" w:cs="Arial"/>
          <w:sz w:val="18"/>
          <w:szCs w:val="18"/>
        </w:rPr>
      </w:pPr>
    </w:p>
    <w:p w:rsidR="0058753C" w:rsidRPr="00B61512" w:rsidRDefault="0058753C" w:rsidP="0058753C">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58753C" w:rsidRPr="00764E9A" w:rsidRDefault="0058753C" w:rsidP="0058753C">
      <w:pPr>
        <w:spacing w:line="360" w:lineRule="auto"/>
        <w:jc w:val="both"/>
        <w:rPr>
          <w:rFonts w:ascii="Arial" w:hAnsi="Arial" w:cs="Arial"/>
          <w:b/>
          <w:sz w:val="18"/>
          <w:szCs w:val="18"/>
        </w:rPr>
      </w:pPr>
    </w:p>
    <w:p w:rsidR="0058753C" w:rsidRDefault="0058753C" w:rsidP="0058753C">
      <w:pPr>
        <w:spacing w:line="360" w:lineRule="auto"/>
        <w:jc w:val="both"/>
        <w:rPr>
          <w:rFonts w:ascii="Arial" w:hAnsi="Arial" w:cs="Arial"/>
          <w:sz w:val="18"/>
          <w:szCs w:val="18"/>
        </w:rPr>
      </w:pPr>
    </w:p>
    <w:p w:rsidR="0058753C" w:rsidRDefault="0058753C" w:rsidP="0058753C">
      <w:pPr>
        <w:spacing w:line="360" w:lineRule="auto"/>
        <w:jc w:val="both"/>
        <w:rPr>
          <w:rFonts w:ascii="Arial" w:hAnsi="Arial" w:cs="Arial"/>
          <w:sz w:val="18"/>
          <w:szCs w:val="18"/>
        </w:rPr>
      </w:pPr>
    </w:p>
    <w:p w:rsidR="0058753C" w:rsidRDefault="0058753C" w:rsidP="0058753C">
      <w:pPr>
        <w:spacing w:line="360" w:lineRule="auto"/>
        <w:jc w:val="both"/>
        <w:rPr>
          <w:rFonts w:ascii="Arial" w:hAnsi="Arial" w:cs="Arial"/>
          <w:sz w:val="18"/>
          <w:szCs w:val="18"/>
        </w:rPr>
      </w:pPr>
      <w:r>
        <w:rPr>
          <w:noProof/>
        </w:rPr>
        <w:pict>
          <v:shape id="_x0000_s1064" type="#_x0000_t32" style="position:absolute;left:0;text-align:left;margin-left:355.5pt;margin-top:21.35pt;width:165.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_x0000_s1063" type="#_x0000_t32" style="position:absolute;left:0;text-align:left;margin-left:164.25pt;margin-top:20.6pt;width:136.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p>
    <w:p w:rsidR="0058753C" w:rsidRDefault="0058753C" w:rsidP="0058753C">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58753C" w:rsidRDefault="0058753C" w:rsidP="0058753C">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58753C" w:rsidRPr="0075249B" w:rsidRDefault="0058753C" w:rsidP="0058753C">
      <w:pPr>
        <w:pStyle w:val="Texto"/>
        <w:spacing w:after="0" w:line="240" w:lineRule="exact"/>
        <w:jc w:val="center"/>
        <w:rPr>
          <w:rFonts w:ascii="Soberana Sans Light" w:hAnsi="Soberana Sans Light"/>
          <w:b/>
          <w:sz w:val="22"/>
          <w:szCs w:val="22"/>
          <w:lang w:val="es-MX"/>
        </w:rPr>
      </w:pPr>
    </w:p>
    <w:p w:rsidR="0058753C" w:rsidRDefault="0058753C" w:rsidP="0058753C">
      <w:pPr>
        <w:rPr>
          <w:rFonts w:ascii="Soberana Sans Light" w:eastAsia="Times New Roman" w:hAnsi="Soberana Sans Light" w:cs="Arial"/>
          <w:b/>
          <w:lang w:val="es-ES" w:eastAsia="es-ES"/>
        </w:rPr>
      </w:pPr>
      <w:r>
        <w:rPr>
          <w:rFonts w:ascii="Soberana Sans Light" w:hAnsi="Soberana Sans Light"/>
          <w:b/>
        </w:rPr>
        <w:br w:type="page"/>
      </w:r>
    </w:p>
    <w:p w:rsidR="0058753C" w:rsidRDefault="0058753C" w:rsidP="0058753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8753C" w:rsidRDefault="0058753C" w:rsidP="0058753C">
      <w:pPr>
        <w:pStyle w:val="Texto"/>
        <w:spacing w:after="0" w:line="240" w:lineRule="exact"/>
        <w:jc w:val="center"/>
        <w:rPr>
          <w:rFonts w:ascii="Soberana Sans Light" w:hAnsi="Soberana Sans Light"/>
          <w:b/>
          <w:sz w:val="22"/>
          <w:szCs w:val="22"/>
        </w:rPr>
      </w:pPr>
    </w:p>
    <w:p w:rsidR="0058753C" w:rsidRDefault="0058753C" w:rsidP="0058753C">
      <w:pPr>
        <w:pStyle w:val="Texto"/>
        <w:spacing w:after="0" w:line="240" w:lineRule="exact"/>
        <w:jc w:val="center"/>
        <w:rPr>
          <w:rFonts w:ascii="Soberana Sans Light" w:hAnsi="Soberana Sans Light"/>
          <w:b/>
          <w:sz w:val="22"/>
          <w:szCs w:val="22"/>
        </w:rPr>
      </w:pPr>
    </w:p>
    <w:p w:rsidR="0058753C" w:rsidRPr="00540418" w:rsidRDefault="0058753C" w:rsidP="0058753C">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8753C" w:rsidRPr="00F9095E" w:rsidRDefault="0058753C" w:rsidP="0058753C">
      <w:pPr>
        <w:pStyle w:val="INCISO"/>
        <w:spacing w:after="0" w:line="240" w:lineRule="exact"/>
        <w:ind w:left="648"/>
        <w:rPr>
          <w:b/>
          <w:smallCaps/>
        </w:rPr>
      </w:pPr>
      <w:r w:rsidRPr="00F9095E">
        <w:rPr>
          <w:b/>
          <w:smallCaps/>
        </w:rPr>
        <w:t>I)</w:t>
      </w:r>
      <w:r w:rsidRPr="00F9095E">
        <w:rPr>
          <w:b/>
          <w:smallCaps/>
        </w:rPr>
        <w:tab/>
        <w:t>Notas al Estado de Situación Financiera</w:t>
      </w:r>
    </w:p>
    <w:p w:rsidR="0058753C" w:rsidRPr="00F9095E" w:rsidRDefault="0058753C" w:rsidP="0058753C">
      <w:pPr>
        <w:pStyle w:val="Texto"/>
        <w:spacing w:after="0" w:line="240" w:lineRule="exact"/>
        <w:rPr>
          <w:b/>
          <w:szCs w:val="18"/>
          <w:lang w:val="es-MX"/>
        </w:rPr>
      </w:pPr>
    </w:p>
    <w:p w:rsidR="0058753C" w:rsidRPr="00F9095E" w:rsidRDefault="0058753C" w:rsidP="0058753C">
      <w:pPr>
        <w:pStyle w:val="Texto"/>
        <w:spacing w:after="0" w:line="360" w:lineRule="auto"/>
        <w:rPr>
          <w:b/>
          <w:szCs w:val="18"/>
          <w:lang w:val="es-MX"/>
        </w:rPr>
      </w:pPr>
      <w:r w:rsidRPr="00F9095E">
        <w:rPr>
          <w:b/>
          <w:szCs w:val="18"/>
          <w:lang w:val="es-MX"/>
        </w:rPr>
        <w:t>Activo</w:t>
      </w:r>
    </w:p>
    <w:p w:rsidR="0058753C" w:rsidRPr="00F9095E" w:rsidRDefault="0058753C" w:rsidP="0058753C">
      <w:pPr>
        <w:pStyle w:val="Texto"/>
        <w:spacing w:after="0" w:line="360" w:lineRule="auto"/>
        <w:ind w:firstLine="706"/>
        <w:rPr>
          <w:b/>
          <w:szCs w:val="18"/>
          <w:lang w:val="es-MX"/>
        </w:rPr>
      </w:pPr>
      <w:r w:rsidRPr="00F9095E">
        <w:rPr>
          <w:b/>
          <w:szCs w:val="18"/>
          <w:lang w:val="es-MX"/>
        </w:rPr>
        <w:t>Efectivo y Equivalentes</w:t>
      </w:r>
    </w:p>
    <w:p w:rsidR="0058753C" w:rsidRDefault="0058753C" w:rsidP="0058753C">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58753C" w:rsidRDefault="0058753C" w:rsidP="0058753C">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58753C" w:rsidRPr="00E81FA6" w:rsidTr="00B00911">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58753C" w:rsidRPr="00E81FA6" w:rsidTr="00B00911">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58753C" w:rsidRPr="00E81FA6" w:rsidRDefault="0058753C" w:rsidP="00B00911">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r>
      <w:tr w:rsidR="0058753C" w:rsidRPr="00E81FA6" w:rsidTr="00B00911">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8753C" w:rsidRPr="00E81FA6" w:rsidRDefault="0058753C" w:rsidP="00B00911">
            <w:pPr>
              <w:spacing w:after="0" w:line="240" w:lineRule="auto"/>
              <w:rPr>
                <w:rFonts w:ascii="Arial" w:eastAsia="Times New Roman" w:hAnsi="Arial" w:cs="Arial"/>
                <w:b/>
                <w:bCs/>
                <w:color w:val="FFFFFF"/>
                <w:sz w:val="18"/>
                <w:szCs w:val="18"/>
                <w:lang w:eastAsia="es-MX"/>
              </w:rPr>
            </w:pP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37,147,371</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21,206,188</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41,985,104</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70,882,249</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367,786</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19,107,216</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p>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5,125,134</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4,892,144</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C47B36" w:rsidRDefault="0058753C" w:rsidP="00B00911">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58753C" w:rsidRPr="00E81FA6" w:rsidTr="00B00911">
        <w:trPr>
          <w:trHeight w:val="375"/>
          <w:jc w:val="center"/>
        </w:trPr>
        <w:tc>
          <w:tcPr>
            <w:tcW w:w="180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8753C" w:rsidRPr="00E81FA6" w:rsidRDefault="0058753C" w:rsidP="00B00911">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200,713,192</w:t>
            </w:r>
          </w:p>
        </w:tc>
      </w:tr>
    </w:tbl>
    <w:p w:rsidR="0058753C" w:rsidRDefault="0058753C" w:rsidP="0058753C">
      <w:pPr>
        <w:pStyle w:val="ROMANOS"/>
        <w:spacing w:after="0" w:line="360" w:lineRule="auto"/>
        <w:ind w:left="724" w:firstLine="0"/>
        <w:rPr>
          <w:lang w:val="es-MX"/>
        </w:rPr>
      </w:pPr>
    </w:p>
    <w:p w:rsidR="0058753C" w:rsidRPr="005F2903" w:rsidRDefault="0058753C" w:rsidP="0058753C">
      <w:pPr>
        <w:spacing w:line="360" w:lineRule="auto"/>
        <w:jc w:val="both"/>
        <w:rPr>
          <w:rFonts w:ascii="Arial" w:hAnsi="Arial" w:cs="Arial"/>
          <w:sz w:val="18"/>
          <w:szCs w:val="18"/>
        </w:rPr>
      </w:pPr>
      <w:r w:rsidRPr="005F2903">
        <w:rPr>
          <w:rFonts w:ascii="Arial" w:hAnsi="Arial" w:cs="Arial"/>
          <w:sz w:val="18"/>
          <w:szCs w:val="18"/>
        </w:rPr>
        <w:t>Es política de Pensiones Civiles del Estado de Tlaxcala que las cuentas existentes sean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diciembre</w:t>
      </w:r>
      <w:r w:rsidRPr="005F2903">
        <w:rPr>
          <w:rFonts w:ascii="Arial" w:hAnsi="Arial" w:cs="Arial"/>
          <w:sz w:val="18"/>
          <w:szCs w:val="18"/>
        </w:rPr>
        <w:t xml:space="preserve"> de 2017,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 derivadas</w:t>
      </w:r>
      <w:r>
        <w:rPr>
          <w:rFonts w:ascii="Arial" w:hAnsi="Arial" w:cs="Arial"/>
          <w:sz w:val="18"/>
          <w:szCs w:val="18"/>
        </w:rPr>
        <w:t xml:space="preserve"> de la actividad propia de la Institución así como por el otorgamiento de créditos</w:t>
      </w:r>
      <w:r w:rsidRPr="005F2903">
        <w:rPr>
          <w:rFonts w:ascii="Arial" w:hAnsi="Arial" w:cs="Arial"/>
          <w:sz w:val="18"/>
          <w:szCs w:val="18"/>
        </w:rPr>
        <w:t xml:space="preserve">, </w:t>
      </w:r>
      <w:r>
        <w:rPr>
          <w:rFonts w:ascii="Arial" w:hAnsi="Arial" w:cs="Arial"/>
          <w:sz w:val="18"/>
          <w:szCs w:val="18"/>
        </w:rPr>
        <w:t>y</w:t>
      </w:r>
      <w:r w:rsidRPr="005F2903">
        <w:rPr>
          <w:rFonts w:ascii="Arial" w:hAnsi="Arial" w:cs="Arial"/>
          <w:sz w:val="18"/>
          <w:szCs w:val="18"/>
        </w:rPr>
        <w:t xml:space="preserve"> de un apoyo extraordinario otorgado por el Gobierno Est</w:t>
      </w:r>
      <w:r>
        <w:rPr>
          <w:rFonts w:ascii="Arial" w:hAnsi="Arial" w:cs="Arial"/>
          <w:sz w:val="18"/>
          <w:szCs w:val="18"/>
        </w:rPr>
        <w:t>atal a finales de la Administración anterior.</w:t>
      </w:r>
    </w:p>
    <w:p w:rsidR="0058753C" w:rsidRPr="00F9095E" w:rsidRDefault="0058753C" w:rsidP="0058753C">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58753C" w:rsidRPr="00F9095E" w:rsidRDefault="0058753C" w:rsidP="0058753C">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58753C" w:rsidRDefault="0058753C" w:rsidP="0058753C">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58753C" w:rsidRPr="00F9095E" w:rsidRDefault="0058753C" w:rsidP="0058753C">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58753C" w:rsidRPr="00EF640D" w:rsidTr="00B00911">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58753C" w:rsidRPr="00EF640D" w:rsidRDefault="0058753C" w:rsidP="00B00911">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8753C" w:rsidRPr="00EF640D" w:rsidRDefault="0058753C" w:rsidP="00B00911">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58753C" w:rsidRPr="00EF640D" w:rsidTr="00B00911">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58753C" w:rsidRPr="00EF640D" w:rsidRDefault="0058753C" w:rsidP="00B00911">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8753C" w:rsidRPr="00EF640D" w:rsidRDefault="0058753C" w:rsidP="00B00911">
            <w:pPr>
              <w:spacing w:after="0" w:line="240" w:lineRule="auto"/>
              <w:rPr>
                <w:rFonts w:ascii="Arial" w:eastAsia="Times New Roman" w:hAnsi="Arial" w:cs="Arial"/>
                <w:b/>
                <w:bCs/>
                <w:color w:val="FFFFFF"/>
                <w:sz w:val="18"/>
                <w:szCs w:val="18"/>
                <w:lang w:eastAsia="es-MX"/>
              </w:rPr>
            </w:pPr>
          </w:p>
        </w:tc>
      </w:tr>
      <w:tr w:rsidR="0058753C" w:rsidRPr="00EF640D" w:rsidTr="00B00911">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58753C" w:rsidRPr="00EF640D" w:rsidRDefault="0058753C" w:rsidP="00B00911">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8753C" w:rsidRPr="00EF640D" w:rsidRDefault="0058753C" w:rsidP="00B00911">
            <w:pPr>
              <w:spacing w:after="0" w:line="240" w:lineRule="auto"/>
              <w:rPr>
                <w:rFonts w:ascii="Arial" w:eastAsia="Times New Roman" w:hAnsi="Arial" w:cs="Arial"/>
                <w:b/>
                <w:bCs/>
                <w:color w:val="FFFFFF"/>
                <w:sz w:val="18"/>
                <w:szCs w:val="18"/>
                <w:lang w:eastAsia="es-MX"/>
              </w:rPr>
            </w:pPr>
          </w:p>
        </w:tc>
      </w:tr>
      <w:tr w:rsidR="0058753C" w:rsidRPr="00EF640D" w:rsidTr="00B00911">
        <w:trPr>
          <w:trHeight w:val="375"/>
          <w:jc w:val="center"/>
        </w:trPr>
        <w:tc>
          <w:tcPr>
            <w:tcW w:w="5284" w:type="dxa"/>
            <w:gridSpan w:val="2"/>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B93B80" w:rsidRDefault="0058753C" w:rsidP="00B0091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11,294,635</w:t>
            </w:r>
          </w:p>
        </w:tc>
      </w:tr>
      <w:tr w:rsidR="0058753C" w:rsidRPr="00EF640D" w:rsidTr="00B00911">
        <w:trPr>
          <w:trHeight w:val="225"/>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206BD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12,741,019</w:t>
            </w:r>
          </w:p>
        </w:tc>
      </w:tr>
      <w:tr w:rsidR="0058753C" w:rsidRPr="000A04B1"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41118B"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-1,446,384</w:t>
            </w:r>
          </w:p>
        </w:tc>
      </w:tr>
      <w:tr w:rsidR="0058753C" w:rsidRPr="00EF640D" w:rsidTr="00B00911">
        <w:trPr>
          <w:trHeight w:val="240"/>
          <w:jc w:val="center"/>
        </w:trPr>
        <w:tc>
          <w:tcPr>
            <w:tcW w:w="5284" w:type="dxa"/>
            <w:gridSpan w:val="2"/>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p>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B93B80" w:rsidRDefault="0058753C" w:rsidP="00B0091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97,879,161</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97,879,161</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116,371,270</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-22,465,319</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10,282,014</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-6,565,472</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219,014</w:t>
            </w:r>
          </w:p>
        </w:tc>
      </w:tr>
      <w:tr w:rsidR="0058753C" w:rsidRPr="00EF640D"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Default="0058753C" w:rsidP="00B0091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58753C" w:rsidRPr="008845FF" w:rsidTr="00B00911">
        <w:trPr>
          <w:trHeight w:val="240"/>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Default="0058753C" w:rsidP="00B00911">
            <w:pPr>
              <w:spacing w:after="0" w:line="240" w:lineRule="auto"/>
              <w:jc w:val="right"/>
              <w:rPr>
                <w:rFonts w:ascii="Arial" w:eastAsia="Times New Roman" w:hAnsi="Arial" w:cs="Arial"/>
                <w:sz w:val="18"/>
                <w:szCs w:val="18"/>
                <w:lang w:eastAsia="es-MX"/>
              </w:rPr>
            </w:pPr>
          </w:p>
        </w:tc>
      </w:tr>
      <w:tr w:rsidR="0058753C" w:rsidRPr="00EF640D" w:rsidTr="00B00911">
        <w:trPr>
          <w:trHeight w:val="375"/>
          <w:jc w:val="center"/>
        </w:trPr>
        <w:tc>
          <w:tcPr>
            <w:tcW w:w="1061"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8753C" w:rsidRPr="00EF640D" w:rsidRDefault="0058753C" w:rsidP="00B00911">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8753C" w:rsidRPr="00193B81" w:rsidRDefault="0058753C" w:rsidP="00B00911">
            <w:pPr>
              <w:spacing w:after="0" w:line="240" w:lineRule="auto"/>
              <w:jc w:val="right"/>
              <w:rPr>
                <w:rFonts w:ascii="Arial" w:eastAsia="Times New Roman" w:hAnsi="Arial" w:cs="Arial"/>
                <w:b/>
                <w:sz w:val="18"/>
                <w:szCs w:val="18"/>
                <w:lang w:eastAsia="es-MX"/>
              </w:rPr>
            </w:pPr>
          </w:p>
        </w:tc>
      </w:tr>
    </w:tbl>
    <w:p w:rsidR="0058753C" w:rsidRDefault="0058753C" w:rsidP="0058753C">
      <w:pPr>
        <w:pStyle w:val="ROMANOS"/>
        <w:spacing w:after="0" w:line="360" w:lineRule="auto"/>
        <w:ind w:hanging="431"/>
        <w:rPr>
          <w:b/>
          <w:lang w:val="es-MX"/>
        </w:rPr>
      </w:pPr>
    </w:p>
    <w:p w:rsidR="0058753C" w:rsidRPr="00F9095E" w:rsidRDefault="0058753C" w:rsidP="0058753C">
      <w:pPr>
        <w:pStyle w:val="ROMANOS"/>
        <w:spacing w:after="0" w:line="360" w:lineRule="auto"/>
        <w:ind w:hanging="431"/>
        <w:rPr>
          <w:b/>
          <w:lang w:val="es-MX"/>
        </w:rPr>
      </w:pPr>
      <w:r w:rsidRPr="00F9095E">
        <w:rPr>
          <w:b/>
          <w:lang w:val="es-MX"/>
        </w:rPr>
        <w:tab/>
        <w:t>Bienes Disponibles para su Transformación o Consumo (inventarios)</w:t>
      </w:r>
    </w:p>
    <w:p w:rsidR="0058753C" w:rsidRPr="003828DA" w:rsidRDefault="0058753C" w:rsidP="0058753C">
      <w:pPr>
        <w:pStyle w:val="ROMANOS"/>
        <w:spacing w:after="0" w:line="360" w:lineRule="auto"/>
        <w:ind w:hanging="431"/>
        <w:rPr>
          <w:lang w:val="es-MX"/>
        </w:rPr>
      </w:pPr>
      <w:r w:rsidRPr="00F9095E">
        <w:rPr>
          <w:lang w:val="es-MX"/>
        </w:rPr>
        <w:t>4.</w:t>
      </w:r>
      <w:r w:rsidRPr="00F9095E">
        <w:rPr>
          <w:lang w:val="es-MX"/>
        </w:rPr>
        <w:tab/>
      </w:r>
      <w:r>
        <w:rPr>
          <w:lang w:val="es-MX"/>
        </w:rPr>
        <w:t>No aplica.</w:t>
      </w:r>
    </w:p>
    <w:p w:rsidR="0058753C" w:rsidRDefault="0058753C" w:rsidP="0058753C">
      <w:pPr>
        <w:pStyle w:val="ROMANOS"/>
        <w:spacing w:after="0" w:line="360" w:lineRule="auto"/>
        <w:ind w:hanging="431"/>
        <w:rPr>
          <w:b/>
          <w:lang w:val="es-MX"/>
        </w:rPr>
      </w:pPr>
    </w:p>
    <w:p w:rsidR="0058753C" w:rsidRDefault="0058753C" w:rsidP="0058753C">
      <w:pPr>
        <w:pStyle w:val="ROMANOS"/>
        <w:spacing w:after="0" w:line="360" w:lineRule="auto"/>
        <w:ind w:hanging="431"/>
        <w:rPr>
          <w:b/>
          <w:lang w:val="es-MX"/>
        </w:rPr>
      </w:pPr>
    </w:p>
    <w:p w:rsidR="0058753C" w:rsidRDefault="0058753C" w:rsidP="0058753C">
      <w:pPr>
        <w:pStyle w:val="ROMANOS"/>
        <w:spacing w:after="0" w:line="360" w:lineRule="auto"/>
        <w:ind w:hanging="431"/>
        <w:rPr>
          <w:b/>
          <w:lang w:val="es-MX"/>
        </w:rPr>
      </w:pPr>
    </w:p>
    <w:p w:rsidR="0058753C" w:rsidRPr="00F9095E" w:rsidRDefault="0058753C" w:rsidP="0058753C">
      <w:pPr>
        <w:pStyle w:val="ROMANOS"/>
        <w:spacing w:after="0" w:line="360" w:lineRule="auto"/>
        <w:ind w:hanging="431"/>
        <w:rPr>
          <w:b/>
          <w:lang w:val="es-MX"/>
        </w:rPr>
      </w:pPr>
      <w:r w:rsidRPr="00F9095E">
        <w:rPr>
          <w:b/>
          <w:lang w:val="es-MX"/>
        </w:rPr>
        <w:lastRenderedPageBreak/>
        <w:t>Inversiones Financieras</w:t>
      </w:r>
    </w:p>
    <w:p w:rsidR="0058753C" w:rsidRPr="00F9095E" w:rsidRDefault="0058753C" w:rsidP="0058753C">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58753C" w:rsidTr="00B009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58753C" w:rsidRPr="006063C3" w:rsidRDefault="0058753C" w:rsidP="00B00911">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58753C" w:rsidRPr="006063C3" w:rsidRDefault="0058753C" w:rsidP="00B00911">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58753C" w:rsidRPr="006063C3" w:rsidRDefault="0058753C" w:rsidP="00B00911">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58753C" w:rsidTr="00B00911">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8753C" w:rsidRPr="009A3B29" w:rsidRDefault="0058753C" w:rsidP="00B00911">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58753C" w:rsidRPr="009A3B29" w:rsidRDefault="0058753C" w:rsidP="00B00911">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58753C" w:rsidRPr="009A3B29" w:rsidRDefault="0058753C" w:rsidP="00B00911">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58753C" w:rsidTr="00B00911">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8753C" w:rsidRPr="009A3B29" w:rsidRDefault="0058753C" w:rsidP="00B00911">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58753C" w:rsidRPr="009A3B29" w:rsidRDefault="0058753C" w:rsidP="00B009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8753C" w:rsidRPr="009A3B29" w:rsidRDefault="0058753C" w:rsidP="00B00911">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58753C" w:rsidTr="00B00911">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8753C" w:rsidRPr="009A3B29" w:rsidRDefault="0058753C" w:rsidP="00B00911">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58753C" w:rsidRPr="009A3B29" w:rsidRDefault="0058753C" w:rsidP="00B009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8753C" w:rsidRPr="009A3B29" w:rsidRDefault="0058753C" w:rsidP="00B00911">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58753C" w:rsidTr="00B00911">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8753C" w:rsidRPr="009A3B29" w:rsidRDefault="0058753C" w:rsidP="00B00911">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58753C" w:rsidRPr="009A3B29" w:rsidRDefault="0058753C" w:rsidP="00B009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8753C" w:rsidRPr="009A3B29" w:rsidRDefault="0058753C" w:rsidP="00B00911">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58753C" w:rsidTr="00B00911">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8753C" w:rsidRPr="00960692" w:rsidRDefault="0058753C" w:rsidP="00B00911">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8753C" w:rsidRPr="009A3B29" w:rsidRDefault="0058753C" w:rsidP="00B009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8753C" w:rsidRDefault="0058753C" w:rsidP="00B00911">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58753C" w:rsidRPr="00F9095E" w:rsidRDefault="0058753C" w:rsidP="0058753C">
      <w:pPr>
        <w:pStyle w:val="ROMANOS"/>
        <w:spacing w:after="0" w:line="360" w:lineRule="auto"/>
        <w:ind w:hanging="431"/>
        <w:rPr>
          <w:lang w:val="es-MX"/>
        </w:rPr>
      </w:pPr>
    </w:p>
    <w:p w:rsidR="0058753C" w:rsidRDefault="0058753C" w:rsidP="0058753C">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58753C" w:rsidRDefault="0058753C" w:rsidP="0058753C">
      <w:pPr>
        <w:pStyle w:val="ROMANOS"/>
        <w:spacing w:after="0" w:line="360" w:lineRule="auto"/>
        <w:ind w:hanging="431"/>
        <w:rPr>
          <w:b/>
          <w:lang w:val="es-MX"/>
        </w:rPr>
      </w:pPr>
      <w:r w:rsidRPr="00F9095E">
        <w:rPr>
          <w:b/>
          <w:lang w:val="es-MX"/>
        </w:rPr>
        <w:tab/>
      </w:r>
    </w:p>
    <w:p w:rsidR="0058753C" w:rsidRPr="00F9095E" w:rsidRDefault="0058753C" w:rsidP="0058753C">
      <w:pPr>
        <w:pStyle w:val="ROMANOS"/>
        <w:spacing w:after="0" w:line="360" w:lineRule="auto"/>
        <w:ind w:hanging="431"/>
        <w:rPr>
          <w:b/>
          <w:lang w:val="es-MX"/>
        </w:rPr>
      </w:pPr>
      <w:r w:rsidRPr="00F9095E">
        <w:rPr>
          <w:b/>
          <w:lang w:val="es-MX"/>
        </w:rPr>
        <w:t>Bienes Muebles, Inmuebles e Intangibles</w:t>
      </w:r>
    </w:p>
    <w:p w:rsidR="0058753C" w:rsidRDefault="0058753C" w:rsidP="0058753C">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encuentra descrito en los resguardos firmados por los servidores públicos de la Dependencia. Y por lo que respecta a los inmuebles este rubro asciende a la cantidad de $32,030,328.00</w:t>
      </w:r>
    </w:p>
    <w:p w:rsidR="0058753C" w:rsidRDefault="0058753C" w:rsidP="0058753C">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58753C" w:rsidRDefault="0058753C" w:rsidP="0058753C">
      <w:pPr>
        <w:pStyle w:val="ROMANOS"/>
        <w:spacing w:after="0" w:line="360" w:lineRule="auto"/>
        <w:ind w:hanging="431"/>
        <w:rPr>
          <w:b/>
          <w:lang w:val="es-MX"/>
        </w:rPr>
      </w:pPr>
      <w:r w:rsidRPr="00F9095E">
        <w:rPr>
          <w:b/>
          <w:lang w:val="es-MX"/>
        </w:rPr>
        <w:tab/>
      </w:r>
    </w:p>
    <w:p w:rsidR="0058753C" w:rsidRPr="00F9095E" w:rsidRDefault="0058753C" w:rsidP="0058753C">
      <w:pPr>
        <w:pStyle w:val="ROMANOS"/>
        <w:spacing w:after="0" w:line="360" w:lineRule="auto"/>
        <w:ind w:hanging="431"/>
        <w:rPr>
          <w:b/>
          <w:lang w:val="es-MX"/>
        </w:rPr>
      </w:pPr>
      <w:r w:rsidRPr="00F9095E">
        <w:rPr>
          <w:b/>
          <w:lang w:val="es-MX"/>
        </w:rPr>
        <w:t>Estimaciones y Deterioros</w:t>
      </w:r>
    </w:p>
    <w:p w:rsidR="0058753C" w:rsidRDefault="0058753C" w:rsidP="0058753C">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58753C" w:rsidRDefault="0058753C" w:rsidP="0058753C">
      <w:pPr>
        <w:pStyle w:val="ROMANOS"/>
        <w:spacing w:after="0" w:line="360" w:lineRule="auto"/>
        <w:ind w:hanging="431"/>
        <w:rPr>
          <w:lang w:val="es-MX"/>
        </w:rPr>
      </w:pPr>
    </w:p>
    <w:p w:rsidR="0058753C" w:rsidRDefault="0058753C" w:rsidP="0058753C">
      <w:pPr>
        <w:pStyle w:val="ROMANOS"/>
        <w:spacing w:after="0" w:line="360" w:lineRule="auto"/>
        <w:ind w:hanging="431"/>
        <w:rPr>
          <w:lang w:val="es-MX"/>
        </w:rPr>
      </w:pPr>
    </w:p>
    <w:p w:rsidR="0058753C" w:rsidRDefault="0058753C" w:rsidP="0058753C">
      <w:pPr>
        <w:pStyle w:val="ROMANOS"/>
        <w:spacing w:after="0" w:line="360" w:lineRule="auto"/>
        <w:ind w:hanging="431"/>
        <w:rPr>
          <w:lang w:val="es-MX"/>
        </w:rPr>
      </w:pPr>
    </w:p>
    <w:p w:rsidR="0058753C" w:rsidRPr="00F9095E" w:rsidRDefault="0058753C" w:rsidP="0058753C">
      <w:pPr>
        <w:pStyle w:val="ROMANOS"/>
        <w:spacing w:after="0" w:line="360" w:lineRule="auto"/>
        <w:ind w:left="0" w:firstLine="0"/>
        <w:rPr>
          <w:b/>
          <w:lang w:val="es-MX"/>
        </w:rPr>
      </w:pPr>
      <w:r w:rsidRPr="00F9095E">
        <w:rPr>
          <w:b/>
          <w:lang w:val="es-MX"/>
        </w:rPr>
        <w:t>Pasivo</w:t>
      </w:r>
    </w:p>
    <w:p w:rsidR="0058753C" w:rsidRDefault="0058753C" w:rsidP="0058753C">
      <w:pPr>
        <w:pStyle w:val="ROMANOS"/>
        <w:numPr>
          <w:ilvl w:val="0"/>
          <w:numId w:val="6"/>
        </w:numPr>
        <w:spacing w:after="0" w:line="240" w:lineRule="exact"/>
        <w:rPr>
          <w:lang w:val="es-MX"/>
        </w:rPr>
      </w:pPr>
      <w:r>
        <w:rPr>
          <w:lang w:val="es-MX"/>
        </w:rPr>
        <w:t>Cuentas por pagar a corto plazo</w:t>
      </w:r>
      <w:r w:rsidRPr="00F9095E">
        <w:rPr>
          <w:lang w:val="es-MX"/>
        </w:rPr>
        <w:t>.</w:t>
      </w:r>
    </w:p>
    <w:p w:rsidR="0058753C" w:rsidRDefault="0058753C" w:rsidP="0058753C">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58753C" w:rsidRPr="00BE1A97" w:rsidTr="00B00911">
        <w:trPr>
          <w:trHeight w:val="241"/>
          <w:jc w:val="center"/>
        </w:trPr>
        <w:tc>
          <w:tcPr>
            <w:tcW w:w="3830" w:type="dxa"/>
            <w:vMerge w:val="restart"/>
            <w:shd w:val="clear" w:color="auto" w:fill="632423" w:themeFill="accent2" w:themeFillShade="80"/>
            <w:noWrap/>
            <w:vAlign w:val="center"/>
            <w:hideMark/>
          </w:tcPr>
          <w:p w:rsidR="0058753C" w:rsidRPr="00BE1A97" w:rsidRDefault="0058753C" w:rsidP="00B00911">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58753C" w:rsidRPr="00BE1A97" w:rsidRDefault="0058753C" w:rsidP="00B00911">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58753C" w:rsidRPr="00BE1A97" w:rsidRDefault="0058753C" w:rsidP="00B00911">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58753C" w:rsidRPr="00BE1A97" w:rsidTr="00B00911">
        <w:trPr>
          <w:trHeight w:val="503"/>
          <w:jc w:val="center"/>
        </w:trPr>
        <w:tc>
          <w:tcPr>
            <w:tcW w:w="3830" w:type="dxa"/>
            <w:vMerge/>
            <w:shd w:val="clear" w:color="auto" w:fill="632423" w:themeFill="accent2" w:themeFillShade="80"/>
            <w:vAlign w:val="center"/>
            <w:hideMark/>
          </w:tcPr>
          <w:p w:rsidR="0058753C" w:rsidRPr="00BE1A97" w:rsidRDefault="0058753C" w:rsidP="00B00911">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8753C" w:rsidRPr="00BE1A97" w:rsidRDefault="0058753C" w:rsidP="00B00911">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8753C" w:rsidRPr="00BE1A97" w:rsidRDefault="0058753C" w:rsidP="00B00911">
            <w:pPr>
              <w:spacing w:after="0" w:line="240" w:lineRule="auto"/>
              <w:rPr>
                <w:rFonts w:ascii="Arial" w:eastAsia="Times New Roman" w:hAnsi="Arial" w:cs="Arial"/>
                <w:b/>
                <w:bCs/>
                <w:color w:val="FFFFFF"/>
                <w:sz w:val="18"/>
                <w:szCs w:val="18"/>
                <w:lang w:eastAsia="es-MX"/>
              </w:rPr>
            </w:pPr>
          </w:p>
        </w:tc>
      </w:tr>
      <w:tr w:rsidR="0058753C" w:rsidRPr="00BE1A97" w:rsidTr="00B00911">
        <w:trPr>
          <w:trHeight w:val="108"/>
          <w:jc w:val="center"/>
        </w:trPr>
        <w:tc>
          <w:tcPr>
            <w:tcW w:w="3830" w:type="dxa"/>
            <w:vMerge/>
            <w:shd w:val="clear" w:color="auto" w:fill="632423" w:themeFill="accent2" w:themeFillShade="80"/>
            <w:vAlign w:val="center"/>
            <w:hideMark/>
          </w:tcPr>
          <w:p w:rsidR="0058753C" w:rsidRPr="00BE1A97" w:rsidRDefault="0058753C" w:rsidP="00B00911">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8753C" w:rsidRPr="00BE1A97" w:rsidRDefault="0058753C" w:rsidP="00B00911">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8753C" w:rsidRPr="00BE1A97" w:rsidRDefault="0058753C" w:rsidP="00B00911">
            <w:pPr>
              <w:spacing w:after="0" w:line="240" w:lineRule="auto"/>
              <w:rPr>
                <w:rFonts w:ascii="Arial" w:eastAsia="Times New Roman" w:hAnsi="Arial" w:cs="Arial"/>
                <w:b/>
                <w:bCs/>
                <w:color w:val="FFFFFF"/>
                <w:sz w:val="18"/>
                <w:szCs w:val="18"/>
                <w:lang w:eastAsia="es-MX"/>
              </w:rPr>
            </w:pPr>
          </w:p>
        </w:tc>
      </w:tr>
      <w:tr w:rsidR="0058753C" w:rsidRPr="00BE1A97" w:rsidTr="00B00911">
        <w:trPr>
          <w:trHeight w:val="503"/>
          <w:jc w:val="center"/>
        </w:trPr>
        <w:tc>
          <w:tcPr>
            <w:tcW w:w="3830" w:type="dxa"/>
            <w:shd w:val="clear" w:color="auto" w:fill="auto"/>
            <w:noWrap/>
            <w:vAlign w:val="bottom"/>
            <w:hideMark/>
          </w:tcPr>
          <w:p w:rsidR="0058753C" w:rsidRDefault="0058753C" w:rsidP="00B00911">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BE1A97" w:rsidTr="00B00911">
        <w:trPr>
          <w:trHeight w:val="503"/>
          <w:jc w:val="center"/>
        </w:trPr>
        <w:tc>
          <w:tcPr>
            <w:tcW w:w="3830" w:type="dxa"/>
            <w:shd w:val="clear" w:color="auto" w:fill="auto"/>
            <w:noWrap/>
            <w:vAlign w:val="bottom"/>
            <w:hideMark/>
          </w:tcPr>
          <w:p w:rsidR="0058753C" w:rsidRDefault="0058753C" w:rsidP="00B00911">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833,496</w:t>
            </w:r>
          </w:p>
        </w:tc>
      </w:tr>
      <w:tr w:rsidR="0058753C" w:rsidRPr="00BE1A97" w:rsidTr="00B00911">
        <w:trPr>
          <w:trHeight w:val="503"/>
          <w:jc w:val="center"/>
        </w:trPr>
        <w:tc>
          <w:tcPr>
            <w:tcW w:w="3830" w:type="dxa"/>
            <w:shd w:val="clear" w:color="auto" w:fill="auto"/>
            <w:noWrap/>
            <w:vAlign w:val="bottom"/>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312,000</w:t>
            </w:r>
          </w:p>
        </w:tc>
      </w:tr>
      <w:tr w:rsidR="0058753C" w:rsidRPr="00BE1A97" w:rsidTr="00B00911">
        <w:trPr>
          <w:trHeight w:val="503"/>
          <w:jc w:val="center"/>
        </w:trPr>
        <w:tc>
          <w:tcPr>
            <w:tcW w:w="3830" w:type="dxa"/>
            <w:shd w:val="clear" w:color="auto" w:fill="auto"/>
            <w:noWrap/>
            <w:vAlign w:val="bottom"/>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264,324</w:t>
            </w:r>
          </w:p>
        </w:tc>
      </w:tr>
      <w:tr w:rsidR="0058753C" w:rsidRPr="00BE1A97" w:rsidTr="00B00911">
        <w:trPr>
          <w:trHeight w:val="503"/>
          <w:jc w:val="center"/>
        </w:trPr>
        <w:tc>
          <w:tcPr>
            <w:tcW w:w="3830" w:type="dxa"/>
            <w:shd w:val="clear" w:color="auto" w:fill="auto"/>
            <w:noWrap/>
            <w:vAlign w:val="bottom"/>
            <w:hideMark/>
          </w:tcPr>
          <w:p w:rsidR="0058753C" w:rsidRDefault="0058753C" w:rsidP="00B00911">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Default="0058753C" w:rsidP="00B00911">
            <w:pPr>
              <w:jc w:val="right"/>
              <w:rPr>
                <w:rFonts w:ascii="Arial" w:hAnsi="Arial" w:cs="Arial"/>
                <w:sz w:val="16"/>
                <w:szCs w:val="16"/>
                <w:lang w:eastAsia="es-MX"/>
              </w:rPr>
            </w:pPr>
            <w:r>
              <w:rPr>
                <w:rFonts w:ascii="Arial" w:hAnsi="Arial" w:cs="Arial"/>
                <w:sz w:val="16"/>
                <w:szCs w:val="16"/>
                <w:lang w:eastAsia="es-MX"/>
              </w:rPr>
              <w:t>5,638</w:t>
            </w:r>
          </w:p>
        </w:tc>
      </w:tr>
      <w:tr w:rsidR="0058753C" w:rsidRPr="00BE1A97" w:rsidTr="00B00911">
        <w:trPr>
          <w:trHeight w:val="503"/>
          <w:jc w:val="center"/>
        </w:trPr>
        <w:tc>
          <w:tcPr>
            <w:tcW w:w="3830" w:type="dxa"/>
            <w:shd w:val="clear" w:color="auto" w:fill="auto"/>
            <w:noWrap/>
            <w:vAlign w:val="bottom"/>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46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BE1A97" w:rsidTr="00B00911">
        <w:trPr>
          <w:trHeight w:val="503"/>
          <w:jc w:val="center"/>
        </w:trPr>
        <w:tc>
          <w:tcPr>
            <w:tcW w:w="3830" w:type="dxa"/>
            <w:shd w:val="clear" w:color="auto" w:fill="auto"/>
            <w:noWrap/>
            <w:vAlign w:val="bottom"/>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2% sobre nóminas</w:t>
            </w:r>
          </w:p>
        </w:tc>
        <w:tc>
          <w:tcPr>
            <w:tcW w:w="515" w:type="dxa"/>
            <w:shd w:val="clear" w:color="auto" w:fill="auto"/>
            <w:noWrap/>
            <w:vAlign w:val="bottom"/>
            <w:hideMark/>
          </w:tcPr>
          <w:p w:rsidR="0058753C" w:rsidRPr="0049787D" w:rsidRDefault="0058753C" w:rsidP="00B00911">
            <w:pPr>
              <w:rPr>
                <w:rFonts w:ascii="Arial" w:hAnsi="Arial" w:cs="Arial"/>
                <w:b/>
                <w:bCs/>
                <w:i/>
                <w:iCs/>
                <w:sz w:val="16"/>
                <w:szCs w:val="16"/>
                <w:lang w:eastAsia="es-MX"/>
              </w:rPr>
            </w:pPr>
          </w:p>
        </w:tc>
        <w:tc>
          <w:tcPr>
            <w:tcW w:w="246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42,038</w:t>
            </w:r>
          </w:p>
        </w:tc>
      </w:tr>
      <w:tr w:rsidR="0058753C" w:rsidRPr="00BE1A97" w:rsidTr="00B00911">
        <w:trPr>
          <w:trHeight w:val="503"/>
          <w:jc w:val="center"/>
        </w:trPr>
        <w:tc>
          <w:tcPr>
            <w:tcW w:w="383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515" w:type="dxa"/>
            <w:shd w:val="clear" w:color="auto" w:fill="auto"/>
            <w:noWrap/>
            <w:vAlign w:val="bottom"/>
            <w:hideMark/>
          </w:tcPr>
          <w:p w:rsidR="0058753C" w:rsidRPr="0049787D" w:rsidRDefault="0058753C" w:rsidP="00B00911">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58753C" w:rsidRPr="0049787D" w:rsidRDefault="0058753C" w:rsidP="00B00911">
            <w:pPr>
              <w:jc w:val="right"/>
              <w:rPr>
                <w:rFonts w:ascii="Arial" w:hAnsi="Arial" w:cs="Arial"/>
                <w:b/>
                <w:sz w:val="16"/>
                <w:szCs w:val="16"/>
                <w:lang w:eastAsia="es-MX"/>
              </w:rPr>
            </w:pPr>
            <w:r>
              <w:rPr>
                <w:rFonts w:ascii="Arial" w:hAnsi="Arial" w:cs="Arial"/>
                <w:b/>
                <w:sz w:val="16"/>
                <w:szCs w:val="16"/>
                <w:lang w:eastAsia="es-MX"/>
              </w:rPr>
              <w:t>1,145,496</w:t>
            </w:r>
          </w:p>
        </w:tc>
      </w:tr>
    </w:tbl>
    <w:p w:rsidR="0058753C" w:rsidRDefault="0058753C" w:rsidP="0058753C">
      <w:pPr>
        <w:pStyle w:val="ROMANOS"/>
        <w:numPr>
          <w:ilvl w:val="0"/>
          <w:numId w:val="6"/>
        </w:numPr>
        <w:spacing w:after="0" w:line="240" w:lineRule="exact"/>
        <w:rPr>
          <w:lang w:val="es-MX"/>
        </w:rPr>
      </w:pPr>
      <w:r>
        <w:rPr>
          <w:lang w:val="es-MX"/>
        </w:rPr>
        <w:t>Documentos por pagar a corto plazo</w:t>
      </w:r>
    </w:p>
    <w:p w:rsidR="0058753C" w:rsidRDefault="0058753C" w:rsidP="0058753C">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58753C" w:rsidRPr="00CC0FAD" w:rsidTr="00B00911">
        <w:trPr>
          <w:trHeight w:val="228"/>
          <w:jc w:val="center"/>
        </w:trPr>
        <w:tc>
          <w:tcPr>
            <w:tcW w:w="3143" w:type="dxa"/>
            <w:vMerge w:val="restart"/>
            <w:shd w:val="clear" w:color="auto" w:fill="632423" w:themeFill="accent2" w:themeFillShade="80"/>
            <w:noWrap/>
            <w:vAlign w:val="center"/>
            <w:hideMark/>
          </w:tcPr>
          <w:p w:rsidR="0058753C" w:rsidRPr="00CC0FAD" w:rsidRDefault="0058753C" w:rsidP="00B00911">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58753C" w:rsidRPr="00CC0FAD" w:rsidRDefault="0058753C" w:rsidP="00B00911">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58753C" w:rsidRPr="00CC0FAD" w:rsidRDefault="0058753C" w:rsidP="00B00911">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58753C" w:rsidRPr="00CC0FAD" w:rsidTr="00B00911">
        <w:trPr>
          <w:trHeight w:val="475"/>
          <w:jc w:val="center"/>
        </w:trPr>
        <w:tc>
          <w:tcPr>
            <w:tcW w:w="3143" w:type="dxa"/>
            <w:vMerge/>
            <w:shd w:val="clear" w:color="auto" w:fill="632423" w:themeFill="accent2" w:themeFillShade="80"/>
            <w:vAlign w:val="center"/>
            <w:hideMark/>
          </w:tcPr>
          <w:p w:rsidR="0058753C" w:rsidRPr="00CC0FAD" w:rsidRDefault="0058753C" w:rsidP="00B00911">
            <w:pPr>
              <w:pStyle w:val="Sinespaciado"/>
              <w:rPr>
                <w:rFonts w:ascii="Arial" w:hAnsi="Arial" w:cs="Arial"/>
                <w:sz w:val="16"/>
                <w:szCs w:val="16"/>
                <w:lang w:eastAsia="es-MX"/>
              </w:rPr>
            </w:pPr>
          </w:p>
        </w:tc>
        <w:tc>
          <w:tcPr>
            <w:tcW w:w="486" w:type="dxa"/>
            <w:shd w:val="clear" w:color="auto" w:fill="auto"/>
            <w:noWrap/>
            <w:vAlign w:val="bottom"/>
            <w:hideMark/>
          </w:tcPr>
          <w:p w:rsidR="0058753C" w:rsidRPr="00CC0FAD" w:rsidRDefault="0058753C" w:rsidP="00B00911">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8753C" w:rsidRPr="00CC0FAD" w:rsidRDefault="0058753C" w:rsidP="00B00911">
            <w:pPr>
              <w:pStyle w:val="Sinespaciado"/>
              <w:rPr>
                <w:rFonts w:ascii="Arial" w:hAnsi="Arial" w:cs="Arial"/>
                <w:sz w:val="16"/>
                <w:szCs w:val="16"/>
                <w:lang w:eastAsia="es-MX"/>
              </w:rPr>
            </w:pPr>
          </w:p>
        </w:tc>
      </w:tr>
      <w:tr w:rsidR="0058753C" w:rsidRPr="00CC0FAD" w:rsidTr="00B00911">
        <w:trPr>
          <w:trHeight w:val="171"/>
          <w:jc w:val="center"/>
        </w:trPr>
        <w:tc>
          <w:tcPr>
            <w:tcW w:w="3143" w:type="dxa"/>
            <w:vMerge/>
            <w:shd w:val="clear" w:color="auto" w:fill="632423" w:themeFill="accent2" w:themeFillShade="80"/>
            <w:vAlign w:val="center"/>
            <w:hideMark/>
          </w:tcPr>
          <w:p w:rsidR="0058753C" w:rsidRPr="00CC0FAD" w:rsidRDefault="0058753C" w:rsidP="00B00911">
            <w:pPr>
              <w:pStyle w:val="Sinespaciado"/>
              <w:rPr>
                <w:rFonts w:ascii="Arial" w:hAnsi="Arial" w:cs="Arial"/>
                <w:sz w:val="16"/>
                <w:szCs w:val="16"/>
                <w:lang w:eastAsia="es-MX"/>
              </w:rPr>
            </w:pPr>
          </w:p>
        </w:tc>
        <w:tc>
          <w:tcPr>
            <w:tcW w:w="486" w:type="dxa"/>
            <w:shd w:val="clear" w:color="auto" w:fill="auto"/>
            <w:noWrap/>
            <w:vAlign w:val="bottom"/>
            <w:hideMark/>
          </w:tcPr>
          <w:p w:rsidR="0058753C" w:rsidRPr="00CC0FAD" w:rsidRDefault="0058753C" w:rsidP="00B00911">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8753C" w:rsidRPr="00CC0FAD" w:rsidRDefault="0058753C" w:rsidP="00B00911">
            <w:pPr>
              <w:pStyle w:val="Sinespaciado"/>
              <w:rPr>
                <w:rFonts w:ascii="Arial" w:hAnsi="Arial" w:cs="Arial"/>
                <w:sz w:val="16"/>
                <w:szCs w:val="16"/>
                <w:lang w:eastAsia="es-MX"/>
              </w:rPr>
            </w:pPr>
          </w:p>
        </w:tc>
      </w:tr>
      <w:tr w:rsidR="0058753C" w:rsidRPr="00CC0FAD" w:rsidTr="00B00911">
        <w:trPr>
          <w:trHeight w:val="475"/>
          <w:jc w:val="center"/>
        </w:trPr>
        <w:tc>
          <w:tcPr>
            <w:tcW w:w="3143" w:type="dxa"/>
            <w:shd w:val="clear" w:color="auto" w:fill="auto"/>
            <w:noWrap/>
            <w:vAlign w:val="bottom"/>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50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644,662</w:t>
            </w:r>
          </w:p>
        </w:tc>
      </w:tr>
      <w:tr w:rsidR="0058753C" w:rsidRPr="00CC0FAD" w:rsidTr="00B00911">
        <w:trPr>
          <w:trHeight w:val="475"/>
          <w:jc w:val="center"/>
        </w:trPr>
        <w:tc>
          <w:tcPr>
            <w:tcW w:w="3143" w:type="dxa"/>
            <w:shd w:val="clear" w:color="auto" w:fill="auto"/>
            <w:noWrap/>
            <w:vAlign w:val="bottom"/>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50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6,236</w:t>
            </w:r>
          </w:p>
        </w:tc>
      </w:tr>
      <w:tr w:rsidR="0058753C" w:rsidRPr="00CC0FAD" w:rsidTr="00B00911">
        <w:trPr>
          <w:trHeight w:val="475"/>
          <w:jc w:val="center"/>
        </w:trPr>
        <w:tc>
          <w:tcPr>
            <w:tcW w:w="3143" w:type="dxa"/>
            <w:shd w:val="clear" w:color="auto" w:fill="auto"/>
            <w:noWrap/>
            <w:vAlign w:val="bottom"/>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505"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46,237</w:t>
            </w:r>
          </w:p>
        </w:tc>
      </w:tr>
      <w:tr w:rsidR="0058753C" w:rsidRPr="00CC0FAD" w:rsidTr="00B00911">
        <w:trPr>
          <w:trHeight w:val="475"/>
          <w:jc w:val="center"/>
        </w:trPr>
        <w:tc>
          <w:tcPr>
            <w:tcW w:w="3143" w:type="dxa"/>
            <w:shd w:val="clear" w:color="auto" w:fill="auto"/>
            <w:noWrap/>
            <w:vAlign w:val="bottom"/>
            <w:hideMark/>
          </w:tcPr>
          <w:p w:rsidR="0058753C" w:rsidRDefault="0058753C" w:rsidP="00B00911">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505" w:type="dxa"/>
            <w:shd w:val="clear" w:color="auto" w:fill="auto"/>
            <w:noWrap/>
            <w:vAlign w:val="bottom"/>
            <w:hideMark/>
          </w:tcPr>
          <w:p w:rsidR="0058753C" w:rsidRPr="00923E71" w:rsidRDefault="0058753C" w:rsidP="00B00911">
            <w:pPr>
              <w:jc w:val="right"/>
              <w:rPr>
                <w:rFonts w:ascii="Arial" w:hAnsi="Arial" w:cs="Arial"/>
                <w:b/>
                <w:sz w:val="16"/>
                <w:szCs w:val="16"/>
                <w:lang w:eastAsia="es-MX"/>
              </w:rPr>
            </w:pPr>
            <w:r>
              <w:rPr>
                <w:rFonts w:ascii="Arial" w:hAnsi="Arial" w:cs="Arial"/>
                <w:b/>
                <w:sz w:val="16"/>
                <w:szCs w:val="16"/>
                <w:lang w:eastAsia="es-MX"/>
              </w:rPr>
              <w:t>697,135</w:t>
            </w:r>
          </w:p>
        </w:tc>
      </w:tr>
      <w:tr w:rsidR="0058753C" w:rsidRPr="00CC0FAD" w:rsidTr="00B00911">
        <w:trPr>
          <w:trHeight w:val="475"/>
          <w:jc w:val="center"/>
        </w:trPr>
        <w:tc>
          <w:tcPr>
            <w:tcW w:w="3143" w:type="dxa"/>
            <w:shd w:val="clear" w:color="auto" w:fill="auto"/>
            <w:noWrap/>
            <w:vAlign w:val="bottom"/>
            <w:hideMark/>
          </w:tcPr>
          <w:p w:rsidR="0058753C" w:rsidRDefault="0058753C" w:rsidP="00B00911">
            <w:pPr>
              <w:rPr>
                <w:rFonts w:ascii="Arial" w:hAnsi="Arial" w:cs="Arial"/>
                <w:sz w:val="16"/>
                <w:szCs w:val="16"/>
                <w:lang w:eastAsia="es-MX"/>
              </w:rPr>
            </w:pPr>
          </w:p>
        </w:tc>
        <w:tc>
          <w:tcPr>
            <w:tcW w:w="48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505" w:type="dxa"/>
            <w:shd w:val="clear" w:color="auto" w:fill="auto"/>
            <w:noWrap/>
            <w:vAlign w:val="bottom"/>
            <w:hideMark/>
          </w:tcPr>
          <w:p w:rsidR="0058753C" w:rsidRDefault="0058753C" w:rsidP="00B00911">
            <w:pPr>
              <w:jc w:val="right"/>
              <w:rPr>
                <w:rFonts w:ascii="Arial" w:hAnsi="Arial" w:cs="Arial"/>
                <w:b/>
                <w:sz w:val="16"/>
                <w:szCs w:val="16"/>
                <w:lang w:eastAsia="es-MX"/>
              </w:rPr>
            </w:pPr>
          </w:p>
        </w:tc>
      </w:tr>
    </w:tbl>
    <w:p w:rsidR="0058753C" w:rsidRPr="008E1530" w:rsidRDefault="0058753C" w:rsidP="0058753C">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58753C" w:rsidRPr="00174955" w:rsidTr="00B00911">
        <w:trPr>
          <w:trHeight w:val="180"/>
          <w:jc w:val="center"/>
        </w:trPr>
        <w:tc>
          <w:tcPr>
            <w:tcW w:w="3076" w:type="dxa"/>
            <w:vMerge w:val="restart"/>
            <w:shd w:val="clear" w:color="auto" w:fill="632423" w:themeFill="accent2" w:themeFillShade="80"/>
            <w:noWrap/>
            <w:vAlign w:val="center"/>
            <w:hideMark/>
          </w:tcPr>
          <w:p w:rsidR="0058753C" w:rsidRPr="00174955" w:rsidRDefault="0058753C" w:rsidP="00B00911">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58753C" w:rsidRPr="00174955" w:rsidRDefault="0058753C" w:rsidP="00B00911">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58753C" w:rsidRPr="00174955" w:rsidTr="00B00911">
        <w:trPr>
          <w:trHeight w:val="375"/>
          <w:jc w:val="center"/>
        </w:trPr>
        <w:tc>
          <w:tcPr>
            <w:tcW w:w="3076"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r>
      <w:tr w:rsidR="0058753C" w:rsidRPr="00174955" w:rsidTr="00B00911">
        <w:trPr>
          <w:trHeight w:val="135"/>
          <w:jc w:val="center"/>
        </w:trPr>
        <w:tc>
          <w:tcPr>
            <w:tcW w:w="3076"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r>
      <w:tr w:rsidR="0058753C" w:rsidRPr="00174955" w:rsidTr="00B00911">
        <w:trPr>
          <w:trHeight w:val="375"/>
          <w:jc w:val="center"/>
        </w:trPr>
        <w:tc>
          <w:tcPr>
            <w:tcW w:w="3076" w:type="dxa"/>
            <w:shd w:val="clear" w:color="auto" w:fill="auto"/>
            <w:noWrap/>
            <w:vAlign w:val="center"/>
            <w:hideMark/>
          </w:tcPr>
          <w:p w:rsidR="0058753C" w:rsidRDefault="0058753C" w:rsidP="00B00911">
            <w:pPr>
              <w:rPr>
                <w:rFonts w:ascii="Arial" w:hAnsi="Arial" w:cs="Arial"/>
                <w:sz w:val="16"/>
                <w:szCs w:val="16"/>
                <w:lang w:eastAsia="es-MX"/>
              </w:rPr>
            </w:pPr>
            <w:r>
              <w:rPr>
                <w:rFonts w:ascii="Arial" w:hAnsi="Arial" w:cs="Arial"/>
                <w:sz w:val="16"/>
                <w:szCs w:val="16"/>
                <w:lang w:eastAsia="es-MX"/>
              </w:rPr>
              <w:t>2179-1  Otras provisiones a corto plazo</w:t>
            </w:r>
          </w:p>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Pr="0049787D" w:rsidRDefault="0058753C" w:rsidP="00B00911">
            <w:pPr>
              <w:jc w:val="right"/>
              <w:rPr>
                <w:rFonts w:ascii="Arial" w:hAnsi="Arial" w:cs="Arial"/>
                <w:b/>
                <w:sz w:val="16"/>
                <w:szCs w:val="16"/>
                <w:lang w:eastAsia="es-MX"/>
              </w:rPr>
            </w:pPr>
            <w:r>
              <w:rPr>
                <w:rFonts w:ascii="Arial" w:hAnsi="Arial" w:cs="Arial"/>
                <w:b/>
                <w:sz w:val="16"/>
                <w:szCs w:val="16"/>
                <w:lang w:eastAsia="es-MX"/>
              </w:rPr>
              <w:t>0</w:t>
            </w:r>
          </w:p>
        </w:tc>
      </w:tr>
      <w:tr w:rsidR="0058753C" w:rsidRPr="00174955" w:rsidTr="00B00911">
        <w:trPr>
          <w:trHeight w:val="375"/>
          <w:jc w:val="center"/>
        </w:trPr>
        <w:tc>
          <w:tcPr>
            <w:tcW w:w="3076" w:type="dxa"/>
            <w:shd w:val="clear" w:color="auto" w:fill="auto"/>
            <w:noWrap/>
            <w:vAlign w:val="center"/>
            <w:hideMark/>
          </w:tcPr>
          <w:p w:rsidR="0058753C" w:rsidRPr="0049787D" w:rsidRDefault="0058753C" w:rsidP="00B00911">
            <w:pPr>
              <w:rPr>
                <w:rFonts w:ascii="Arial" w:hAnsi="Arial" w:cs="Arial"/>
                <w:sz w:val="16"/>
                <w:szCs w:val="16"/>
                <w:lang w:eastAsia="es-MX"/>
              </w:rPr>
            </w:pPr>
          </w:p>
        </w:tc>
        <w:tc>
          <w:tcPr>
            <w:tcW w:w="316"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611" w:type="dxa"/>
            <w:shd w:val="clear" w:color="auto" w:fill="auto"/>
            <w:noWrap/>
            <w:vAlign w:val="bottom"/>
            <w:hideMark/>
          </w:tcPr>
          <w:p w:rsidR="0058753C" w:rsidRDefault="0058753C" w:rsidP="00B00911">
            <w:pPr>
              <w:jc w:val="right"/>
              <w:rPr>
                <w:rFonts w:ascii="Arial" w:hAnsi="Arial" w:cs="Arial"/>
                <w:b/>
                <w:sz w:val="16"/>
                <w:szCs w:val="16"/>
                <w:lang w:eastAsia="es-MX"/>
              </w:rPr>
            </w:pPr>
          </w:p>
        </w:tc>
      </w:tr>
    </w:tbl>
    <w:p w:rsidR="0058753C" w:rsidRDefault="0058753C" w:rsidP="0058753C">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58753C" w:rsidRDefault="0058753C" w:rsidP="0058753C">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58753C" w:rsidRPr="00174955" w:rsidTr="00B00911">
        <w:trPr>
          <w:trHeight w:val="180"/>
        </w:trPr>
        <w:tc>
          <w:tcPr>
            <w:tcW w:w="5603" w:type="dxa"/>
            <w:vMerge w:val="restart"/>
            <w:shd w:val="clear" w:color="auto" w:fill="632423" w:themeFill="accent2" w:themeFillShade="80"/>
            <w:noWrap/>
            <w:vAlign w:val="center"/>
            <w:hideMark/>
          </w:tcPr>
          <w:p w:rsidR="0058753C" w:rsidRPr="00174955" w:rsidRDefault="0058753C" w:rsidP="00B00911">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58753C" w:rsidRPr="00174955" w:rsidRDefault="0058753C" w:rsidP="00B00911">
            <w:pPr>
              <w:spacing w:after="0" w:line="240" w:lineRule="auto"/>
              <w:jc w:val="center"/>
              <w:rPr>
                <w:rFonts w:ascii="Arial" w:eastAsia="Times New Roman" w:hAnsi="Arial" w:cs="Arial"/>
                <w:b/>
                <w:bCs/>
                <w:color w:val="FFFFFF"/>
                <w:sz w:val="18"/>
                <w:szCs w:val="18"/>
                <w:lang w:eastAsia="es-MX"/>
              </w:rPr>
            </w:pPr>
            <w:r>
              <w:rPr>
                <w:noProof/>
              </w:rPr>
              <w:pict>
                <v:shape id="_x0000_s1062" type="#_x0000_t202" style="position:absolute;left:0;text-align:left;margin-left:169.9pt;margin-top:8.15pt;width:201.45pt;height:18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" filled="f" strokecolor="black [3213]">
                  <v:textbox>
                    <w:txbxContent>
                      <w:p w:rsidR="0058753C" w:rsidRDefault="0058753C" w:rsidP="0058753C">
                        <w:pPr>
                          <w:pStyle w:val="ROMANOS"/>
                          <w:spacing w:after="0" w:line="240" w:lineRule="exact"/>
                          <w:jc w:val="left"/>
                          <w:rPr>
                            <w:lang w:val="es-MX"/>
                          </w:rPr>
                        </w:pPr>
                        <w:r>
                          <w:rPr>
                            <w:lang w:val="es-MX"/>
                          </w:rPr>
                          <w:t xml:space="preserve">Recurso integrado de la siguiente forma: </w:t>
                        </w:r>
                      </w:p>
                      <w:p w:rsidR="0058753C" w:rsidRDefault="0058753C" w:rsidP="0058753C">
                        <w:pPr>
                          <w:pStyle w:val="ROMANOS"/>
                          <w:spacing w:after="0" w:line="240" w:lineRule="exact"/>
                          <w:jc w:val="left"/>
                          <w:rPr>
                            <w:lang w:val="es-MX"/>
                          </w:rPr>
                        </w:pPr>
                        <w:r>
                          <w:rPr>
                            <w:lang w:val="es-MX"/>
                          </w:rPr>
                          <w:t>1) Ejercicio 2013, 70 millones;</w:t>
                        </w:r>
                      </w:p>
                      <w:p w:rsidR="0058753C" w:rsidRDefault="0058753C" w:rsidP="0058753C">
                        <w:pPr>
                          <w:pStyle w:val="ROMANOS"/>
                          <w:spacing w:after="0" w:line="240" w:lineRule="exact"/>
                          <w:jc w:val="left"/>
                          <w:rPr>
                            <w:lang w:val="es-MX"/>
                          </w:rPr>
                        </w:pPr>
                        <w:r>
                          <w:rPr>
                            <w:lang w:val="es-MX"/>
                          </w:rPr>
                          <w:t>2) Ejercicio 2014, 21 millones;</w:t>
                        </w:r>
                      </w:p>
                      <w:p w:rsidR="0058753C" w:rsidRDefault="0058753C" w:rsidP="0058753C">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58753C" w:rsidRDefault="0058753C" w:rsidP="0058753C">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58753C" w:rsidRDefault="0058753C" w:rsidP="0058753C">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58753C" w:rsidRPr="006E32C3" w:rsidRDefault="0058753C" w:rsidP="0058753C"/>
                    </w:txbxContent>
                  </v:textbox>
                </v:shape>
              </w:pict>
            </w:r>
            <w:r w:rsidRPr="00174955">
              <w:rPr>
                <w:rFonts w:ascii="Arial" w:eastAsia="Times New Roman" w:hAnsi="Arial" w:cs="Arial"/>
                <w:b/>
                <w:bCs/>
                <w:color w:val="FFFFFF"/>
                <w:sz w:val="18"/>
                <w:szCs w:val="18"/>
                <w:lang w:eastAsia="es-MX"/>
              </w:rPr>
              <w:t>IMPORTE</w:t>
            </w:r>
          </w:p>
        </w:tc>
      </w:tr>
      <w:tr w:rsidR="0058753C" w:rsidRPr="00174955" w:rsidTr="00B00911">
        <w:trPr>
          <w:trHeight w:val="375"/>
        </w:trPr>
        <w:tc>
          <w:tcPr>
            <w:tcW w:w="5603"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r>
      <w:tr w:rsidR="0058753C" w:rsidRPr="00174955" w:rsidTr="00B00911">
        <w:trPr>
          <w:trHeight w:val="135"/>
        </w:trPr>
        <w:tc>
          <w:tcPr>
            <w:tcW w:w="5603"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8753C" w:rsidRPr="00174955" w:rsidRDefault="0058753C" w:rsidP="00B00911">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8753C" w:rsidRPr="00174955" w:rsidRDefault="0058753C" w:rsidP="00B00911">
            <w:pPr>
              <w:spacing w:after="0" w:line="240" w:lineRule="auto"/>
              <w:rPr>
                <w:rFonts w:ascii="Arial" w:eastAsia="Times New Roman" w:hAnsi="Arial" w:cs="Arial"/>
                <w:b/>
                <w:bCs/>
                <w:color w:val="FFFFFF"/>
                <w:sz w:val="18"/>
                <w:szCs w:val="18"/>
                <w:lang w:eastAsia="es-MX"/>
              </w:rPr>
            </w:pP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325,314</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Pr="0049787D" w:rsidRDefault="0058753C" w:rsidP="00B00911">
            <w:pPr>
              <w:jc w:val="right"/>
              <w:rPr>
                <w:rFonts w:ascii="Arial" w:hAnsi="Arial" w:cs="Arial"/>
                <w:sz w:val="16"/>
                <w:szCs w:val="16"/>
                <w:lang w:eastAsia="es-MX"/>
              </w:rPr>
            </w:pPr>
            <w:r>
              <w:rPr>
                <w:noProof/>
              </w:rPr>
              <w:pict>
                <v:shape id="_x0000_s1061" type="#_x0000_t32" style="position:absolute;left:0;text-align:left;margin-left:124.3pt;margin-top:6.45pt;width:36.9pt;height:.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115,000,000</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35,627,714</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Pr="0049787D" w:rsidRDefault="0058753C" w:rsidP="00B00911">
            <w:pPr>
              <w:jc w:val="right"/>
              <w:rPr>
                <w:rFonts w:ascii="Arial" w:hAnsi="Arial" w:cs="Arial"/>
                <w:sz w:val="16"/>
                <w:szCs w:val="16"/>
                <w:lang w:eastAsia="es-MX"/>
              </w:rPr>
            </w:pPr>
            <w:r>
              <w:rPr>
                <w:rFonts w:ascii="Arial" w:hAnsi="Arial" w:cs="Arial"/>
                <w:sz w:val="16"/>
                <w:szCs w:val="16"/>
                <w:lang w:eastAsia="es-MX"/>
              </w:rPr>
              <w:t>19,490,957</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Default="0058753C" w:rsidP="00B00911">
            <w:pPr>
              <w:jc w:val="right"/>
              <w:rPr>
                <w:rFonts w:ascii="Arial" w:hAnsi="Arial" w:cs="Arial"/>
                <w:sz w:val="16"/>
                <w:szCs w:val="16"/>
                <w:lang w:eastAsia="es-MX"/>
              </w:rPr>
            </w:pPr>
            <w:r>
              <w:rPr>
                <w:rFonts w:ascii="Arial" w:hAnsi="Arial" w:cs="Arial"/>
                <w:sz w:val="16"/>
                <w:szCs w:val="16"/>
                <w:lang w:eastAsia="es-MX"/>
              </w:rPr>
              <w:t>19,369,803</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Default="0058753C" w:rsidP="00B00911">
            <w:pPr>
              <w:jc w:val="right"/>
              <w:rPr>
                <w:rFonts w:ascii="Arial" w:hAnsi="Arial" w:cs="Arial"/>
                <w:sz w:val="16"/>
                <w:szCs w:val="16"/>
                <w:lang w:eastAsia="es-MX"/>
              </w:rPr>
            </w:pPr>
            <w:r>
              <w:rPr>
                <w:rFonts w:ascii="Arial" w:hAnsi="Arial" w:cs="Arial"/>
                <w:sz w:val="16"/>
                <w:szCs w:val="16"/>
                <w:lang w:eastAsia="es-MX"/>
              </w:rPr>
              <w:t>121,154</w:t>
            </w:r>
          </w:p>
        </w:tc>
      </w:tr>
      <w:tr w:rsidR="0058753C" w:rsidRPr="00174955" w:rsidTr="00B00911">
        <w:trPr>
          <w:trHeight w:val="375"/>
        </w:trPr>
        <w:tc>
          <w:tcPr>
            <w:tcW w:w="5603" w:type="dxa"/>
            <w:shd w:val="clear" w:color="auto" w:fill="auto"/>
            <w:noWrap/>
            <w:vAlign w:val="center"/>
            <w:hideMark/>
          </w:tcPr>
          <w:p w:rsidR="0058753C" w:rsidRPr="0049787D" w:rsidRDefault="0058753C" w:rsidP="00B00911">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58753C" w:rsidRPr="0049787D" w:rsidRDefault="0058753C" w:rsidP="00B00911">
            <w:pPr>
              <w:rPr>
                <w:rFonts w:ascii="Arial" w:hAnsi="Arial" w:cs="Arial"/>
                <w:sz w:val="16"/>
                <w:szCs w:val="16"/>
                <w:lang w:eastAsia="es-MX"/>
              </w:rPr>
            </w:pPr>
          </w:p>
        </w:tc>
        <w:tc>
          <w:tcPr>
            <w:tcW w:w="2398" w:type="dxa"/>
            <w:shd w:val="clear" w:color="auto" w:fill="auto"/>
            <w:noWrap/>
            <w:vAlign w:val="center"/>
            <w:hideMark/>
          </w:tcPr>
          <w:p w:rsidR="0058753C" w:rsidRPr="0049787D" w:rsidRDefault="0058753C" w:rsidP="00B00911">
            <w:pPr>
              <w:jc w:val="right"/>
              <w:rPr>
                <w:rFonts w:ascii="Arial" w:hAnsi="Arial" w:cs="Arial"/>
                <w:b/>
                <w:sz w:val="16"/>
                <w:szCs w:val="16"/>
                <w:lang w:eastAsia="es-MX"/>
              </w:rPr>
            </w:pPr>
            <w:r>
              <w:rPr>
                <w:rFonts w:ascii="Arial" w:hAnsi="Arial" w:cs="Arial"/>
                <w:b/>
                <w:sz w:val="16"/>
                <w:szCs w:val="16"/>
                <w:lang w:eastAsia="es-MX"/>
              </w:rPr>
              <w:t>170,443,985</w:t>
            </w:r>
          </w:p>
        </w:tc>
      </w:tr>
    </w:tbl>
    <w:p w:rsidR="0058753C" w:rsidRDefault="0058753C" w:rsidP="0058753C">
      <w:pPr>
        <w:pStyle w:val="ROMANOS"/>
        <w:spacing w:after="0" w:line="240" w:lineRule="exact"/>
        <w:ind w:left="723" w:firstLine="0"/>
        <w:rPr>
          <w:lang w:val="es-MX"/>
        </w:rPr>
      </w:pPr>
    </w:p>
    <w:p w:rsidR="0058753C" w:rsidRDefault="0058753C" w:rsidP="0058753C">
      <w:pPr>
        <w:pStyle w:val="ROMANOS"/>
        <w:spacing w:after="0" w:line="240" w:lineRule="exact"/>
        <w:rPr>
          <w:lang w:val="es-MX"/>
        </w:rPr>
      </w:pPr>
    </w:p>
    <w:p w:rsidR="0058753C" w:rsidRPr="00F9095E" w:rsidRDefault="0058753C" w:rsidP="0058753C">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58753C" w:rsidRPr="00F9095E" w:rsidRDefault="0058753C" w:rsidP="0058753C">
      <w:pPr>
        <w:pStyle w:val="INCISO"/>
        <w:spacing w:after="0" w:line="240" w:lineRule="exact"/>
        <w:ind w:left="360"/>
        <w:rPr>
          <w:b/>
          <w:smallCaps/>
        </w:rPr>
      </w:pPr>
    </w:p>
    <w:p w:rsidR="0058753C" w:rsidRPr="00F9095E" w:rsidRDefault="0058753C" w:rsidP="0058753C">
      <w:pPr>
        <w:pStyle w:val="ROMANOS"/>
        <w:spacing w:after="0" w:line="240" w:lineRule="exact"/>
        <w:rPr>
          <w:b/>
          <w:lang w:val="es-MX"/>
        </w:rPr>
      </w:pPr>
      <w:r w:rsidRPr="00F9095E">
        <w:rPr>
          <w:b/>
          <w:lang w:val="es-MX"/>
        </w:rPr>
        <w:t>Ingresos de Gestión</w:t>
      </w:r>
    </w:p>
    <w:p w:rsidR="0058753C" w:rsidRDefault="0058753C" w:rsidP="0058753C">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58753C" w:rsidRDefault="0058753C" w:rsidP="0058753C">
      <w:pPr>
        <w:pStyle w:val="ROMANOS"/>
        <w:spacing w:after="0" w:line="240" w:lineRule="exact"/>
        <w:ind w:left="648" w:firstLine="0"/>
        <w:rPr>
          <w:lang w:val="es-MX"/>
        </w:rPr>
      </w:pPr>
    </w:p>
    <w:p w:rsidR="0058753C" w:rsidRPr="00103909" w:rsidRDefault="0058753C" w:rsidP="0058753C">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58753C" w:rsidRPr="00517988" w:rsidRDefault="0058753C" w:rsidP="0058753C">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58753C" w:rsidRPr="00517988" w:rsidRDefault="0058753C" w:rsidP="0058753C">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58753C" w:rsidRDefault="0058753C" w:rsidP="0058753C">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58753C" w:rsidRPr="00F9095E" w:rsidRDefault="0058753C" w:rsidP="0058753C">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58753C" w:rsidRDefault="0058753C" w:rsidP="0058753C">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58753C" w:rsidRPr="00517988" w:rsidRDefault="0058753C" w:rsidP="0058753C">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58753C" w:rsidRPr="00F9095E" w:rsidRDefault="0058753C" w:rsidP="0058753C">
      <w:pPr>
        <w:pStyle w:val="ROMANOS"/>
        <w:spacing w:after="0" w:line="240" w:lineRule="exact"/>
        <w:rPr>
          <w:b/>
          <w:lang w:val="es-MX"/>
        </w:rPr>
      </w:pPr>
      <w:r w:rsidRPr="00F9095E">
        <w:rPr>
          <w:b/>
          <w:lang w:val="es-MX"/>
        </w:rPr>
        <w:t>Gastos y Otras Pérdidas:</w:t>
      </w:r>
    </w:p>
    <w:p w:rsidR="0058753C" w:rsidRDefault="0058753C" w:rsidP="0058753C">
      <w:pPr>
        <w:pStyle w:val="ROMANOS"/>
        <w:numPr>
          <w:ilvl w:val="0"/>
          <w:numId w:val="1"/>
        </w:numPr>
        <w:spacing w:after="0" w:line="240" w:lineRule="exact"/>
        <w:rPr>
          <w:lang w:val="es-MX"/>
        </w:rPr>
      </w:pPr>
      <w:r>
        <w:rPr>
          <w:lang w:val="es-MX"/>
        </w:rPr>
        <w:t>El comportamiento del gasto de acuerdo al Clasificador por Objeto del Gasto al 31 de diciembre 2017 fue el siguiente:</w:t>
      </w:r>
    </w:p>
    <w:p w:rsidR="0058753C" w:rsidRPr="00F9095E" w:rsidRDefault="0058753C" w:rsidP="0058753C">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58753C" w:rsidRPr="007B0956" w:rsidTr="00B00911">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58753C" w:rsidRPr="007B0956" w:rsidTr="00B00911">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r>
      <w:tr w:rsidR="0058753C" w:rsidRPr="007B0956" w:rsidTr="00B00911">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8753C" w:rsidRPr="007B0956" w:rsidRDefault="0058753C" w:rsidP="00B00911">
            <w:pPr>
              <w:spacing w:after="0" w:line="240" w:lineRule="auto"/>
              <w:rPr>
                <w:rFonts w:ascii="Arial" w:eastAsia="Times New Roman" w:hAnsi="Arial" w:cs="Arial"/>
                <w:b/>
                <w:bCs/>
                <w:color w:val="FFFFFF"/>
                <w:sz w:val="18"/>
                <w:szCs w:val="18"/>
                <w:lang w:eastAsia="es-MX"/>
              </w:rPr>
            </w:pP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8,918,757</w:t>
            </w: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396,956</w:t>
            </w: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953,835</w:t>
            </w: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CA2F8A"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254,555,003</w:t>
            </w: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254,555.003</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3,799</w:t>
            </w:r>
          </w:p>
        </w:tc>
      </w:tr>
      <w:tr w:rsidR="0058753C" w:rsidRPr="007B0956" w:rsidTr="00B00911">
        <w:trPr>
          <w:trHeight w:val="328"/>
          <w:jc w:val="center"/>
        </w:trPr>
        <w:tc>
          <w:tcPr>
            <w:tcW w:w="2550" w:type="dxa"/>
            <w:gridSpan w:val="2"/>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58753C" w:rsidRPr="007B0956" w:rsidTr="00B00911">
        <w:trPr>
          <w:trHeight w:val="328"/>
          <w:jc w:val="center"/>
        </w:trPr>
        <w:tc>
          <w:tcPr>
            <w:tcW w:w="1275"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58753C" w:rsidRPr="00510FE5" w:rsidRDefault="0058753C" w:rsidP="00B00911">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8753C" w:rsidRPr="007B0956" w:rsidRDefault="0058753C" w:rsidP="00B00911">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8753C" w:rsidRPr="000F30A9" w:rsidRDefault="0058753C" w:rsidP="00B0091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264,828,350</w:t>
            </w:r>
          </w:p>
        </w:tc>
      </w:tr>
    </w:tbl>
    <w:p w:rsidR="0058753C" w:rsidRDefault="0058753C" w:rsidP="0058753C">
      <w:pPr>
        <w:pStyle w:val="INCISO"/>
        <w:spacing w:after="0" w:line="360" w:lineRule="auto"/>
        <w:ind w:left="0" w:firstLine="0"/>
        <w:rPr>
          <w:b/>
          <w:smallCaps/>
        </w:rPr>
      </w:pPr>
    </w:p>
    <w:p w:rsidR="0058753C" w:rsidRDefault="0058753C" w:rsidP="0058753C">
      <w:pPr>
        <w:pStyle w:val="INCISO"/>
        <w:spacing w:after="0" w:line="360" w:lineRule="auto"/>
        <w:ind w:left="0" w:firstLine="0"/>
        <w:rPr>
          <w:b/>
          <w:smallCaps/>
        </w:rPr>
      </w:pPr>
    </w:p>
    <w:p w:rsidR="0058753C" w:rsidRDefault="0058753C" w:rsidP="0058753C">
      <w:pPr>
        <w:pStyle w:val="INCISO"/>
        <w:spacing w:after="0" w:line="360" w:lineRule="auto"/>
        <w:ind w:left="0" w:firstLine="0"/>
        <w:rPr>
          <w:b/>
          <w:smallCaps/>
        </w:rPr>
      </w:pPr>
    </w:p>
    <w:p w:rsidR="0058753C" w:rsidRPr="00DD4A00" w:rsidRDefault="0058753C" w:rsidP="0058753C">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58753C" w:rsidRPr="00633FC9" w:rsidRDefault="0058753C" w:rsidP="0058753C">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2016,  es de </w:t>
      </w:r>
      <w:r w:rsidRPr="00A60D50">
        <w:rPr>
          <w:lang w:val="es-MX"/>
        </w:rPr>
        <w:t xml:space="preserve">$ </w:t>
      </w:r>
      <w:r>
        <w:rPr>
          <w:lang w:val="es-MX"/>
        </w:rPr>
        <w:t>34,215,043</w:t>
      </w:r>
    </w:p>
    <w:p w:rsidR="0058753C" w:rsidRPr="0080532B" w:rsidRDefault="0058753C" w:rsidP="0058753C">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2017, es de $ 127,172,913</w:t>
      </w:r>
    </w:p>
    <w:p w:rsidR="0058753C" w:rsidRDefault="0058753C" w:rsidP="0058753C">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diciembre del 2017, asciende a </w:t>
      </w:r>
      <w:r w:rsidRPr="00A60D50">
        <w:rPr>
          <w:lang w:val="es-MX"/>
        </w:rPr>
        <w:t>$</w:t>
      </w:r>
      <w:r>
        <w:rPr>
          <w:lang w:val="es-MX"/>
        </w:rPr>
        <w:t>10,431,258</w:t>
      </w:r>
    </w:p>
    <w:p w:rsidR="0058753C" w:rsidRPr="0080532B" w:rsidRDefault="0058753C" w:rsidP="0058753C">
      <w:pPr>
        <w:pStyle w:val="ROMANOS"/>
        <w:spacing w:after="0" w:line="360" w:lineRule="auto"/>
        <w:rPr>
          <w:lang w:val="es-MX"/>
        </w:rPr>
      </w:pPr>
      <w:r>
        <w:rPr>
          <w:lang w:val="es-MX"/>
        </w:rPr>
        <w:t xml:space="preserve">4.     El saldo neto en la Hacienda Pública/Patrimonio al 31 de diciembre es por un total de </w:t>
      </w:r>
      <w:r w:rsidRPr="00A60D50">
        <w:rPr>
          <w:lang w:val="es-MX"/>
        </w:rPr>
        <w:t xml:space="preserve">$ </w:t>
      </w:r>
      <w:r>
        <w:rPr>
          <w:lang w:val="es-MX"/>
        </w:rPr>
        <w:t>171,819,214</w:t>
      </w:r>
    </w:p>
    <w:p w:rsidR="0058753C" w:rsidRPr="00F9095E" w:rsidRDefault="0058753C" w:rsidP="0058753C">
      <w:pPr>
        <w:pStyle w:val="ROMANOS"/>
        <w:spacing w:after="0" w:line="240" w:lineRule="exact"/>
        <w:ind w:left="1008" w:firstLine="0"/>
        <w:rPr>
          <w:lang w:val="es-MX"/>
        </w:rPr>
      </w:pPr>
    </w:p>
    <w:p w:rsidR="0058753C" w:rsidRPr="00F9095E" w:rsidRDefault="0058753C" w:rsidP="0058753C">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58753C" w:rsidRPr="00F9095E" w:rsidRDefault="0058753C" w:rsidP="0058753C">
      <w:pPr>
        <w:pStyle w:val="INCISO"/>
        <w:spacing w:after="0" w:line="240" w:lineRule="exact"/>
        <w:ind w:left="360"/>
        <w:rPr>
          <w:b/>
          <w:smallCaps/>
        </w:rPr>
      </w:pPr>
    </w:p>
    <w:p w:rsidR="0058753C" w:rsidRPr="00F9095E" w:rsidRDefault="0058753C" w:rsidP="0058753C">
      <w:pPr>
        <w:pStyle w:val="ROMANOS"/>
        <w:spacing w:after="0" w:line="360" w:lineRule="auto"/>
        <w:rPr>
          <w:b/>
          <w:lang w:val="es-MX"/>
        </w:rPr>
      </w:pPr>
      <w:r w:rsidRPr="00F9095E">
        <w:rPr>
          <w:b/>
          <w:lang w:val="es-MX"/>
        </w:rPr>
        <w:t>Efectivo y equivalentes</w:t>
      </w:r>
    </w:p>
    <w:p w:rsidR="0058753C" w:rsidRPr="00F9095E" w:rsidRDefault="0058753C" w:rsidP="0058753C">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58753C" w:rsidRPr="00F9095E" w:rsidRDefault="0058753C" w:rsidP="0058753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jc w:val="center"/>
              <w:rPr>
                <w:szCs w:val="18"/>
                <w:lang w:val="es-MX"/>
              </w:rPr>
            </w:pPr>
            <w:r>
              <w:rPr>
                <w:szCs w:val="18"/>
                <w:lang w:val="es-MX"/>
              </w:rPr>
              <w:t>2017</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jc w:val="center"/>
              <w:rPr>
                <w:szCs w:val="18"/>
                <w:lang w:val="es-MX"/>
              </w:rPr>
            </w:pPr>
            <w:r w:rsidRPr="00F9095E">
              <w:rPr>
                <w:szCs w:val="18"/>
                <w:lang w:val="es-MX"/>
              </w:rPr>
              <w:t>201</w:t>
            </w:r>
            <w:r>
              <w:rPr>
                <w:szCs w:val="18"/>
                <w:lang w:val="es-MX"/>
              </w:rPr>
              <w:t>6</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58753C" w:rsidRPr="00A60D50" w:rsidRDefault="0058753C" w:rsidP="00B00911">
            <w:pPr>
              <w:pStyle w:val="Texto"/>
              <w:spacing w:after="0" w:line="240" w:lineRule="exact"/>
              <w:ind w:firstLine="0"/>
              <w:jc w:val="center"/>
              <w:rPr>
                <w:szCs w:val="18"/>
                <w:lang w:val="es-MX"/>
              </w:rPr>
            </w:pPr>
            <w:r>
              <w:rPr>
                <w:bCs/>
                <w:szCs w:val="18"/>
                <w:lang w:eastAsia="es-MX"/>
              </w:rPr>
              <w:t>200,713,192</w:t>
            </w: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bCs/>
                <w:szCs w:val="18"/>
                <w:lang w:eastAsia="es-MX"/>
              </w:rPr>
              <w:t>215,862,084</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4103"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58753C" w:rsidRPr="00A60D50" w:rsidRDefault="0058753C" w:rsidP="00B00911">
            <w:pPr>
              <w:pStyle w:val="Texto"/>
              <w:spacing w:after="0" w:line="240" w:lineRule="exact"/>
              <w:ind w:firstLine="0"/>
              <w:jc w:val="center"/>
              <w:rPr>
                <w:szCs w:val="18"/>
                <w:lang w:val="es-MX"/>
              </w:rPr>
            </w:pPr>
            <w:r>
              <w:rPr>
                <w:bCs/>
                <w:szCs w:val="18"/>
                <w:lang w:eastAsia="es-MX"/>
              </w:rPr>
              <w:t>200,713,192</w:t>
            </w:r>
          </w:p>
        </w:tc>
        <w:tc>
          <w:tcPr>
            <w:tcW w:w="144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215,862,084</w:t>
            </w:r>
          </w:p>
        </w:tc>
      </w:tr>
    </w:tbl>
    <w:p w:rsidR="0058753C" w:rsidRPr="00F9095E" w:rsidRDefault="0058753C" w:rsidP="0058753C">
      <w:pPr>
        <w:pStyle w:val="Texto"/>
        <w:spacing w:after="0" w:line="240" w:lineRule="exact"/>
        <w:rPr>
          <w:szCs w:val="18"/>
          <w:lang w:val="es-MX"/>
        </w:rPr>
      </w:pPr>
    </w:p>
    <w:p w:rsidR="0058753C" w:rsidRDefault="0058753C" w:rsidP="0058753C">
      <w:pPr>
        <w:pStyle w:val="ROMANOS"/>
        <w:numPr>
          <w:ilvl w:val="0"/>
          <w:numId w:val="3"/>
        </w:numPr>
        <w:spacing w:after="0" w:line="360" w:lineRule="auto"/>
        <w:rPr>
          <w:lang w:val="es-MX"/>
        </w:rPr>
      </w:pPr>
      <w:r>
        <w:rPr>
          <w:lang w:val="es-MX"/>
        </w:rPr>
        <w:t xml:space="preserve"> Se efectuó adquisición</w:t>
      </w:r>
      <w:r w:rsidRPr="00F9095E">
        <w:rPr>
          <w:lang w:val="es-MX"/>
        </w:rPr>
        <w:t xml:space="preserve"> de bienes muebles</w:t>
      </w:r>
      <w:r>
        <w:rPr>
          <w:lang w:val="es-MX"/>
        </w:rPr>
        <w:t xml:space="preserve"> por concepto de un reloj checador con costo de $ 3,799.00</w:t>
      </w:r>
    </w:p>
    <w:p w:rsidR="0058753C" w:rsidRDefault="0058753C" w:rsidP="0058753C">
      <w:pPr>
        <w:pStyle w:val="ROMANOS"/>
        <w:spacing w:after="0" w:line="360" w:lineRule="auto"/>
        <w:ind w:left="288" w:firstLine="0"/>
        <w:rPr>
          <w:lang w:val="es-MX"/>
        </w:rPr>
      </w:pPr>
    </w:p>
    <w:p w:rsidR="0058753C" w:rsidRPr="00F9095E" w:rsidRDefault="0058753C" w:rsidP="0058753C">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134"/>
      </w:tblGrid>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jc w:val="center"/>
              <w:rPr>
                <w:szCs w:val="18"/>
                <w:lang w:val="es-MX"/>
              </w:rPr>
            </w:pPr>
            <w:r>
              <w:rPr>
                <w:szCs w:val="18"/>
                <w:lang w:val="es-MX"/>
              </w:rPr>
              <w:t>2017</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753C" w:rsidRPr="00F9095E" w:rsidRDefault="0058753C" w:rsidP="00B00911">
            <w:pPr>
              <w:pStyle w:val="Texto"/>
              <w:spacing w:after="0" w:line="240" w:lineRule="exact"/>
              <w:ind w:firstLine="0"/>
              <w:jc w:val="center"/>
              <w:rPr>
                <w:szCs w:val="18"/>
                <w:lang w:val="es-MX"/>
              </w:rPr>
            </w:pPr>
            <w:r>
              <w:rPr>
                <w:szCs w:val="18"/>
                <w:lang w:val="es-MX"/>
              </w:rPr>
              <w:t>2015</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b/>
                <w:szCs w:val="18"/>
                <w:lang w:val="es-MX"/>
              </w:rPr>
            </w:pPr>
            <w:r>
              <w:rPr>
                <w:b/>
                <w:szCs w:val="18"/>
                <w:lang w:val="es-MX"/>
              </w:rPr>
              <w:t>10,431,258</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b/>
                <w:szCs w:val="18"/>
                <w:lang w:val="es-MX"/>
              </w:rPr>
            </w:pPr>
            <w:r>
              <w:rPr>
                <w:b/>
                <w:szCs w:val="18"/>
                <w:lang w:val="es-MX"/>
              </w:rPr>
              <w:t>136,733,784</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b/>
                <w:szCs w:val="18"/>
                <w:lang w:val="es-MX"/>
              </w:rPr>
            </w:pPr>
            <w:r>
              <w:rPr>
                <w:b/>
                <w:szCs w:val="18"/>
                <w:lang w:val="es-MX"/>
              </w:rPr>
              <w:t>4,081,433</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-3,991,265</w:t>
            </w:r>
          </w:p>
          <w:p w:rsidR="0058753C" w:rsidRDefault="0058753C" w:rsidP="00B00911">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-9,474,113.69</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10,873,240</w:t>
            </w:r>
          </w:p>
        </w:tc>
      </w:tr>
      <w:tr w:rsidR="0058753C" w:rsidRPr="00F9095E" w:rsidTr="00B00911">
        <w:trPr>
          <w:cantSplit/>
          <w:jc w:val="center"/>
        </w:trPr>
        <w:tc>
          <w:tcPr>
            <w:tcW w:w="6436"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58753C" w:rsidRDefault="0058753C" w:rsidP="00B00911">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8753C" w:rsidRPr="00F9095E" w:rsidRDefault="0058753C" w:rsidP="00B00911">
            <w:pPr>
              <w:pStyle w:val="Texto"/>
              <w:spacing w:after="0" w:line="240" w:lineRule="exact"/>
              <w:ind w:firstLine="0"/>
              <w:jc w:val="center"/>
              <w:rPr>
                <w:szCs w:val="18"/>
                <w:lang w:val="es-MX"/>
              </w:rPr>
            </w:pPr>
            <w:r>
              <w:rPr>
                <w:szCs w:val="18"/>
                <w:lang w:val="es-MX"/>
              </w:rPr>
              <w:t>0</w:t>
            </w:r>
          </w:p>
        </w:tc>
      </w:tr>
    </w:tbl>
    <w:p w:rsidR="0058753C" w:rsidRDefault="0058753C" w:rsidP="0058753C">
      <w:pPr>
        <w:pStyle w:val="Texto"/>
        <w:spacing w:after="0" w:line="240" w:lineRule="exact"/>
        <w:rPr>
          <w:szCs w:val="18"/>
          <w:lang w:val="es-MX"/>
        </w:rPr>
      </w:pPr>
    </w:p>
    <w:p w:rsidR="0058753C" w:rsidRDefault="0058753C" w:rsidP="0058753C">
      <w:pPr>
        <w:pStyle w:val="Texto"/>
        <w:spacing w:after="0" w:line="240" w:lineRule="exact"/>
        <w:rPr>
          <w:szCs w:val="18"/>
          <w:lang w:val="es-MX"/>
        </w:rPr>
      </w:pPr>
    </w:p>
    <w:p w:rsidR="0058753C" w:rsidRDefault="0058753C" w:rsidP="0058753C">
      <w:pPr>
        <w:pStyle w:val="Texto"/>
        <w:spacing w:after="0" w:line="240" w:lineRule="exact"/>
        <w:rPr>
          <w:szCs w:val="18"/>
          <w:lang w:val="es-MX"/>
        </w:rPr>
      </w:pPr>
    </w:p>
    <w:p w:rsidR="0058753C" w:rsidRDefault="0058753C" w:rsidP="0058753C">
      <w:pPr>
        <w:pStyle w:val="Texto"/>
        <w:spacing w:after="0" w:line="240" w:lineRule="exact"/>
        <w:rPr>
          <w:szCs w:val="18"/>
          <w:lang w:val="es-MX"/>
        </w:rPr>
      </w:pPr>
    </w:p>
    <w:p w:rsidR="0058753C" w:rsidRDefault="0058753C" w:rsidP="0058753C">
      <w:pPr>
        <w:pStyle w:val="Texto"/>
        <w:spacing w:after="0" w:line="240" w:lineRule="exact"/>
        <w:rPr>
          <w:szCs w:val="18"/>
          <w:lang w:val="es-MX"/>
        </w:rPr>
      </w:pPr>
    </w:p>
    <w:p w:rsidR="0058753C" w:rsidRPr="00F9095E" w:rsidRDefault="0058753C" w:rsidP="0058753C">
      <w:pPr>
        <w:pStyle w:val="INCISO"/>
        <w:spacing w:after="0" w:line="240" w:lineRule="exact"/>
        <w:ind w:left="360"/>
        <w:rPr>
          <w:b/>
          <w:smallCaps/>
        </w:rPr>
      </w:pPr>
      <w:r>
        <w:rPr>
          <w:noProof/>
        </w:rPr>
        <w:object w:dxaOrig="1440" w:dyaOrig="1440">
          <v:shape id="_x0000_s1054" type="#_x0000_t75" style="position:absolute;left:0;text-align:left;margin-left:354pt;margin-top:21.5pt;width:384pt;height:306.45pt;z-index:251673600">
            <v:imagedata r:id="rId22" o:title=""/>
            <w10:wrap type="topAndBottom"/>
          </v:shape>
          <o:OLEObject Type="Embed" ProgID="Excel.Sheet.12" ShapeID="_x0000_s1054" DrawAspect="Content" ObjectID="_1576655548" r:id="rId27"/>
        </w:object>
      </w:r>
      <w:r>
        <w:rPr>
          <w:noProof/>
          <w:lang w:val="es-MX" w:eastAsia="es-MX"/>
        </w:rPr>
        <w:object w:dxaOrig="1440" w:dyaOrig="1440">
          <v:shape id="_x0000_s1053" type="#_x0000_t75" style="position:absolute;left:0;text-align:left;margin-left:-28.35pt;margin-top:21.5pt;width:402.8pt;height:290.6pt;z-index:251672576">
            <v:imagedata r:id="rId24" o:title=""/>
            <w10:wrap type="topAndBottom"/>
          </v:shape>
          <o:OLEObject Type="Embed" ProgID="Excel.Sheet.12" ShapeID="_x0000_s1053" DrawAspect="Content" ObjectID="_1576655549" r:id="rId28"/>
        </w:object>
      </w:r>
      <w:r w:rsidRPr="00F9095E">
        <w:rPr>
          <w:b/>
          <w:smallCaps/>
        </w:rPr>
        <w:t>V) Conciliación entre los ingresos presupuestarios y contables, así como entre los egresos presupuestarios y los gastos contables</w:t>
      </w:r>
    </w:p>
    <w:p w:rsidR="0058753C" w:rsidRPr="00F9095E" w:rsidRDefault="0058753C" w:rsidP="0058753C">
      <w:pPr>
        <w:pStyle w:val="Texto"/>
        <w:spacing w:after="0" w:line="240" w:lineRule="exact"/>
        <w:ind w:firstLine="0"/>
        <w:rPr>
          <w:szCs w:val="18"/>
          <w:lang w:val="es-MX"/>
        </w:rPr>
      </w:pPr>
    </w:p>
    <w:p w:rsidR="0058753C" w:rsidRDefault="0058753C" w:rsidP="0058753C">
      <w:pPr>
        <w:pStyle w:val="Texto"/>
        <w:spacing w:after="0" w:line="240" w:lineRule="exact"/>
        <w:jc w:val="center"/>
        <w:rPr>
          <w:b/>
          <w:smallCaps/>
          <w:szCs w:val="18"/>
          <w:lang w:val="es-MX"/>
        </w:rPr>
      </w:pPr>
    </w:p>
    <w:p w:rsidR="0058753C" w:rsidRDefault="0058753C" w:rsidP="0058753C">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8753C" w:rsidRDefault="0058753C" w:rsidP="0058753C">
      <w:pPr>
        <w:pStyle w:val="Sinespaciado"/>
        <w:ind w:firstLine="708"/>
        <w:rPr>
          <w:rFonts w:ascii="Arial" w:hAnsi="Arial" w:cs="Arial"/>
          <w:sz w:val="18"/>
          <w:szCs w:val="18"/>
        </w:rPr>
      </w:pPr>
      <w:r>
        <w:rPr>
          <w:noProof/>
        </w:rPr>
        <w:pict>
          <v:shape id="_x0000_s1060" type="#_x0000_t32" style="position:absolute;left:0;text-align:left;margin-left:409.5pt;margin-top:9.25pt;width:14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_x0000_s1059" type="#_x0000_t32" style="position:absolute;left:0;text-align:left;margin-left:36pt;margin-top:9.25pt;width:164.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58753C" w:rsidRPr="005978B1" w:rsidRDefault="0058753C" w:rsidP="0058753C">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8753C" w:rsidRPr="00D73B82" w:rsidRDefault="0058753C" w:rsidP="0058753C">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8753C" w:rsidRDefault="0058753C" w:rsidP="0058753C"/>
    <w:p w:rsidR="0058753C" w:rsidRDefault="0058753C" w:rsidP="0058753C"/>
    <w:p w:rsidR="0058753C" w:rsidRPr="00F9095E" w:rsidRDefault="0058753C" w:rsidP="0058753C">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58753C" w:rsidRPr="00F9095E" w:rsidRDefault="0058753C" w:rsidP="0058753C">
      <w:pPr>
        <w:pStyle w:val="Texto"/>
        <w:spacing w:after="0" w:line="240" w:lineRule="exact"/>
        <w:ind w:firstLine="0"/>
        <w:rPr>
          <w:b/>
          <w:szCs w:val="18"/>
          <w:lang w:val="es-MX"/>
        </w:rPr>
      </w:pPr>
    </w:p>
    <w:p w:rsidR="0058753C" w:rsidRPr="00F9095E" w:rsidRDefault="0058753C" w:rsidP="0058753C">
      <w:pPr>
        <w:pStyle w:val="Texto"/>
        <w:spacing w:after="0" w:line="240" w:lineRule="exact"/>
        <w:ind w:firstLine="0"/>
        <w:rPr>
          <w:b/>
          <w:szCs w:val="18"/>
          <w:lang w:val="es-MX"/>
        </w:rPr>
      </w:pPr>
    </w:p>
    <w:p w:rsidR="0058753C" w:rsidRPr="006D2AC2" w:rsidRDefault="0058753C" w:rsidP="0058753C">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58753C" w:rsidRPr="006D2AC2" w:rsidRDefault="0058753C" w:rsidP="0058753C">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58753C" w:rsidRPr="006D2AC2" w:rsidTr="00B009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8753C" w:rsidRPr="006D2AC2" w:rsidRDefault="0058753C" w:rsidP="00B00911">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58753C" w:rsidRPr="006D2AC2" w:rsidRDefault="0058753C" w:rsidP="00B00911">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180,440,388</w:t>
            </w: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275,255,809</w:t>
            </w: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275,255,809</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190,867,847</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8753C" w:rsidRPr="006D2AC2" w:rsidTr="00B00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58753C" w:rsidRPr="006D2AC2" w:rsidRDefault="0058753C" w:rsidP="00B0091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264,828,350</w:t>
            </w:r>
          </w:p>
        </w:tc>
      </w:tr>
      <w:tr w:rsidR="0058753C" w:rsidRPr="006D2AC2" w:rsidTr="00B00911">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8753C" w:rsidRPr="006D2AC2" w:rsidRDefault="0058753C" w:rsidP="00B00911">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58753C" w:rsidRPr="006D2AC2" w:rsidRDefault="0058753C" w:rsidP="00B009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58753C" w:rsidRPr="006D2AC2" w:rsidRDefault="0058753C" w:rsidP="00B0091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264,828,350</w:t>
            </w:r>
          </w:p>
        </w:tc>
      </w:tr>
    </w:tbl>
    <w:p w:rsidR="0058753C" w:rsidRDefault="0058753C" w:rsidP="0058753C">
      <w:pPr>
        <w:pStyle w:val="Prrafodelista"/>
        <w:spacing w:line="360" w:lineRule="auto"/>
        <w:ind w:left="1080"/>
      </w:pPr>
    </w:p>
    <w:p w:rsidR="0058753C" w:rsidRPr="00487380" w:rsidRDefault="0058753C" w:rsidP="0058753C">
      <w:pPr>
        <w:spacing w:line="360" w:lineRule="auto"/>
        <w:jc w:val="both"/>
        <w:rPr>
          <w:rFonts w:ascii="Arial" w:hAnsi="Arial" w:cs="Arial"/>
          <w:sz w:val="18"/>
          <w:szCs w:val="18"/>
        </w:rPr>
      </w:pPr>
      <w:r w:rsidRPr="00487380">
        <w:rPr>
          <w:rFonts w:ascii="Arial" w:hAnsi="Arial" w:cs="Arial"/>
          <w:sz w:val="18"/>
          <w:szCs w:val="18"/>
        </w:rPr>
        <w:t>Al cierre del periodo se determina el resultado superavitario o deficitario financiero, por lo cual las cuentas presupuestales de ingresos y de egresos quedan saldadas.</w:t>
      </w:r>
    </w:p>
    <w:p w:rsidR="0058753C" w:rsidRPr="005978B1" w:rsidRDefault="0058753C" w:rsidP="0058753C">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8753C" w:rsidRDefault="0058753C" w:rsidP="0058753C">
      <w:pPr>
        <w:pStyle w:val="Sinespaciado"/>
        <w:ind w:firstLine="708"/>
        <w:rPr>
          <w:rFonts w:ascii="Arial" w:hAnsi="Arial" w:cs="Arial"/>
          <w:sz w:val="18"/>
          <w:szCs w:val="18"/>
        </w:rPr>
      </w:pPr>
    </w:p>
    <w:p w:rsidR="0058753C" w:rsidRDefault="0058753C" w:rsidP="0058753C">
      <w:pPr>
        <w:pStyle w:val="Sinespaciado"/>
        <w:ind w:firstLine="708"/>
        <w:rPr>
          <w:rFonts w:ascii="Arial" w:hAnsi="Arial" w:cs="Arial"/>
          <w:sz w:val="18"/>
          <w:szCs w:val="18"/>
        </w:rPr>
      </w:pPr>
      <w:r>
        <w:rPr>
          <w:noProof/>
        </w:rPr>
        <w:pict>
          <v:shape id="_x0000_s1058" type="#_x0000_t32" style="position:absolute;left:0;text-align:left;margin-left:454.5pt;margin-top:9.55pt;width:129.7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_x0000_s1057" type="#_x0000_t32" style="position:absolute;left:0;text-align:left;margin-left:71.25pt;margin-top:9.55pt;width:16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58753C" w:rsidRPr="005978B1" w:rsidRDefault="0058753C" w:rsidP="0058753C">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8753C" w:rsidRPr="005978B1" w:rsidRDefault="0058753C" w:rsidP="0058753C">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8753C" w:rsidRDefault="0058753C" w:rsidP="0058753C"/>
    <w:p w:rsidR="0058753C" w:rsidRDefault="0058753C" w:rsidP="0058753C"/>
    <w:p w:rsidR="0058753C" w:rsidRDefault="0058753C" w:rsidP="0058753C">
      <w:pPr>
        <w:pStyle w:val="Texto"/>
        <w:spacing w:after="0" w:line="240" w:lineRule="exact"/>
        <w:ind w:firstLine="0"/>
        <w:jc w:val="center"/>
        <w:rPr>
          <w:b/>
          <w:szCs w:val="18"/>
          <w:lang w:val="es-MX"/>
        </w:rPr>
      </w:pPr>
    </w:p>
    <w:p w:rsidR="0058753C" w:rsidRPr="00F9095E" w:rsidRDefault="0058753C" w:rsidP="0058753C">
      <w:pPr>
        <w:pStyle w:val="Texto"/>
        <w:spacing w:after="0" w:line="240" w:lineRule="exact"/>
        <w:ind w:firstLine="0"/>
        <w:jc w:val="center"/>
        <w:rPr>
          <w:b/>
          <w:szCs w:val="18"/>
          <w:lang w:val="es-MX"/>
        </w:rPr>
      </w:pPr>
      <w:r w:rsidRPr="00F9095E">
        <w:rPr>
          <w:b/>
          <w:szCs w:val="18"/>
          <w:lang w:val="es-MX"/>
        </w:rPr>
        <w:t>c) NOTAS DE GESTIÓN ADMINISTRATIVA</w:t>
      </w:r>
    </w:p>
    <w:p w:rsidR="0058753C" w:rsidRPr="00F9095E" w:rsidRDefault="0058753C" w:rsidP="0058753C">
      <w:pPr>
        <w:pStyle w:val="Texto"/>
        <w:spacing w:after="0" w:line="240" w:lineRule="exact"/>
        <w:ind w:firstLine="0"/>
        <w:jc w:val="center"/>
        <w:rPr>
          <w:b/>
          <w:szCs w:val="18"/>
          <w:lang w:val="es-MX"/>
        </w:rPr>
      </w:pPr>
    </w:p>
    <w:p w:rsidR="0058753C" w:rsidRPr="00F9095E" w:rsidRDefault="0058753C" w:rsidP="0058753C">
      <w:pPr>
        <w:pStyle w:val="Texto"/>
        <w:spacing w:after="0" w:line="240" w:lineRule="exact"/>
        <w:rPr>
          <w:b/>
          <w:szCs w:val="18"/>
        </w:rPr>
      </w:pPr>
      <w:r w:rsidRPr="00F9095E">
        <w:rPr>
          <w:b/>
          <w:szCs w:val="18"/>
          <w:lang w:val="es-MX"/>
        </w:rPr>
        <w:t>1.</w:t>
      </w:r>
      <w:r w:rsidRPr="00F9095E">
        <w:rPr>
          <w:b/>
          <w:szCs w:val="18"/>
          <w:lang w:val="es-MX"/>
        </w:rPr>
        <w:tab/>
        <w:t>Introducción</w:t>
      </w:r>
    </w:p>
    <w:p w:rsidR="0058753C" w:rsidRDefault="0058753C" w:rsidP="0058753C">
      <w:pPr>
        <w:spacing w:line="360" w:lineRule="auto"/>
        <w:jc w:val="both"/>
        <w:rPr>
          <w:rFonts w:ascii="Arial" w:hAnsi="Arial" w:cs="Arial"/>
          <w:sz w:val="18"/>
          <w:szCs w:val="18"/>
        </w:rPr>
      </w:pP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w:t>
      </w:r>
      <w:r w:rsidRPr="00A553A9">
        <w:rPr>
          <w:rFonts w:ascii="Arial" w:hAnsi="Arial" w:cs="Arial"/>
          <w:sz w:val="18"/>
          <w:szCs w:val="18"/>
        </w:rPr>
        <w:t>Gobierno del Estado, patronatos, municipios e instituciones descentralizadas, mediante descuentos obligatorios que se hagan sobre los sueldos de los servidores públicos comprendidos en la Ley de referencia.</w:t>
      </w:r>
    </w:p>
    <w:p w:rsidR="0058753C" w:rsidRDefault="0058753C" w:rsidP="0058753C">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58753C" w:rsidRPr="00F9095E" w:rsidRDefault="0058753C" w:rsidP="0058753C">
      <w:pPr>
        <w:pStyle w:val="Texto"/>
        <w:spacing w:after="0" w:line="240" w:lineRule="exact"/>
        <w:rPr>
          <w:b/>
          <w:szCs w:val="18"/>
          <w:lang w:val="es-MX"/>
        </w:rPr>
      </w:pPr>
    </w:p>
    <w:p w:rsidR="0058753C" w:rsidRPr="00F9095E" w:rsidRDefault="0058753C" w:rsidP="0058753C">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58753C" w:rsidRPr="00F9095E" w:rsidRDefault="0058753C" w:rsidP="0058753C">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58753C" w:rsidRDefault="0058753C" w:rsidP="0058753C">
      <w:pPr>
        <w:spacing w:line="360" w:lineRule="auto"/>
        <w:jc w:val="both"/>
        <w:rPr>
          <w:rFonts w:ascii="Arial" w:hAnsi="Arial" w:cs="Arial"/>
          <w:sz w:val="18"/>
          <w:szCs w:val="18"/>
        </w:rPr>
      </w:pP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58753C" w:rsidRPr="00A553A9" w:rsidRDefault="0058753C" w:rsidP="0058753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58753C" w:rsidRPr="00A553A9" w:rsidRDefault="0058753C" w:rsidP="0058753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58753C" w:rsidRPr="00A553A9" w:rsidRDefault="0058753C" w:rsidP="0058753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58753C" w:rsidRPr="00A553A9" w:rsidRDefault="0058753C" w:rsidP="0058753C">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58753C" w:rsidRPr="00A553A9" w:rsidRDefault="0058753C" w:rsidP="0058753C">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58753C" w:rsidRPr="00A553A9" w:rsidRDefault="0058753C" w:rsidP="0058753C">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58753C" w:rsidRPr="00A553A9" w:rsidRDefault="0058753C" w:rsidP="0058753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58753C" w:rsidRPr="00A553A9" w:rsidRDefault="0058753C" w:rsidP="0058753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58753C" w:rsidRPr="00A553A9" w:rsidRDefault="0058753C" w:rsidP="0058753C">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58753C" w:rsidRDefault="0058753C" w:rsidP="0058753C">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58753C" w:rsidRDefault="0058753C" w:rsidP="0058753C">
      <w:pPr>
        <w:spacing w:line="360" w:lineRule="auto"/>
        <w:jc w:val="both"/>
        <w:rPr>
          <w:rFonts w:ascii="Arial" w:hAnsi="Arial" w:cs="Arial"/>
          <w:sz w:val="18"/>
          <w:szCs w:val="18"/>
        </w:rPr>
      </w:pPr>
    </w:p>
    <w:p w:rsidR="0058753C" w:rsidRDefault="0058753C" w:rsidP="0058753C">
      <w:pPr>
        <w:spacing w:line="360" w:lineRule="auto"/>
        <w:jc w:val="both"/>
        <w:rPr>
          <w:rFonts w:ascii="Arial" w:hAnsi="Arial" w:cs="Arial"/>
          <w:sz w:val="18"/>
          <w:szCs w:val="18"/>
        </w:rPr>
      </w:pPr>
    </w:p>
    <w:p w:rsidR="0058753C" w:rsidRDefault="0058753C" w:rsidP="0058753C">
      <w:pPr>
        <w:spacing w:line="360" w:lineRule="auto"/>
        <w:jc w:val="both"/>
        <w:rPr>
          <w:rFonts w:ascii="Arial" w:hAnsi="Arial" w:cs="Arial"/>
          <w:sz w:val="18"/>
          <w:szCs w:val="18"/>
        </w:rPr>
      </w:pPr>
    </w:p>
    <w:p w:rsidR="0058753C" w:rsidRPr="00F9095E" w:rsidRDefault="0058753C" w:rsidP="0058753C">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58753C" w:rsidRDefault="0058753C" w:rsidP="0058753C">
      <w:pPr>
        <w:pStyle w:val="INCISO"/>
        <w:spacing w:after="0" w:line="240" w:lineRule="exact"/>
      </w:pPr>
      <w:r w:rsidRPr="00F9095E">
        <w:t>a)</w:t>
      </w:r>
      <w:r w:rsidRPr="00F9095E">
        <w:tab/>
        <w:t>Objeto social</w:t>
      </w:r>
    </w:p>
    <w:p w:rsidR="0058753C" w:rsidRDefault="0058753C" w:rsidP="0058753C">
      <w:pPr>
        <w:pStyle w:val="INCISO"/>
        <w:spacing w:after="0" w:line="240" w:lineRule="exact"/>
      </w:pPr>
    </w:p>
    <w:p w:rsidR="0058753C" w:rsidRPr="000D484A"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58753C" w:rsidRDefault="0058753C" w:rsidP="0058753C">
      <w:pPr>
        <w:pStyle w:val="INCISO"/>
        <w:spacing w:after="0" w:line="240" w:lineRule="exact"/>
      </w:pPr>
      <w:r w:rsidRPr="00F9095E">
        <w:t>b)</w:t>
      </w:r>
      <w:r w:rsidRPr="00F9095E">
        <w:tab/>
        <w:t>Principal actividad</w:t>
      </w:r>
    </w:p>
    <w:p w:rsidR="0058753C" w:rsidRDefault="0058753C" w:rsidP="0058753C">
      <w:pPr>
        <w:pStyle w:val="INCISO"/>
        <w:spacing w:after="0" w:line="240" w:lineRule="exact"/>
      </w:pP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58753C" w:rsidRPr="000D484A"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58753C" w:rsidRPr="000D484A"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58753C" w:rsidRPr="000D484A"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58753C" w:rsidRPr="000D484A"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58753C"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58753C"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58753C" w:rsidRDefault="0058753C" w:rsidP="0058753C">
      <w:pPr>
        <w:pStyle w:val="INCISO"/>
        <w:spacing w:after="0" w:line="240" w:lineRule="exact"/>
      </w:pPr>
      <w:r w:rsidRPr="00F9095E">
        <w:t>c)</w:t>
      </w:r>
      <w:r w:rsidRPr="00F9095E">
        <w:tab/>
        <w:t>Ejercicio fiscal</w:t>
      </w:r>
    </w:p>
    <w:p w:rsidR="0058753C" w:rsidRDefault="0058753C" w:rsidP="0058753C">
      <w:pPr>
        <w:pStyle w:val="INCISO"/>
        <w:spacing w:after="0" w:line="240" w:lineRule="exact"/>
      </w:pPr>
    </w:p>
    <w:p w:rsidR="0058753C" w:rsidRPr="00A553A9" w:rsidRDefault="0058753C" w:rsidP="0058753C">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2017</w:t>
      </w:r>
      <w:r w:rsidRPr="00A553A9">
        <w:rPr>
          <w:rFonts w:ascii="Arial" w:hAnsi="Arial" w:cs="Arial"/>
          <w:sz w:val="18"/>
          <w:szCs w:val="18"/>
        </w:rPr>
        <w:t>.</w:t>
      </w:r>
    </w:p>
    <w:p w:rsidR="0058753C" w:rsidRDefault="0058753C" w:rsidP="0058753C">
      <w:pPr>
        <w:pStyle w:val="INCISO"/>
        <w:spacing w:after="0" w:line="240" w:lineRule="exact"/>
      </w:pPr>
      <w:r w:rsidRPr="00F9095E">
        <w:t>d)</w:t>
      </w:r>
      <w:r w:rsidRPr="00F9095E">
        <w:tab/>
        <w:t>Régimen jurídico</w:t>
      </w:r>
    </w:p>
    <w:p w:rsidR="0058753C" w:rsidRDefault="0058753C" w:rsidP="0058753C">
      <w:pPr>
        <w:pStyle w:val="INCISO"/>
        <w:spacing w:after="0" w:line="240" w:lineRule="exact"/>
      </w:pP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58753C" w:rsidRDefault="0058753C" w:rsidP="0058753C"/>
    <w:p w:rsidR="0058753C" w:rsidRDefault="0058753C" w:rsidP="0058753C"/>
    <w:p w:rsidR="0058753C" w:rsidRDefault="0058753C" w:rsidP="0058753C"/>
    <w:p w:rsidR="0058753C" w:rsidRDefault="0058753C" w:rsidP="0058753C">
      <w:pPr>
        <w:pStyle w:val="INCISO"/>
        <w:spacing w:after="0" w:line="240" w:lineRule="exact"/>
      </w:pPr>
      <w:r w:rsidRPr="00F9095E">
        <w:t>e)</w:t>
      </w:r>
      <w:r w:rsidRPr="00F9095E">
        <w:tab/>
        <w:t>Consideraciones fiscales del ente</w:t>
      </w:r>
    </w:p>
    <w:p w:rsidR="0058753C" w:rsidRDefault="0058753C" w:rsidP="0058753C">
      <w:pPr>
        <w:pStyle w:val="INCISO"/>
        <w:spacing w:after="0" w:line="240" w:lineRule="exact"/>
      </w:pP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58753C" w:rsidRPr="00A553A9" w:rsidRDefault="0058753C" w:rsidP="0058753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58753C" w:rsidRPr="00A553A9" w:rsidRDefault="0058753C" w:rsidP="0058753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58753C" w:rsidRPr="00A553A9" w:rsidRDefault="0058753C" w:rsidP="0058753C">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58753C" w:rsidRPr="00A553A9" w:rsidRDefault="0058753C" w:rsidP="0058753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58753C" w:rsidRPr="00A553A9" w:rsidRDefault="0058753C" w:rsidP="0058753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58753C" w:rsidRPr="008C5D07" w:rsidRDefault="0058753C" w:rsidP="0058753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58753C" w:rsidRDefault="0058753C" w:rsidP="0058753C"/>
    <w:p w:rsidR="0058753C" w:rsidRDefault="0058753C" w:rsidP="0058753C"/>
    <w:p w:rsidR="0058753C" w:rsidRDefault="0058753C" w:rsidP="0058753C"/>
    <w:p w:rsidR="0058753C" w:rsidRDefault="0058753C" w:rsidP="0058753C"/>
    <w:p w:rsidR="0058753C" w:rsidRDefault="0058753C" w:rsidP="0058753C"/>
    <w:p w:rsidR="0058753C" w:rsidRDefault="0058753C" w:rsidP="0058753C"/>
    <w:p w:rsidR="0058753C" w:rsidRDefault="0058753C" w:rsidP="0058753C"/>
    <w:p w:rsidR="0058753C" w:rsidRDefault="0058753C" w:rsidP="0058753C"/>
    <w:p w:rsidR="0058753C" w:rsidRDefault="0058753C" w:rsidP="0058753C"/>
    <w:p w:rsidR="0058753C" w:rsidRPr="00E869A8" w:rsidRDefault="0058753C" w:rsidP="0058753C">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f)</w:t>
      </w:r>
      <w:r w:rsidRPr="00E869A8">
        <w:rPr>
          <w:b/>
        </w:rPr>
        <w:t>Estructura organizacional básic</w:t>
      </w:r>
      <w:r>
        <w:rPr>
          <w:b/>
        </w:rPr>
        <w:t>a</w:t>
      </w:r>
    </w:p>
    <w:p w:rsidR="0058753C" w:rsidRDefault="0058753C" w:rsidP="0058753C">
      <w:r>
        <w:rPr>
          <w:noProof/>
          <w:lang w:eastAsia="es-MX"/>
        </w:rPr>
        <w:drawing>
          <wp:inline distT="0" distB="0" distL="0" distR="0" wp14:anchorId="13C166AA" wp14:editId="7D8C56CE">
            <wp:extent cx="8369576" cy="5723359"/>
            <wp:effectExtent l="19050" t="0" r="0" b="0"/>
            <wp:docPr id="1" name="Imagen 1"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26"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58753C" w:rsidRDefault="0058753C" w:rsidP="0058753C"/>
    <w:p w:rsidR="0058753C" w:rsidRDefault="0058753C" w:rsidP="0058753C">
      <w:pPr>
        <w:pStyle w:val="INCISO"/>
        <w:spacing w:after="0" w:line="240" w:lineRule="exact"/>
      </w:pPr>
      <w:r w:rsidRPr="00F9095E">
        <w:t>g)   Fideicomisos, mandatos y análogos de los cuales es fideicomitente o fiduciario</w:t>
      </w:r>
    </w:p>
    <w:p w:rsidR="0058753C" w:rsidRDefault="0058753C" w:rsidP="0058753C">
      <w:pPr>
        <w:pStyle w:val="INCISO"/>
        <w:spacing w:after="0" w:line="240" w:lineRule="exact"/>
      </w:pPr>
    </w:p>
    <w:p w:rsidR="0058753C" w:rsidRDefault="0058753C" w:rsidP="0058753C">
      <w:pPr>
        <w:pStyle w:val="INCISO"/>
        <w:spacing w:after="0" w:line="240" w:lineRule="exact"/>
      </w:pPr>
      <w:r>
        <w:t>No aplica</w:t>
      </w:r>
    </w:p>
    <w:p w:rsidR="0058753C" w:rsidRPr="00F9095E" w:rsidRDefault="0058753C" w:rsidP="0058753C">
      <w:pPr>
        <w:pStyle w:val="INCISO"/>
        <w:spacing w:after="0" w:line="240" w:lineRule="exact"/>
      </w:pPr>
    </w:p>
    <w:p w:rsidR="0058753C" w:rsidRDefault="0058753C" w:rsidP="0058753C">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58753C" w:rsidRDefault="0058753C" w:rsidP="0058753C">
      <w:pPr>
        <w:pStyle w:val="Texto"/>
        <w:spacing w:after="0" w:line="240" w:lineRule="exact"/>
        <w:rPr>
          <w:b/>
          <w:szCs w:val="18"/>
          <w:lang w:val="es-MX"/>
        </w:rPr>
      </w:pPr>
    </w:p>
    <w:p w:rsidR="0058753C" w:rsidRPr="00A553A9" w:rsidRDefault="0058753C" w:rsidP="0058753C">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58753C" w:rsidRPr="00A553A9" w:rsidRDefault="0058753C" w:rsidP="0058753C">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58753C" w:rsidRPr="00A553A9" w:rsidRDefault="0058753C" w:rsidP="0058753C">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58753C" w:rsidRPr="00A553A9" w:rsidRDefault="0058753C" w:rsidP="0058753C">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58753C" w:rsidRDefault="0058753C" w:rsidP="0058753C">
      <w:pPr>
        <w:pStyle w:val="INCISO"/>
        <w:spacing w:after="0" w:line="240" w:lineRule="exact"/>
        <w:ind w:left="648" w:firstLine="0"/>
      </w:pPr>
      <w:r>
        <w:t>De acuerdo con la ley de Contabilidad Gubernamental, las nuevas políticas de reconocimiento se fundamentan en la Norma de Información Financiera A-6.</w:t>
      </w:r>
    </w:p>
    <w:p w:rsidR="0058753C" w:rsidRPr="00F9095E" w:rsidRDefault="0058753C" w:rsidP="0058753C">
      <w:pPr>
        <w:pStyle w:val="INCISO"/>
        <w:spacing w:after="0" w:line="240" w:lineRule="exact"/>
        <w:ind w:left="1008" w:firstLine="0"/>
      </w:pPr>
    </w:p>
    <w:p w:rsidR="0058753C" w:rsidRDefault="0058753C" w:rsidP="0058753C">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58753C" w:rsidRPr="00F55CAD" w:rsidRDefault="0058753C" w:rsidP="0058753C">
      <w:pPr>
        <w:pStyle w:val="Texto"/>
        <w:spacing w:after="0" w:line="240" w:lineRule="exact"/>
        <w:rPr>
          <w:b/>
          <w:szCs w:val="18"/>
          <w:lang w:val="es-MX"/>
        </w:rPr>
      </w:pPr>
    </w:p>
    <w:p w:rsidR="0058753C" w:rsidRDefault="0058753C" w:rsidP="0058753C">
      <w:pPr>
        <w:pStyle w:val="INCISO"/>
        <w:numPr>
          <w:ilvl w:val="0"/>
          <w:numId w:val="18"/>
        </w:numPr>
        <w:spacing w:after="0" w:line="360" w:lineRule="auto"/>
        <w:ind w:left="1077"/>
      </w:pPr>
      <w:r w:rsidRPr="00F9095E">
        <w:t xml:space="preserve">Actualización: </w:t>
      </w:r>
    </w:p>
    <w:p w:rsidR="0058753C" w:rsidRDefault="0058753C" w:rsidP="0058753C">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58753C" w:rsidRDefault="0058753C" w:rsidP="0058753C">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58753C" w:rsidRDefault="0058753C" w:rsidP="0058753C">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58753C" w:rsidRDefault="0058753C" w:rsidP="0058753C">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58753C" w:rsidRDefault="0058753C" w:rsidP="0058753C">
      <w:pPr>
        <w:pStyle w:val="INCISO"/>
        <w:spacing w:after="0" w:line="360" w:lineRule="auto"/>
        <w:ind w:left="1077" w:firstLine="0"/>
      </w:pPr>
    </w:p>
    <w:p w:rsidR="0058753C" w:rsidRPr="00F9095E" w:rsidRDefault="0058753C" w:rsidP="0058753C">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58753C" w:rsidRPr="00F9095E" w:rsidRDefault="0058753C" w:rsidP="0058753C">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58753C" w:rsidRPr="00F9095E" w:rsidRDefault="0058753C" w:rsidP="0058753C">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58753C" w:rsidRPr="00F9095E" w:rsidRDefault="0058753C" w:rsidP="0058753C">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58753C" w:rsidRDefault="0058753C" w:rsidP="0058753C">
      <w:pPr>
        <w:pStyle w:val="INCISO"/>
        <w:spacing w:after="0" w:line="360" w:lineRule="auto"/>
        <w:ind w:left="1077"/>
      </w:pPr>
      <w:r>
        <w:t>e</w:t>
      </w:r>
      <w:r w:rsidRPr="00F9095E">
        <w:t>)</w:t>
      </w:r>
      <w:r w:rsidRPr="00F9095E">
        <w:tab/>
        <w:t>Reservas: objetivo de su creación, monto y plazo.</w:t>
      </w:r>
    </w:p>
    <w:p w:rsidR="0058753C" w:rsidRPr="00F9095E" w:rsidRDefault="0058753C" w:rsidP="0058753C">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Pr>
          <w:rFonts w:ascii="Arial" w:hAnsi="Arial" w:cs="Arial"/>
          <w:sz w:val="18"/>
          <w:szCs w:val="18"/>
        </w:rPr>
        <w:t xml:space="preserve"> a) </w:t>
      </w:r>
      <w:r w:rsidRPr="004467A6">
        <w:rPr>
          <w:rFonts w:ascii="Arial" w:hAnsi="Arial" w:cs="Arial"/>
          <w:sz w:val="18"/>
          <w:szCs w:val="18"/>
        </w:rPr>
        <w:t>Reserva del Fondo de Seguros de Vida señalada en el Título Quinto Capítulo I</w:t>
      </w:r>
      <w:r>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Fondo de Créditos marcada en el Título  Quinto Capítulo II y c)</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58753C" w:rsidRPr="00F9095E" w:rsidRDefault="0058753C" w:rsidP="0058753C">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58753C" w:rsidRDefault="0058753C" w:rsidP="0058753C">
      <w:pPr>
        <w:pStyle w:val="INCISO"/>
        <w:spacing w:after="0" w:line="360" w:lineRule="auto"/>
      </w:pPr>
      <w:r>
        <w:t>g)</w:t>
      </w:r>
      <w:r>
        <w:tab/>
        <w:t>Reclasificaciones.</w:t>
      </w:r>
    </w:p>
    <w:p w:rsidR="0058753C" w:rsidRPr="00F9095E" w:rsidRDefault="0058753C" w:rsidP="0058753C">
      <w:pPr>
        <w:pStyle w:val="INCISO"/>
        <w:spacing w:after="0" w:line="360" w:lineRule="auto"/>
        <w:ind w:firstLine="0"/>
      </w:pPr>
      <w:r>
        <w:t>El ingreso recibido como aportación estatal en fecha 24 de junio de 2016 con un importe de $ 26,468,775.00, proveniente de la contraprestación por la enajenación a título gratuito de una fracción con superficie de 88,229.25 mtrs2 del predio propiedad de esta Institución que se localiza en el ex Ejido de San Andrés Ahuahuastepec, Municipio de Tzompantepec, Tlaxcala; fue distribuido de la siguiente manera: un importe de $ 20,000,000.00 fue transferido para el Fondo de Créditos y los restantes $ 6,468,775.00,para el pago de los diversos gastos de operación de la Institución, con fundamento en el Acuerdo/20160712/3 aprobado en la Décimo Quinta Sesión Ordinaria del Consejo Directivo de Pensiones Civiles del Estado de Tlaxcala de fecha doce de julio del año dos mil dieciséis y registrándose contablemente tomando en consideración el artículo 67 del Decreto 196 (Ley de Pensiones Civiles del Estado de Tlaxcala) de fecha 25 de octubre de 2013  y el artículo Cuarto Transitorio del Reglamento Interior de la Ley de Pensiones Civiles del Estado de Tlaxcala.</w:t>
      </w:r>
    </w:p>
    <w:p w:rsidR="0058753C" w:rsidRDefault="0058753C" w:rsidP="0058753C">
      <w:pPr>
        <w:pStyle w:val="INCISO"/>
        <w:spacing w:after="0" w:line="360" w:lineRule="auto"/>
      </w:pPr>
      <w:r>
        <w:t>h</w:t>
      </w:r>
      <w:r w:rsidRPr="00F9095E">
        <w:t>)</w:t>
      </w:r>
      <w:r w:rsidRPr="00F9095E">
        <w:tab/>
        <w:t>Depuración y cancelación de saldos.</w:t>
      </w:r>
    </w:p>
    <w:p w:rsidR="0058753C" w:rsidRPr="00F9095E" w:rsidRDefault="0058753C" w:rsidP="0058753C">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Cía S.C. y aprobados en el Acuerdo/20150225/10 de la Séptima Sesión Ordinaria de Consejo Directivo celebrada el 25 de febrero de 2015. </w:t>
      </w:r>
    </w:p>
    <w:p w:rsidR="0058753C" w:rsidRPr="00F9095E" w:rsidRDefault="0058753C" w:rsidP="0058753C">
      <w:pPr>
        <w:pStyle w:val="INCISO"/>
        <w:spacing w:after="0" w:line="360" w:lineRule="auto"/>
        <w:ind w:left="0" w:firstLine="0"/>
      </w:pPr>
      <w:r>
        <w:tab/>
      </w:r>
      <w:r>
        <w:tab/>
      </w:r>
    </w:p>
    <w:p w:rsidR="0058753C" w:rsidRDefault="0058753C" w:rsidP="0058753C">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58753C" w:rsidRPr="0000590F" w:rsidRDefault="0058753C" w:rsidP="0058753C">
      <w:pPr>
        <w:pStyle w:val="Texto"/>
        <w:spacing w:after="0" w:line="240" w:lineRule="exact"/>
        <w:ind w:firstLine="708"/>
        <w:rPr>
          <w:b/>
          <w:szCs w:val="18"/>
          <w:lang w:val="es-MX"/>
        </w:rPr>
      </w:pPr>
      <w:r>
        <w:rPr>
          <w:szCs w:val="18"/>
        </w:rPr>
        <w:t>No aplica.</w:t>
      </w:r>
    </w:p>
    <w:p w:rsidR="0058753C" w:rsidRDefault="0058753C" w:rsidP="0058753C">
      <w:pPr>
        <w:pStyle w:val="Texto"/>
        <w:spacing w:after="0" w:line="240" w:lineRule="exact"/>
        <w:rPr>
          <w:szCs w:val="18"/>
        </w:rPr>
      </w:pPr>
    </w:p>
    <w:p w:rsidR="0058753C" w:rsidRDefault="0058753C" w:rsidP="0058753C">
      <w:pPr>
        <w:pStyle w:val="Texto"/>
        <w:spacing w:after="0" w:line="240" w:lineRule="exact"/>
        <w:rPr>
          <w:szCs w:val="18"/>
        </w:rPr>
      </w:pPr>
    </w:p>
    <w:p w:rsidR="0058753C" w:rsidRPr="00F9095E" w:rsidRDefault="0058753C" w:rsidP="0058753C">
      <w:pPr>
        <w:pStyle w:val="Texto"/>
        <w:spacing w:after="0" w:line="240" w:lineRule="exact"/>
        <w:rPr>
          <w:szCs w:val="18"/>
        </w:rPr>
      </w:pPr>
    </w:p>
    <w:p w:rsidR="0058753C" w:rsidRPr="00F9095E" w:rsidRDefault="0058753C" w:rsidP="0058753C">
      <w:pPr>
        <w:pStyle w:val="Texto"/>
        <w:spacing w:after="0" w:line="240" w:lineRule="exact"/>
        <w:rPr>
          <w:b/>
          <w:szCs w:val="18"/>
          <w:lang w:val="es-MX"/>
        </w:rPr>
      </w:pPr>
      <w:r w:rsidRPr="00F9095E">
        <w:rPr>
          <w:b/>
          <w:szCs w:val="18"/>
          <w:lang w:val="es-MX"/>
        </w:rPr>
        <w:t>8. Reporte Analítico del Activo</w:t>
      </w:r>
    </w:p>
    <w:p w:rsidR="0058753C" w:rsidRDefault="0058753C" w:rsidP="0058753C">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58753C" w:rsidRPr="00F9095E" w:rsidRDefault="0058753C" w:rsidP="0058753C">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58753C" w:rsidRPr="00F9095E" w:rsidRDefault="0058753C" w:rsidP="0058753C">
      <w:pPr>
        <w:pStyle w:val="Texto"/>
        <w:spacing w:after="0" w:line="240" w:lineRule="exact"/>
        <w:ind w:firstLine="708"/>
        <w:rPr>
          <w:szCs w:val="18"/>
        </w:rPr>
      </w:pPr>
      <w:r>
        <w:rPr>
          <w:szCs w:val="18"/>
        </w:rPr>
        <w:t>No aplica.</w:t>
      </w:r>
    </w:p>
    <w:p w:rsidR="0058753C" w:rsidRDefault="0058753C" w:rsidP="0058753C">
      <w:pPr>
        <w:pStyle w:val="Texto"/>
        <w:spacing w:after="0" w:line="240" w:lineRule="exact"/>
        <w:ind w:firstLine="0"/>
        <w:rPr>
          <w:b/>
          <w:szCs w:val="18"/>
          <w:lang w:val="es-MX"/>
        </w:rPr>
      </w:pPr>
    </w:p>
    <w:p w:rsidR="0058753C" w:rsidRPr="00F9095E" w:rsidRDefault="0058753C" w:rsidP="0058753C">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58753C" w:rsidRDefault="0058753C" w:rsidP="0058753C">
      <w:pPr>
        <w:pStyle w:val="INCISO"/>
        <w:spacing w:after="0" w:line="240" w:lineRule="exact"/>
      </w:pPr>
      <w:r w:rsidRPr="00F9095E">
        <w:t>a)</w:t>
      </w:r>
      <w:r w:rsidRPr="00F9095E">
        <w:tab/>
        <w:t>Análisis del c</w:t>
      </w:r>
      <w:r>
        <w:t>omportamiento de las cuotas de aportaciones de seguridad social de la Institución al 31 de diciembre de 2017.</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43,547,234.67</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65,314,733.7</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2,176,114.23</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3,264,611.81</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5,284,149.83</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7,901,207.78</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38,619,556.94</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57,929,335.47</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8753C" w:rsidRPr="00176502" w:rsidTr="00B00911">
        <w:trPr>
          <w:trHeight w:val="600"/>
          <w:jc w:val="center"/>
        </w:trPr>
        <w:tc>
          <w:tcPr>
            <w:tcW w:w="1736" w:type="dxa"/>
            <w:tcBorders>
              <w:top w:val="nil"/>
              <w:left w:val="nil"/>
              <w:bottom w:val="nil"/>
              <w:right w:val="nil"/>
            </w:tcBorders>
            <w:shd w:val="clear" w:color="auto" w:fill="auto"/>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435,447.82</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654,902.36</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2019,684.17</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530,525.37</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796,993.49</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1,195,482.19</w:t>
            </w:r>
          </w:p>
        </w:tc>
      </w:tr>
      <w:tr w:rsidR="0058753C" w:rsidRPr="00176502" w:rsidTr="00B00911">
        <w:trPr>
          <w:trHeight w:val="555"/>
          <w:jc w:val="center"/>
        </w:trPr>
        <w:tc>
          <w:tcPr>
            <w:tcW w:w="1736" w:type="dxa"/>
            <w:tcBorders>
              <w:top w:val="nil"/>
              <w:left w:val="nil"/>
              <w:bottom w:val="nil"/>
              <w:right w:val="nil"/>
            </w:tcBorders>
            <w:shd w:val="clear" w:color="auto" w:fill="auto"/>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10,700,407.66</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8753C" w:rsidRPr="00176502" w:rsidTr="00B00911">
        <w:trPr>
          <w:trHeight w:val="375"/>
          <w:jc w:val="center"/>
        </w:trPr>
        <w:tc>
          <w:tcPr>
            <w:tcW w:w="173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239,153.50</w:t>
            </w:r>
          </w:p>
        </w:tc>
        <w:tc>
          <w:tcPr>
            <w:tcW w:w="1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8753C" w:rsidRPr="00176502" w:rsidRDefault="0058753C" w:rsidP="00B0091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358,730.31</w:t>
            </w:r>
          </w:p>
        </w:tc>
      </w:tr>
    </w:tbl>
    <w:p w:rsidR="0058753C" w:rsidRDefault="0058753C" w:rsidP="0058753C">
      <w:pPr>
        <w:pStyle w:val="INCISO"/>
        <w:spacing w:after="0" w:line="240" w:lineRule="exact"/>
      </w:pPr>
    </w:p>
    <w:p w:rsidR="0058753C" w:rsidRPr="00F9095E" w:rsidRDefault="0058753C" w:rsidP="0058753C">
      <w:pPr>
        <w:pStyle w:val="INCISO"/>
        <w:spacing w:after="0" w:line="240" w:lineRule="exact"/>
      </w:pPr>
      <w:r>
        <w:t>Lo correspondiente al apartado del libro “B” es $ 1,027,285.08</w:t>
      </w:r>
    </w:p>
    <w:p w:rsidR="0058753C" w:rsidRPr="00F9095E" w:rsidRDefault="0058753C" w:rsidP="0058753C">
      <w:pPr>
        <w:pStyle w:val="INCISO"/>
        <w:numPr>
          <w:ilvl w:val="0"/>
          <w:numId w:val="21"/>
        </w:numPr>
        <w:spacing w:after="0" w:line="240" w:lineRule="exact"/>
      </w:pPr>
      <w:r>
        <w:t xml:space="preserve">La proyección de las cuotas de aportaciones de seguridad </w:t>
      </w:r>
      <w:r w:rsidRPr="006926A2">
        <w:t>social para el año 201</w:t>
      </w:r>
      <w:r>
        <w:t>7</w:t>
      </w:r>
      <w:r w:rsidRPr="006926A2">
        <w:t xml:space="preserve"> es de  $</w:t>
      </w:r>
      <w:r>
        <w:t>244,743,891.78</w:t>
      </w:r>
    </w:p>
    <w:p w:rsidR="0058753C" w:rsidRPr="00F9095E" w:rsidRDefault="0058753C" w:rsidP="0058753C">
      <w:pPr>
        <w:pStyle w:val="INCISO"/>
        <w:spacing w:after="0" w:line="240" w:lineRule="exact"/>
        <w:ind w:left="0" w:firstLine="0"/>
      </w:pPr>
    </w:p>
    <w:p w:rsidR="0058753C" w:rsidRPr="00F9095E" w:rsidRDefault="0058753C" w:rsidP="0058753C">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58753C" w:rsidRPr="00F9095E" w:rsidRDefault="0058753C" w:rsidP="0058753C">
      <w:pPr>
        <w:pStyle w:val="INCISO"/>
        <w:spacing w:after="0" w:line="240" w:lineRule="exact"/>
        <w:rPr>
          <w:lang w:val="es-MX"/>
        </w:rPr>
      </w:pPr>
      <w:r>
        <w:rPr>
          <w:lang w:val="es-MX"/>
        </w:rPr>
        <w:t>No aplica</w:t>
      </w:r>
    </w:p>
    <w:p w:rsidR="0058753C" w:rsidRDefault="0058753C" w:rsidP="0058753C">
      <w:pPr>
        <w:pStyle w:val="Texto"/>
        <w:spacing w:after="0" w:line="240" w:lineRule="exact"/>
        <w:rPr>
          <w:b/>
          <w:szCs w:val="18"/>
          <w:lang w:val="es-MX"/>
        </w:rPr>
      </w:pPr>
    </w:p>
    <w:p w:rsidR="0058753C" w:rsidRDefault="0058753C" w:rsidP="0058753C">
      <w:pPr>
        <w:pStyle w:val="Texto"/>
        <w:spacing w:after="0" w:line="240" w:lineRule="exact"/>
        <w:rPr>
          <w:b/>
          <w:szCs w:val="18"/>
          <w:lang w:val="es-MX"/>
        </w:rPr>
      </w:pPr>
    </w:p>
    <w:p w:rsidR="0058753C" w:rsidRPr="00F9095E" w:rsidRDefault="0058753C" w:rsidP="0058753C">
      <w:pPr>
        <w:pStyle w:val="Texto"/>
        <w:spacing w:after="0" w:line="240" w:lineRule="exact"/>
        <w:rPr>
          <w:b/>
          <w:szCs w:val="18"/>
          <w:lang w:val="es-MX"/>
        </w:rPr>
      </w:pPr>
      <w:r w:rsidRPr="00F9095E">
        <w:rPr>
          <w:b/>
          <w:szCs w:val="18"/>
          <w:lang w:val="es-MX"/>
        </w:rPr>
        <w:t>12. Calificaciones otorgadas</w:t>
      </w:r>
    </w:p>
    <w:p w:rsidR="0058753C" w:rsidRDefault="0058753C" w:rsidP="0058753C">
      <w:pPr>
        <w:pStyle w:val="Texto"/>
        <w:spacing w:after="0" w:line="240" w:lineRule="exact"/>
        <w:ind w:firstLine="708"/>
        <w:rPr>
          <w:szCs w:val="18"/>
        </w:rPr>
      </w:pPr>
      <w:r>
        <w:rPr>
          <w:szCs w:val="18"/>
        </w:rPr>
        <w:t>No aplica.</w:t>
      </w:r>
    </w:p>
    <w:p w:rsidR="0058753C" w:rsidRDefault="0058753C" w:rsidP="0058753C">
      <w:pPr>
        <w:pStyle w:val="Texto"/>
        <w:spacing w:after="0" w:line="240" w:lineRule="exact"/>
        <w:ind w:firstLine="708"/>
        <w:rPr>
          <w:szCs w:val="18"/>
        </w:rPr>
      </w:pPr>
    </w:p>
    <w:p w:rsidR="0058753C" w:rsidRPr="004B64E3" w:rsidRDefault="0058753C" w:rsidP="0058753C">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58753C" w:rsidRDefault="0058753C" w:rsidP="0058753C">
      <w:pPr>
        <w:pStyle w:val="INCISO"/>
        <w:spacing w:after="0" w:line="360" w:lineRule="auto"/>
      </w:pPr>
      <w:r w:rsidRPr="00F9095E">
        <w:t>a)</w:t>
      </w:r>
      <w:r w:rsidRPr="00F9095E">
        <w:tab/>
        <w:t>Principales Políticas de control interno</w:t>
      </w:r>
    </w:p>
    <w:p w:rsidR="0058753C" w:rsidRDefault="0058753C" w:rsidP="0058753C">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58753C" w:rsidRPr="00F9095E" w:rsidRDefault="0058753C" w:rsidP="0058753C">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58753C" w:rsidRDefault="0058753C" w:rsidP="0058753C">
      <w:pPr>
        <w:pStyle w:val="INCISO"/>
        <w:spacing w:after="0" w:line="360" w:lineRule="auto"/>
        <w:ind w:left="1077"/>
      </w:pPr>
      <w:r w:rsidRPr="00F9095E">
        <w:t>b)</w:t>
      </w:r>
      <w:r w:rsidRPr="00F9095E">
        <w:tab/>
        <w:t>Medidas de desempeño financiero, metas y alcance.</w:t>
      </w:r>
    </w:p>
    <w:p w:rsidR="0058753C" w:rsidRPr="00F9095E" w:rsidRDefault="0058753C" w:rsidP="0058753C">
      <w:pPr>
        <w:pStyle w:val="INCISO"/>
        <w:spacing w:after="0" w:line="360" w:lineRule="auto"/>
        <w:ind w:left="1077" w:firstLine="0"/>
      </w:pPr>
      <w:r>
        <w:t>Las medidas de desempeño de metas y su alcance se evalúan por medio de los indicadores diseñados dentro del  Apartado Cuarto de este mismo informe.</w:t>
      </w:r>
    </w:p>
    <w:p w:rsidR="0058753C" w:rsidRPr="00F9095E" w:rsidRDefault="0058753C" w:rsidP="0058753C">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58753C" w:rsidRPr="00F9095E" w:rsidRDefault="0058753C" w:rsidP="0058753C">
      <w:pPr>
        <w:pStyle w:val="Texto"/>
        <w:spacing w:after="0" w:line="240" w:lineRule="exact"/>
        <w:ind w:firstLine="708"/>
        <w:rPr>
          <w:szCs w:val="18"/>
          <w:lang w:val="es-MX"/>
        </w:rPr>
      </w:pPr>
      <w:r>
        <w:rPr>
          <w:szCs w:val="18"/>
          <w:lang w:val="es-MX"/>
        </w:rPr>
        <w:t>No aplica.</w:t>
      </w:r>
    </w:p>
    <w:p w:rsidR="0058753C" w:rsidRPr="00F9095E" w:rsidRDefault="0058753C" w:rsidP="0058753C">
      <w:pPr>
        <w:pStyle w:val="Texto"/>
        <w:spacing w:after="0" w:line="240" w:lineRule="exact"/>
        <w:rPr>
          <w:szCs w:val="18"/>
          <w:lang w:val="es-MX"/>
        </w:rPr>
      </w:pPr>
    </w:p>
    <w:p w:rsidR="0058753C" w:rsidRPr="00F9095E" w:rsidRDefault="0058753C" w:rsidP="0058753C">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58753C" w:rsidRPr="00F9095E" w:rsidRDefault="0058753C" w:rsidP="0058753C">
      <w:pPr>
        <w:pStyle w:val="Texto"/>
        <w:spacing w:after="0" w:line="240" w:lineRule="exact"/>
        <w:rPr>
          <w:szCs w:val="18"/>
          <w:lang w:val="es-MX"/>
        </w:rPr>
      </w:pPr>
    </w:p>
    <w:p w:rsidR="0058753C" w:rsidRPr="00F9095E" w:rsidRDefault="0058753C" w:rsidP="0058753C">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58753C" w:rsidRPr="00F9095E" w:rsidRDefault="0058753C" w:rsidP="0058753C">
      <w:pPr>
        <w:pStyle w:val="Texto"/>
        <w:spacing w:after="0" w:line="240" w:lineRule="exact"/>
        <w:ind w:firstLine="708"/>
        <w:rPr>
          <w:szCs w:val="18"/>
        </w:rPr>
      </w:pPr>
      <w:r>
        <w:rPr>
          <w:szCs w:val="18"/>
        </w:rPr>
        <w:t>No existe ningún evento posterior al cierre que afecte los estados financieros presentados.</w:t>
      </w:r>
    </w:p>
    <w:p w:rsidR="0058753C" w:rsidRPr="00F9095E" w:rsidRDefault="0058753C" w:rsidP="0058753C">
      <w:pPr>
        <w:pStyle w:val="Texto"/>
        <w:spacing w:after="0" w:line="240" w:lineRule="exact"/>
        <w:ind w:firstLine="0"/>
        <w:rPr>
          <w:szCs w:val="18"/>
        </w:rPr>
      </w:pPr>
    </w:p>
    <w:p w:rsidR="0058753C" w:rsidRPr="00F9095E" w:rsidRDefault="0058753C" w:rsidP="0058753C">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58753C" w:rsidRDefault="0058753C" w:rsidP="0058753C">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58753C" w:rsidRPr="00F9095E" w:rsidRDefault="0058753C" w:rsidP="0058753C">
      <w:pPr>
        <w:pStyle w:val="Texto"/>
        <w:spacing w:after="0" w:line="240" w:lineRule="exact"/>
        <w:rPr>
          <w:szCs w:val="18"/>
        </w:rPr>
      </w:pPr>
    </w:p>
    <w:p w:rsidR="0058753C" w:rsidRPr="00F9095E" w:rsidRDefault="0058753C" w:rsidP="0058753C">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58753C" w:rsidRDefault="0058753C" w:rsidP="0058753C">
      <w:pPr>
        <w:pStyle w:val="Texto"/>
        <w:spacing w:after="0" w:line="240" w:lineRule="exact"/>
        <w:ind w:left="288" w:firstLine="0"/>
        <w:rPr>
          <w:b/>
          <w:szCs w:val="18"/>
        </w:rPr>
      </w:pPr>
    </w:p>
    <w:p w:rsidR="0058753C" w:rsidRPr="005978B1" w:rsidRDefault="0058753C" w:rsidP="0058753C">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8753C" w:rsidRDefault="0058753C" w:rsidP="0058753C">
      <w:pPr>
        <w:pStyle w:val="Sinespaciado"/>
        <w:rPr>
          <w:rFonts w:ascii="Arial" w:hAnsi="Arial" w:cs="Arial"/>
          <w:sz w:val="18"/>
          <w:szCs w:val="18"/>
        </w:rPr>
      </w:pPr>
    </w:p>
    <w:p w:rsidR="0058753C" w:rsidRDefault="0058753C" w:rsidP="0058753C">
      <w:pPr>
        <w:pStyle w:val="Sinespaciado"/>
        <w:ind w:firstLine="708"/>
        <w:rPr>
          <w:rFonts w:ascii="Arial" w:hAnsi="Arial" w:cs="Arial"/>
          <w:sz w:val="18"/>
          <w:szCs w:val="18"/>
        </w:rPr>
      </w:pPr>
    </w:p>
    <w:p w:rsidR="0058753C" w:rsidRDefault="0058753C" w:rsidP="0058753C">
      <w:pPr>
        <w:pStyle w:val="Sinespaciado"/>
        <w:ind w:firstLine="708"/>
        <w:rPr>
          <w:rFonts w:ascii="Arial" w:hAnsi="Arial" w:cs="Arial"/>
          <w:sz w:val="18"/>
          <w:szCs w:val="18"/>
        </w:rPr>
      </w:pPr>
    </w:p>
    <w:p w:rsidR="0058753C" w:rsidRDefault="0058753C" w:rsidP="0058753C">
      <w:pPr>
        <w:pStyle w:val="Sinespaciado"/>
        <w:ind w:firstLine="708"/>
        <w:rPr>
          <w:rFonts w:ascii="Arial" w:hAnsi="Arial" w:cs="Arial"/>
          <w:sz w:val="18"/>
          <w:szCs w:val="18"/>
        </w:rPr>
      </w:pPr>
    </w:p>
    <w:p w:rsidR="0058753C" w:rsidRDefault="0058753C" w:rsidP="0058753C">
      <w:pPr>
        <w:pStyle w:val="Sinespaciado"/>
        <w:ind w:firstLine="708"/>
        <w:rPr>
          <w:rFonts w:ascii="Arial" w:hAnsi="Arial" w:cs="Arial"/>
          <w:sz w:val="18"/>
          <w:szCs w:val="18"/>
        </w:rPr>
      </w:pPr>
      <w:r>
        <w:rPr>
          <w:noProof/>
        </w:rPr>
        <w:pict>
          <v:shape id="_x0000_s1056" type="#_x0000_t32" style="position:absolute;left:0;text-align:left;margin-left:96pt;margin-top:8.95pt;width:17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_x0000_s1055" type="#_x0000_t32" style="position:absolute;left:0;text-align:left;margin-left:479.25pt;margin-top:9.7pt;width:161.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58753C" w:rsidRPr="005978B1" w:rsidRDefault="0058753C" w:rsidP="0058753C">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8753C" w:rsidRPr="005978B1" w:rsidRDefault="0058753C" w:rsidP="0058753C">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8753C" w:rsidRDefault="0058753C" w:rsidP="0058753C">
      <w:pPr>
        <w:rPr>
          <w:szCs w:val="18"/>
        </w:rPr>
      </w:pPr>
      <w:r>
        <w:rPr>
          <w:szCs w:val="18"/>
        </w:rPr>
        <w:tab/>
      </w:r>
    </w:p>
    <w:p w:rsidR="0058753C" w:rsidRDefault="0058753C" w:rsidP="007D0871">
      <w:pPr>
        <w:rPr>
          <w:szCs w:val="18"/>
        </w:rPr>
      </w:pPr>
      <w:bookmarkStart w:id="7" w:name="_GoBack"/>
      <w:bookmarkEnd w:id="7"/>
    </w:p>
    <w:p w:rsidR="007D0871" w:rsidRDefault="007D0871" w:rsidP="00254A8B">
      <w:pPr>
        <w:tabs>
          <w:tab w:val="left" w:pos="2430"/>
        </w:tabs>
        <w:jc w:val="center"/>
      </w:pPr>
    </w:p>
    <w:sectPr w:rsidR="007D0871"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F1" w:rsidRDefault="00A106F1" w:rsidP="00EA5418">
      <w:pPr>
        <w:spacing w:after="0" w:line="240" w:lineRule="auto"/>
      </w:pPr>
      <w:r>
        <w:separator/>
      </w:r>
    </w:p>
  </w:endnote>
  <w:endnote w:type="continuationSeparator" w:id="0">
    <w:p w:rsidR="00A106F1" w:rsidRDefault="00A106F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A106F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58753C" w:rsidRPr="0058753C">
          <w:rPr>
            <w:rFonts w:ascii="Soberana Sans Light" w:hAnsi="Soberana Sans Light"/>
            <w:noProof/>
            <w:lang w:val="es-ES"/>
          </w:rPr>
          <w:t>48</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A106F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58753C" w:rsidRPr="0058753C">
          <w:rPr>
            <w:rFonts w:ascii="Soberana Sans Light" w:hAnsi="Soberana Sans Light"/>
            <w:noProof/>
            <w:lang w:val="es-ES"/>
          </w:rPr>
          <w:t>47</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F1" w:rsidRDefault="00A106F1" w:rsidP="00EA5418">
      <w:pPr>
        <w:spacing w:after="0" w:line="240" w:lineRule="auto"/>
      </w:pPr>
      <w:r>
        <w:separator/>
      </w:r>
    </w:p>
  </w:footnote>
  <w:footnote w:type="continuationSeparator" w:id="0">
    <w:p w:rsidR="00A106F1" w:rsidRDefault="00A106F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A106F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37A94">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A106F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46FB4"/>
    <w:rsid w:val="00050814"/>
    <w:rsid w:val="000529C7"/>
    <w:rsid w:val="00063173"/>
    <w:rsid w:val="00072665"/>
    <w:rsid w:val="0008648B"/>
    <w:rsid w:val="0008799A"/>
    <w:rsid w:val="000C351A"/>
    <w:rsid w:val="000C4A62"/>
    <w:rsid w:val="000E09B7"/>
    <w:rsid w:val="000E0FF5"/>
    <w:rsid w:val="001038AB"/>
    <w:rsid w:val="00116599"/>
    <w:rsid w:val="0013011C"/>
    <w:rsid w:val="00136790"/>
    <w:rsid w:val="00136E76"/>
    <w:rsid w:val="001500FD"/>
    <w:rsid w:val="00153C5F"/>
    <w:rsid w:val="00157306"/>
    <w:rsid w:val="00165BB4"/>
    <w:rsid w:val="00175ACA"/>
    <w:rsid w:val="00183243"/>
    <w:rsid w:val="00185A5F"/>
    <w:rsid w:val="00191649"/>
    <w:rsid w:val="00195611"/>
    <w:rsid w:val="001B0438"/>
    <w:rsid w:val="001B1B72"/>
    <w:rsid w:val="001B29A3"/>
    <w:rsid w:val="001C570D"/>
    <w:rsid w:val="001C6FD8"/>
    <w:rsid w:val="001D429F"/>
    <w:rsid w:val="001E7072"/>
    <w:rsid w:val="00201420"/>
    <w:rsid w:val="00204C86"/>
    <w:rsid w:val="002143CE"/>
    <w:rsid w:val="00215B46"/>
    <w:rsid w:val="00233C8B"/>
    <w:rsid w:val="00237B20"/>
    <w:rsid w:val="00246706"/>
    <w:rsid w:val="0025274A"/>
    <w:rsid w:val="00253ADB"/>
    <w:rsid w:val="002543F8"/>
    <w:rsid w:val="00254A8B"/>
    <w:rsid w:val="00264426"/>
    <w:rsid w:val="00285EC2"/>
    <w:rsid w:val="0029345A"/>
    <w:rsid w:val="002942C0"/>
    <w:rsid w:val="002A70B3"/>
    <w:rsid w:val="002B0740"/>
    <w:rsid w:val="002B3868"/>
    <w:rsid w:val="002C3D99"/>
    <w:rsid w:val="002C6ADE"/>
    <w:rsid w:val="002E55F6"/>
    <w:rsid w:val="002F6D7A"/>
    <w:rsid w:val="00312AE9"/>
    <w:rsid w:val="00342C7B"/>
    <w:rsid w:val="00350F7C"/>
    <w:rsid w:val="0035227B"/>
    <w:rsid w:val="00372F40"/>
    <w:rsid w:val="00387D52"/>
    <w:rsid w:val="00390048"/>
    <w:rsid w:val="00391C9B"/>
    <w:rsid w:val="00395450"/>
    <w:rsid w:val="00396C2B"/>
    <w:rsid w:val="003A0303"/>
    <w:rsid w:val="003A74A5"/>
    <w:rsid w:val="003B0330"/>
    <w:rsid w:val="003B2E16"/>
    <w:rsid w:val="003B414B"/>
    <w:rsid w:val="003C6D61"/>
    <w:rsid w:val="003D5DBF"/>
    <w:rsid w:val="003E0F8F"/>
    <w:rsid w:val="003E40E0"/>
    <w:rsid w:val="003E7FD0"/>
    <w:rsid w:val="003F0EA4"/>
    <w:rsid w:val="00414C85"/>
    <w:rsid w:val="00416162"/>
    <w:rsid w:val="00420D1A"/>
    <w:rsid w:val="004311BE"/>
    <w:rsid w:val="0044253C"/>
    <w:rsid w:val="00465E2B"/>
    <w:rsid w:val="004714CF"/>
    <w:rsid w:val="0047541A"/>
    <w:rsid w:val="00484C0D"/>
    <w:rsid w:val="00493E95"/>
    <w:rsid w:val="00496998"/>
    <w:rsid w:val="00496E9C"/>
    <w:rsid w:val="00497D8B"/>
    <w:rsid w:val="004A3CDE"/>
    <w:rsid w:val="004A7C85"/>
    <w:rsid w:val="004B2FD8"/>
    <w:rsid w:val="004C2791"/>
    <w:rsid w:val="004D26A7"/>
    <w:rsid w:val="004D41B8"/>
    <w:rsid w:val="004F5641"/>
    <w:rsid w:val="005009B3"/>
    <w:rsid w:val="00503571"/>
    <w:rsid w:val="00522632"/>
    <w:rsid w:val="00522EF3"/>
    <w:rsid w:val="00525164"/>
    <w:rsid w:val="00540418"/>
    <w:rsid w:val="0055229F"/>
    <w:rsid w:val="0055581D"/>
    <w:rsid w:val="0056099D"/>
    <w:rsid w:val="005619DE"/>
    <w:rsid w:val="00561B71"/>
    <w:rsid w:val="00571932"/>
    <w:rsid w:val="00573D55"/>
    <w:rsid w:val="00574266"/>
    <w:rsid w:val="005803CC"/>
    <w:rsid w:val="0058753C"/>
    <w:rsid w:val="005A202A"/>
    <w:rsid w:val="005A2BBD"/>
    <w:rsid w:val="005A5E78"/>
    <w:rsid w:val="005B6B30"/>
    <w:rsid w:val="005D0EEA"/>
    <w:rsid w:val="005D2A58"/>
    <w:rsid w:val="005D3D25"/>
    <w:rsid w:val="005E412C"/>
    <w:rsid w:val="00600B3D"/>
    <w:rsid w:val="00605114"/>
    <w:rsid w:val="00605706"/>
    <w:rsid w:val="00614FA2"/>
    <w:rsid w:val="00620489"/>
    <w:rsid w:val="0062113F"/>
    <w:rsid w:val="00623623"/>
    <w:rsid w:val="00624335"/>
    <w:rsid w:val="00653D8A"/>
    <w:rsid w:val="0067693C"/>
    <w:rsid w:val="0068674B"/>
    <w:rsid w:val="0069287F"/>
    <w:rsid w:val="00693FD1"/>
    <w:rsid w:val="006B1FE7"/>
    <w:rsid w:val="006B5FB6"/>
    <w:rsid w:val="006C4482"/>
    <w:rsid w:val="006D679B"/>
    <w:rsid w:val="006E5C1C"/>
    <w:rsid w:val="006E77DD"/>
    <w:rsid w:val="00711364"/>
    <w:rsid w:val="007222FD"/>
    <w:rsid w:val="00731C53"/>
    <w:rsid w:val="00737A94"/>
    <w:rsid w:val="00740F20"/>
    <w:rsid w:val="00742DE4"/>
    <w:rsid w:val="00743B18"/>
    <w:rsid w:val="00745DD6"/>
    <w:rsid w:val="00747D2D"/>
    <w:rsid w:val="00752C68"/>
    <w:rsid w:val="007545A8"/>
    <w:rsid w:val="00766B7F"/>
    <w:rsid w:val="007872C3"/>
    <w:rsid w:val="00793C48"/>
    <w:rsid w:val="0079582C"/>
    <w:rsid w:val="007C0A2E"/>
    <w:rsid w:val="007C50A9"/>
    <w:rsid w:val="007D0871"/>
    <w:rsid w:val="007D6E9A"/>
    <w:rsid w:val="007E1F49"/>
    <w:rsid w:val="007E60AC"/>
    <w:rsid w:val="00811DAC"/>
    <w:rsid w:val="0081567D"/>
    <w:rsid w:val="00816A2B"/>
    <w:rsid w:val="0082787D"/>
    <w:rsid w:val="00835330"/>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3492C"/>
    <w:rsid w:val="0094209F"/>
    <w:rsid w:val="00957043"/>
    <w:rsid w:val="00970856"/>
    <w:rsid w:val="00975F4A"/>
    <w:rsid w:val="009A1BB3"/>
    <w:rsid w:val="009A5CEF"/>
    <w:rsid w:val="009A693F"/>
    <w:rsid w:val="009B7DDE"/>
    <w:rsid w:val="009C0002"/>
    <w:rsid w:val="009C1109"/>
    <w:rsid w:val="009C573A"/>
    <w:rsid w:val="009C5F94"/>
    <w:rsid w:val="009D5D4C"/>
    <w:rsid w:val="009E23C4"/>
    <w:rsid w:val="009E2C44"/>
    <w:rsid w:val="009E33C6"/>
    <w:rsid w:val="009E3BD0"/>
    <w:rsid w:val="009E3F95"/>
    <w:rsid w:val="009E65DD"/>
    <w:rsid w:val="009E68D8"/>
    <w:rsid w:val="009F23A4"/>
    <w:rsid w:val="009F23C4"/>
    <w:rsid w:val="009F551D"/>
    <w:rsid w:val="00A02EC7"/>
    <w:rsid w:val="00A106F1"/>
    <w:rsid w:val="00A1221B"/>
    <w:rsid w:val="00A363B6"/>
    <w:rsid w:val="00A364AD"/>
    <w:rsid w:val="00A46BF5"/>
    <w:rsid w:val="00A61D55"/>
    <w:rsid w:val="00A66CFA"/>
    <w:rsid w:val="00A67843"/>
    <w:rsid w:val="00A72069"/>
    <w:rsid w:val="00A864E3"/>
    <w:rsid w:val="00A901DB"/>
    <w:rsid w:val="00A918B7"/>
    <w:rsid w:val="00A91BD3"/>
    <w:rsid w:val="00AA4A27"/>
    <w:rsid w:val="00AC5B94"/>
    <w:rsid w:val="00AC62C4"/>
    <w:rsid w:val="00AC7852"/>
    <w:rsid w:val="00AD0684"/>
    <w:rsid w:val="00AD35E4"/>
    <w:rsid w:val="00AD4925"/>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E6BD9"/>
    <w:rsid w:val="00BF042A"/>
    <w:rsid w:val="00BF2E43"/>
    <w:rsid w:val="00BF3D0F"/>
    <w:rsid w:val="00C16E53"/>
    <w:rsid w:val="00C33005"/>
    <w:rsid w:val="00C431B4"/>
    <w:rsid w:val="00C444AF"/>
    <w:rsid w:val="00C537E9"/>
    <w:rsid w:val="00C64C8E"/>
    <w:rsid w:val="00C65BFA"/>
    <w:rsid w:val="00C66245"/>
    <w:rsid w:val="00C75D1B"/>
    <w:rsid w:val="00C76B2B"/>
    <w:rsid w:val="00C82E25"/>
    <w:rsid w:val="00C86C59"/>
    <w:rsid w:val="00C90A2B"/>
    <w:rsid w:val="00C91C5A"/>
    <w:rsid w:val="00C93E04"/>
    <w:rsid w:val="00CA46F9"/>
    <w:rsid w:val="00CC30B5"/>
    <w:rsid w:val="00CC3C7E"/>
    <w:rsid w:val="00CD252B"/>
    <w:rsid w:val="00CD6D9A"/>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97B0B"/>
    <w:rsid w:val="00DA3D8D"/>
    <w:rsid w:val="00DB2176"/>
    <w:rsid w:val="00DB3F91"/>
    <w:rsid w:val="00DB6B99"/>
    <w:rsid w:val="00DB78F8"/>
    <w:rsid w:val="00DC3C85"/>
    <w:rsid w:val="00DE01BD"/>
    <w:rsid w:val="00DE2DE9"/>
    <w:rsid w:val="00DF1615"/>
    <w:rsid w:val="00DF56C9"/>
    <w:rsid w:val="00E02836"/>
    <w:rsid w:val="00E15FF2"/>
    <w:rsid w:val="00E30318"/>
    <w:rsid w:val="00E32708"/>
    <w:rsid w:val="00E40E4E"/>
    <w:rsid w:val="00E47094"/>
    <w:rsid w:val="00E477D7"/>
    <w:rsid w:val="00E5495A"/>
    <w:rsid w:val="00E57E1D"/>
    <w:rsid w:val="00E60D5A"/>
    <w:rsid w:val="00E6402E"/>
    <w:rsid w:val="00E70732"/>
    <w:rsid w:val="00EA5418"/>
    <w:rsid w:val="00EB0AE3"/>
    <w:rsid w:val="00EB2C25"/>
    <w:rsid w:val="00ED0795"/>
    <w:rsid w:val="00ED16EB"/>
    <w:rsid w:val="00ED2ABE"/>
    <w:rsid w:val="00ED3FD3"/>
    <w:rsid w:val="00ED4D99"/>
    <w:rsid w:val="00EE46FB"/>
    <w:rsid w:val="00EF6B29"/>
    <w:rsid w:val="00F02390"/>
    <w:rsid w:val="00F17C0D"/>
    <w:rsid w:val="00F27DC2"/>
    <w:rsid w:val="00F464C6"/>
    <w:rsid w:val="00F51605"/>
    <w:rsid w:val="00F63B04"/>
    <w:rsid w:val="00F7065F"/>
    <w:rsid w:val="00F755D0"/>
    <w:rsid w:val="00F757B1"/>
    <w:rsid w:val="00F76B3D"/>
    <w:rsid w:val="00F92683"/>
    <w:rsid w:val="00FB1010"/>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7"/>
        <o:r id="V:Rule3" type="connector" idref="#AutoShape 124"/>
        <o:r id="V:Rule4" type="connector" idref="#AutoShape 134"/>
        <o:r id="V:Rule5" type="connector" idref="#AutoShape 130"/>
        <o:r id="V:Rule6" type="connector" idref="#AutoShape 128"/>
        <o:r id="V:Rule7" type="connector" idref="#AutoShape 129"/>
        <o:r id="V:Rule8" type="connector" idref="#AutoShape 131"/>
        <o:r id="V:Rule9" type="connector" idref="#AutoShape 132"/>
        <o:r id="V:Rule10" type="connector" idref="#_x0000_s1055"/>
        <o:r id="V:Rule11" type="connector" idref="#_x0000_s1056"/>
        <o:r id="V:Rule12" type="connector" idref="#_x0000_s1057"/>
        <o:r id="V:Rule13" type="connector" idref="#_x0000_s1058"/>
        <o:r id="V:Rule14" type="connector" idref="#_x0000_s1059"/>
        <o:r id="V:Rule15" type="connector" idref="#_x0000_s1060"/>
        <o:r id="V:Rule16" type="connector" idref="#_x0000_s1061"/>
        <o:r id="V:Rule17" type="connector" idref="#_x0000_s1063"/>
        <o:r id="V:Rule18" type="connector" idref="#_x0000_s1064"/>
      </o:rules>
    </o:shapelayout>
  </w:shapeDefaults>
  <w:decimalSymbol w:val="."/>
  <w:listSeparator w:val=","/>
  <w15:docId w15:val="{7CDFFA6D-73BB-40BA-8DC2-69A2E6E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7D087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7D0871"/>
    <w:pPr>
      <w:spacing w:after="0" w:line="240" w:lineRule="auto"/>
    </w:pPr>
  </w:style>
  <w:style w:type="table" w:customStyle="1" w:styleId="Tablanormal11">
    <w:name w:val="Tabla normal 11"/>
    <w:basedOn w:val="Tablanormal"/>
    <w:uiPriority w:val="41"/>
    <w:rsid w:val="007D08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1.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F62B-E7B2-48BF-BA17-89C55863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9722</Words>
  <Characters>53475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User4</cp:lastModifiedBy>
  <cp:revision>134</cp:revision>
  <cp:lastPrinted>2017-12-22T22:44:00Z</cp:lastPrinted>
  <dcterms:created xsi:type="dcterms:W3CDTF">2016-04-05T21:27:00Z</dcterms:created>
  <dcterms:modified xsi:type="dcterms:W3CDTF">2018-01-05T17:06:00Z</dcterms:modified>
</cp:coreProperties>
</file>