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7B" w:rsidRDefault="00F6577B" w:rsidP="00283DFE">
      <w:pPr>
        <w:jc w:val="center"/>
      </w:pPr>
    </w:p>
    <w:p w:rsidR="00FD02ED" w:rsidRDefault="007B08D6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683062" cy="5360276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1" t="33763" r="17763" b="1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062" cy="53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BA0682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914109" cy="4897820"/>
            <wp:effectExtent l="19050" t="0" r="1291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" t="33118" r="25633" b="1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294" cy="49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50099" cy="5517931"/>
            <wp:effectExtent l="19050" t="0" r="3401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" t="32903" r="17278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099" cy="55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2171ED" w:rsidRDefault="002171ED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171ED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47184" cy="4855780"/>
            <wp:effectExtent l="19050" t="0" r="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t="32258" r="30234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52" cy="48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90326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67566" cy="5423338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1" t="32903" r="31324" b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520" cy="54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7F4C6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934474" cy="503445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9" t="32903" r="31082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198" cy="50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536C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80637" cy="5444359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1" t="32903" r="35198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397" cy="54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28269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358147" cy="5202621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00" t="3247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47" cy="52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3C" w:rsidRDefault="0076293C" w:rsidP="00283DFE">
      <w:pPr>
        <w:jc w:val="center"/>
      </w:pPr>
    </w:p>
    <w:p w:rsidR="009B18E3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93980</wp:posOffset>
            </wp:positionV>
            <wp:extent cx="8326120" cy="5422900"/>
            <wp:effectExtent l="19050" t="0" r="0" b="0"/>
            <wp:wrapSquare wrapText="bothSides"/>
            <wp:docPr id="1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1" t="32043" r="34714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BDB" w:rsidRDefault="001B7BC1" w:rsidP="001B7B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96149" cy="5013435"/>
            <wp:effectExtent l="19050" t="0" r="1" b="0"/>
            <wp:docPr id="1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7" t="33118" r="34230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92" cy="50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968812" cy="5213131"/>
            <wp:effectExtent l="19050" t="0" r="0" b="0"/>
            <wp:docPr id="1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2" t="33118" r="35077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97" cy="52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1B7BC1" w:rsidRDefault="001B7BC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38709" cy="5023945"/>
            <wp:effectExtent l="19050" t="0" r="5191" b="0"/>
            <wp:docPr id="2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3" t="32473" r="34351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709" cy="50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53198" cy="5402317"/>
            <wp:effectExtent l="19050" t="0" r="0" b="0"/>
            <wp:docPr id="2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1" t="32688" r="34593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58" cy="54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260562" cy="5244662"/>
            <wp:effectExtent l="19050" t="0" r="7138" b="0"/>
            <wp:docPr id="2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58" t="3290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041" cy="5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56642" cy="5276193"/>
            <wp:effectExtent l="19050" t="0" r="6308" b="0"/>
            <wp:docPr id="2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1" t="31613" r="42827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544" cy="527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04462" cy="5087007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1" t="32473" r="34351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99" cy="50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BA068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9404951" cy="2081048"/>
            <wp:effectExtent l="19050" t="0" r="5749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23" t="32688" r="21661" b="3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51" cy="20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955D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955DF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BA0682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182703" cy="4519449"/>
            <wp:effectExtent l="19050" t="0" r="0" b="0"/>
            <wp:docPr id="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60" t="31544" r="45901"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72" cy="45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FE" w:rsidRPr="00ED68EE" w:rsidRDefault="00955DF0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955DF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955D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B21485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02.75pt" o:ole="">
            <v:imagedata r:id="rId25" o:title=""/>
          </v:shape>
          <o:OLEObject Type="Embed" ProgID="Excel.Sheet.8" ShapeID="_x0000_i1025" DrawAspect="Content" ObjectID="_1568468796" r:id="rId26"/>
        </w:object>
      </w:r>
      <w:bookmarkStart w:id="2" w:name="_GoBack"/>
      <w:bookmarkEnd w:id="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955DF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955DF0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Hernández</w:t>
                  </w:r>
                  <w:proofErr w:type="spellEnd"/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955DF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955DF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320" w:rsidRDefault="00961320" w:rsidP="00EA5418">
      <w:pPr>
        <w:spacing w:after="0" w:line="240" w:lineRule="auto"/>
      </w:pPr>
      <w:r>
        <w:separator/>
      </w:r>
    </w:p>
  </w:endnote>
  <w:endnote w:type="continuationSeparator" w:id="0">
    <w:p w:rsidR="00961320" w:rsidRDefault="0096132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955DF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A0682" w:rsidRPr="00BA0682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8E3652" w:rsidRDefault="00955DF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A0682" w:rsidRPr="00BA0682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320" w:rsidRDefault="00961320" w:rsidP="00EA5418">
      <w:pPr>
        <w:spacing w:after="0" w:line="240" w:lineRule="auto"/>
      </w:pPr>
      <w:r>
        <w:separator/>
      </w:r>
    </w:p>
  </w:footnote>
  <w:footnote w:type="continuationSeparator" w:id="0">
    <w:p w:rsidR="00961320" w:rsidRDefault="0096132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Default="00955DF0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96D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955DF0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79C" w:rsidRPr="0013011C" w:rsidRDefault="00955DF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B7BC1"/>
    <w:rsid w:val="001C534A"/>
    <w:rsid w:val="001D370A"/>
    <w:rsid w:val="001D430C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96D50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B1CC8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44B7F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A0682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C13E8"/>
    <w:rsid w:val="00DF2E9F"/>
    <w:rsid w:val="00E14AFE"/>
    <w:rsid w:val="00E1679C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7" type="connector" idref="#_x0000_s1036"/>
        <o:r id="V:Rule8" type="connector" idref="#_x0000_s1062"/>
        <o:r id="V:Rule9" type="connector" idref="#_x0000_s1061"/>
        <o:r id="V:Rule10" type="connector" idref="#_x0000_s1066"/>
        <o:r id="V:Rule11" type="connector" idref="#_x0000_s1065"/>
        <o:r id="V:Rule12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Microsoft_Office_Excel_97-2003_Worksheet1.xls"/><Relationship Id="rId39" Type="http://schemas.openxmlformats.org/officeDocument/2006/relationships/hyperlink" Target="http://platrans.tlaxcala.gob.mx/sistemas/transparencia/view_docs.php?recno=784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1" TargetMode="External"/><Relationship Id="rId42" Type="http://schemas.openxmlformats.org/officeDocument/2006/relationships/hyperlink" Target="http://platrans.tlaxcala.gob.mx/sistemas/transparencia/view_docs.php?recno=3098" TargetMode="External"/><Relationship Id="rId47" Type="http://schemas.openxmlformats.org/officeDocument/2006/relationships/hyperlink" Target="http://platrans.tlaxcala.gob.mx/sistemas/transparencia/view_docs.php?recno=3103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://platrans.tlaxcala.gob.mx/sistemas/transparencia/view_docs.php?recno=794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6" TargetMode="External"/><Relationship Id="rId41" Type="http://schemas.openxmlformats.org/officeDocument/2006/relationships/hyperlink" Target="http://platrans.tlaxcala.gob.mx/sistemas/transparencia/view_docs.php?recno=3097" TargetMode="External"/><Relationship Id="rId54" Type="http://schemas.openxmlformats.org/officeDocument/2006/relationships/hyperlink" Target="http://platrans.tlaxcala.gob.mx/sistemas/transparencia/view_docs.php?recno=70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9" TargetMode="External"/><Relationship Id="rId37" Type="http://schemas.openxmlformats.org/officeDocument/2006/relationships/hyperlink" Target="http://platrans.tlaxcala.gob.mx/sistemas/transparencia/view_docs.php?recno=3094" TargetMode="External"/><Relationship Id="rId40" Type="http://schemas.openxmlformats.org/officeDocument/2006/relationships/hyperlink" Target="http://platrans.tlaxcala.gob.mx/sistemas/transparencia/view_docs.php?recno=3096" TargetMode="External"/><Relationship Id="rId45" Type="http://schemas.openxmlformats.org/officeDocument/2006/relationships/hyperlink" Target="http://platrans.tlaxcala.gob.mx/sistemas/transparencia/view_docs.php?recno=3101" TargetMode="External"/><Relationship Id="rId53" Type="http://schemas.openxmlformats.org/officeDocument/2006/relationships/hyperlink" Target="http://platrans.tlaxcala.gob.mx/sistemas/transparencia/view_docs.php?recno=5810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5" TargetMode="External"/><Relationship Id="rId36" Type="http://schemas.openxmlformats.org/officeDocument/2006/relationships/hyperlink" Target="http://platrans.tlaxcala.gob.mx/sistemas/transparencia/view_docs.php?recno=3093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8" TargetMode="External"/><Relationship Id="rId44" Type="http://schemas.openxmlformats.org/officeDocument/2006/relationships/hyperlink" Target="http://platrans.tlaxcala.gob.mx/sistemas/transparencia/view_docs.php?recno=3100" TargetMode="External"/><Relationship Id="rId52" Type="http://schemas.openxmlformats.org/officeDocument/2006/relationships/hyperlink" Target="http://platrans.tlaxcala.gob.mx/sistemas/transparencia/view_docs.php?recno=5711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platrans.tlaxcala.gob.mx/sistemas/transparencia/view_docs.php?recno=3084" TargetMode="External"/><Relationship Id="rId30" Type="http://schemas.openxmlformats.org/officeDocument/2006/relationships/hyperlink" Target="http://platrans.tlaxcala.gob.mx/sistemas/transparencia/view_docs.php?recno=3087" TargetMode="External"/><Relationship Id="rId35" Type="http://schemas.openxmlformats.org/officeDocument/2006/relationships/hyperlink" Target="http://platrans.tlaxcala.gob.mx/sistemas/transparencia/view_docs.php?recno=3092" TargetMode="External"/><Relationship Id="rId43" Type="http://schemas.openxmlformats.org/officeDocument/2006/relationships/hyperlink" Target="http://platrans.tlaxcala.gob.mx/sistemas/transparencia/view_docs.php?recno=3099" TargetMode="External"/><Relationship Id="rId48" Type="http://schemas.openxmlformats.org/officeDocument/2006/relationships/hyperlink" Target="http://platrans.tlaxcala.gob.mx/sistemas/transparencia/view_docs.php?recno=3104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16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://platrans.tlaxcala.gob.mx/sistemas/transparencia/view_docs.php?recno=3090" TargetMode="External"/><Relationship Id="rId38" Type="http://schemas.openxmlformats.org/officeDocument/2006/relationships/hyperlink" Target="http://platrans.tlaxcala.gob.mx/sistemas/transparencia/view_docs.php?recno=3095" TargetMode="External"/><Relationship Id="rId46" Type="http://schemas.openxmlformats.org/officeDocument/2006/relationships/hyperlink" Target="http://platrans.tlaxcala.gob.mx/sistemas/transparencia/view_docs.php?recno=3102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A461D-2EFA-4A19-A227-C489C6BC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22</Pages>
  <Words>920</Words>
  <Characters>5061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HpSlimLine</cp:lastModifiedBy>
  <cp:revision>148</cp:revision>
  <cp:lastPrinted>2017-07-05T15:46:00Z</cp:lastPrinted>
  <dcterms:created xsi:type="dcterms:W3CDTF">2014-08-29T22:30:00Z</dcterms:created>
  <dcterms:modified xsi:type="dcterms:W3CDTF">2017-10-02T21:59:00Z</dcterms:modified>
</cp:coreProperties>
</file>