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367000"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89pt" o:ole="">
            <v:imagedata r:id="rId8" o:title=""/>
          </v:shape>
          <o:OLEObject Type="Embed" ProgID="Excel.Sheet.12" ShapeID="_x0000_i1025" DrawAspect="Content" ObjectID="_1584533081"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164574" w:rsidP="000A47AB">
      <w:pPr>
        <w:jc w:val="center"/>
      </w:pPr>
      <w:r w:rsidRPr="00F67436">
        <w:rPr>
          <w:rFonts w:ascii="Soberana Sans Light" w:hAnsi="Soberana Sans Light"/>
        </w:rPr>
        <w:object w:dxaOrig="17718" w:dyaOrig="10873">
          <v:shape id="_x0000_i1026" type="#_x0000_t75" style="width:691pt;height:346pt" o:ole="">
            <v:imagedata r:id="rId10" o:title=""/>
          </v:shape>
          <o:OLEObject Type="Embed" ProgID="Excel.Sheet.12" ShapeID="_x0000_i1026" DrawAspect="Content" ObjectID="_1584533082"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164574">
              <w:rPr>
                <w:rFonts w:ascii="Arial" w:eastAsia="Times New Roman" w:hAnsi="Arial" w:cs="Arial"/>
                <w:b/>
                <w:bCs/>
                <w:color w:val="FFFFFF" w:themeColor="background1"/>
                <w:sz w:val="18"/>
                <w:szCs w:val="18"/>
                <w:lang w:eastAsia="es-MX"/>
              </w:rPr>
              <w:t>8</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w:t>
            </w:r>
            <w:r w:rsidR="00367000">
              <w:rPr>
                <w:rFonts w:ascii="Arial" w:hAnsi="Arial" w:cs="Arial"/>
                <w:color w:val="000000"/>
                <w:sz w:val="18"/>
                <w:szCs w:val="18"/>
              </w:rPr>
              <w:t>373</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Lic. Rocio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44A7B">
        <w:rPr>
          <w:rFonts w:ascii="Arial" w:hAnsi="Arial" w:cs="Arial"/>
          <w:sz w:val="18"/>
          <w:szCs w:val="18"/>
        </w:rPr>
        <w:t>1</w:t>
      </w:r>
      <w:r>
        <w:rPr>
          <w:rFonts w:ascii="Arial" w:hAnsi="Arial" w:cs="Arial"/>
          <w:sz w:val="18"/>
          <w:szCs w:val="18"/>
        </w:rPr>
        <w:t xml:space="preserve"> de </w:t>
      </w:r>
      <w:r w:rsidR="00367000">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201</w:t>
      </w:r>
      <w:r w:rsidR="00367000">
        <w:rPr>
          <w:rFonts w:ascii="Arial" w:hAnsi="Arial" w:cs="Arial"/>
          <w:sz w:val="18"/>
          <w:szCs w:val="18"/>
        </w:rPr>
        <w:t>8</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Lic. Rocio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lastRenderedPageBreak/>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F97D7E" w:rsidRPr="00F97D7E" w:rsidRDefault="00F97D7E" w:rsidP="00F97D7E">
      <w:pPr>
        <w:shd w:val="clear" w:color="auto" w:fill="FFF1A8"/>
        <w:spacing w:after="0" w:line="240" w:lineRule="auto"/>
        <w:ind w:right="465"/>
        <w:rPr>
          <w:rFonts w:ascii="Arial" w:eastAsia="Times New Roman" w:hAnsi="Arial" w:cs="Arial"/>
          <w:b/>
          <w:bCs/>
          <w:color w:val="555555"/>
          <w:sz w:val="19"/>
          <w:szCs w:val="19"/>
          <w:lang w:val="es-ES" w:eastAsia="es-ES"/>
        </w:rPr>
      </w:pPr>
    </w:p>
    <w:p w:rsidR="007515CC" w:rsidRDefault="007515CC" w:rsidP="007515CC">
      <w:hyperlink r:id="rId12" w:tgtFrame="_blank" w:history="1">
        <w:r>
          <w:rPr>
            <w:rStyle w:val="Hipervnculo"/>
            <w:rFonts w:ascii="Segoe UI" w:hAnsi="Segoe UI" w:cs="Segoe UI"/>
            <w:sz w:val="23"/>
            <w:szCs w:val="23"/>
            <w:bdr w:val="none" w:sz="0" w:space="0" w:color="auto" w:frame="1"/>
            <w:shd w:val="clear" w:color="auto" w:fill="FFFFFF"/>
          </w:rPr>
          <w:t>http://www.cecytlax.edu.mx/transparencia/administrativa/contabilidad/cuenta_publica/4to_trimestre/cuenta_publica/CUENTA%20PUBLICA%20ARMONIZADA%20OCTUBRE-DICIEMBRE%202017%20(1).PDF</w:t>
        </w:r>
      </w:hyperlink>
    </w:p>
    <w:p w:rsidR="007515CC" w:rsidRDefault="007515CC" w:rsidP="007515CC">
      <w:pPr>
        <w:shd w:val="clear" w:color="auto" w:fill="FFFFFF"/>
        <w:textAlignment w:val="baseline"/>
        <w:rPr>
          <w:rFonts w:ascii="Segoe UI" w:hAnsi="Segoe UI" w:cs="Segoe UI"/>
          <w:color w:val="212121"/>
          <w:sz w:val="23"/>
          <w:szCs w:val="23"/>
        </w:rPr>
      </w:pPr>
    </w:p>
    <w:p w:rsidR="007515CC" w:rsidRDefault="007515CC" w:rsidP="007515CC">
      <w:pPr>
        <w:shd w:val="clear" w:color="auto" w:fill="FFFFFF"/>
        <w:textAlignment w:val="baseline"/>
        <w:rPr>
          <w:rFonts w:ascii="Segoe UI" w:hAnsi="Segoe UI" w:cs="Segoe UI"/>
          <w:color w:val="212121"/>
          <w:sz w:val="23"/>
          <w:szCs w:val="23"/>
        </w:rPr>
      </w:pPr>
      <w:hyperlink r:id="rId13" w:tgtFrame="_blank" w:history="1">
        <w:r>
          <w:rPr>
            <w:rStyle w:val="Hipervnculo"/>
            <w:rFonts w:ascii="inherit" w:hAnsi="inherit" w:cs="Segoe UI"/>
            <w:sz w:val="23"/>
            <w:szCs w:val="23"/>
            <w:bdr w:val="none" w:sz="0" w:space="0" w:color="auto" w:frame="1"/>
          </w:rPr>
          <w:t>http://www.cecytlax.edu.mx/transparencia/administrativa/contabilidad/cuenta_publica/4to_trimestre/cuenta_publica/CUENTA%20PUBLICA%20ARMONIZADA%20OCTUBRE-DICIEMBRE%202017%20(2).PDF</w:t>
        </w:r>
      </w:hyperlink>
    </w:p>
    <w:p w:rsidR="00B5627C" w:rsidRDefault="00B5627C" w:rsidP="00B5627C">
      <w:pPr>
        <w:tabs>
          <w:tab w:val="left" w:pos="2430"/>
        </w:tabs>
        <w:jc w:val="center"/>
        <w:rPr>
          <w:rFonts w:ascii="Soberana Sans Light" w:hAnsi="Soberana Sans Light"/>
        </w:rPr>
      </w:pPr>
      <w:bookmarkStart w:id="2" w:name="_GoBack"/>
      <w:bookmarkEnd w:id="2"/>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Lic. Rocio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1" w:rsidRDefault="00B715D1" w:rsidP="00EA5418">
      <w:pPr>
        <w:spacing w:after="0" w:line="240" w:lineRule="auto"/>
      </w:pPr>
      <w:r>
        <w:separator/>
      </w:r>
    </w:p>
  </w:endnote>
  <w:endnote w:type="continuationSeparator" w:id="0">
    <w:p w:rsidR="00B715D1" w:rsidRDefault="00B715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2E74"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" strokecolor="#4579b8 [3044]"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515CC">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3315D"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" strokecolor="#4579b8 [3044]"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515CC">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1" w:rsidRDefault="00B715D1" w:rsidP="00EA5418">
      <w:pPr>
        <w:spacing w:after="0" w:line="240" w:lineRule="auto"/>
      </w:pPr>
      <w:r>
        <w:separator/>
      </w:r>
    </w:p>
  </w:footnote>
  <w:footnote w:type="continuationSeparator" w:id="0">
    <w:p w:rsidR="00B715D1" w:rsidRDefault="00B715D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B9DD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Zr1gEAAPsDAAAOAAAAZHJzL2Uyb0RvYy54bWysU0tv2zAMvg/YfxB0X2y3a5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ess2&#10;1CqZPDLMW9ZoCLEl143bYmYpR3cf7rz8FslW/WLMlxgmt1GhZcro8JVGo8hDhNlY1D/O6sOYmKTH&#10;pq6Xl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cYV2&#10;a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3DA1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64574"/>
    <w:rsid w:val="001772B3"/>
    <w:rsid w:val="001B1B72"/>
    <w:rsid w:val="001B280E"/>
    <w:rsid w:val="001B7159"/>
    <w:rsid w:val="0020199B"/>
    <w:rsid w:val="0020212A"/>
    <w:rsid w:val="002116C1"/>
    <w:rsid w:val="00212D33"/>
    <w:rsid w:val="00232417"/>
    <w:rsid w:val="00255AAD"/>
    <w:rsid w:val="002623C9"/>
    <w:rsid w:val="002835C5"/>
    <w:rsid w:val="002A70B3"/>
    <w:rsid w:val="002B02FA"/>
    <w:rsid w:val="002C1C97"/>
    <w:rsid w:val="002F18D9"/>
    <w:rsid w:val="002F606B"/>
    <w:rsid w:val="00307635"/>
    <w:rsid w:val="00313938"/>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515CC"/>
    <w:rsid w:val="007758A6"/>
    <w:rsid w:val="00784681"/>
    <w:rsid w:val="0079582C"/>
    <w:rsid w:val="007A4CB6"/>
    <w:rsid w:val="007C0AB2"/>
    <w:rsid w:val="007D6E9A"/>
    <w:rsid w:val="008129E1"/>
    <w:rsid w:val="00826AAD"/>
    <w:rsid w:val="00850A6A"/>
    <w:rsid w:val="00861795"/>
    <w:rsid w:val="0088644E"/>
    <w:rsid w:val="008A6E4D"/>
    <w:rsid w:val="008B0017"/>
    <w:rsid w:val="008C7F06"/>
    <w:rsid w:val="008E3652"/>
    <w:rsid w:val="0099005B"/>
    <w:rsid w:val="00A14B74"/>
    <w:rsid w:val="00A20808"/>
    <w:rsid w:val="00A23739"/>
    <w:rsid w:val="00A33540"/>
    <w:rsid w:val="00A34AAF"/>
    <w:rsid w:val="00A749E3"/>
    <w:rsid w:val="00A81DDF"/>
    <w:rsid w:val="00A83BD0"/>
    <w:rsid w:val="00A919D5"/>
    <w:rsid w:val="00A92DC8"/>
    <w:rsid w:val="00AB13B7"/>
    <w:rsid w:val="00AD1CB1"/>
    <w:rsid w:val="00AE148A"/>
    <w:rsid w:val="00AE324D"/>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C27"/>
    <w:rsid w:val="00E74E16"/>
    <w:rsid w:val="00EA2B44"/>
    <w:rsid w:val="00EA5418"/>
    <w:rsid w:val="00EA6AFE"/>
    <w:rsid w:val="00EB2653"/>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cytlax.edu.mx/transparencia/administrativa/contabilidad/cuenta_publica/4to_trimestre/cuenta_publica/CUENTA%20PUBLICA%20ARMONIZADA%20OCTUBRE-DICIEMBRE%202017%20(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4to_trimestre/cuenta_publica/CUENTA%20PUBLICA%20ARMONIZADA%20OCTUBRE-DICIEMBRE%202017%2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30ED-66CA-4EA4-B5C2-2B515ED0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5</cp:revision>
  <cp:lastPrinted>2018-04-05T20:14:00Z</cp:lastPrinted>
  <dcterms:created xsi:type="dcterms:W3CDTF">2018-04-05T19:52:00Z</dcterms:created>
  <dcterms:modified xsi:type="dcterms:W3CDTF">2018-04-06T20:18:00Z</dcterms:modified>
</cp:coreProperties>
</file>