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0806605"/>
    <w:bookmarkEnd w:id="0"/>
    <w:p w:rsidR="00DA048D" w:rsidRDefault="007D4CA4" w:rsidP="00DA048D">
      <w:pPr>
        <w:jc w:val="center"/>
      </w:pPr>
      <w:r>
        <w:object w:dxaOrig="23592" w:dyaOrig="155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8.7pt;height:466.45pt" o:ole="">
            <v:imagedata r:id="rId8" o:title=""/>
          </v:shape>
          <o:OLEObject Type="Embed" ProgID="Excel.Sheet.12" ShapeID="_x0000_i1025" DrawAspect="Content" ObjectID="_1616323329" r:id="rId9"/>
        </w:object>
      </w:r>
      <w:r w:rsidR="00CB621A">
        <w:t xml:space="preserve">          </w:t>
      </w:r>
      <w:bookmarkStart w:id="1" w:name="_MON_1470805999"/>
      <w:bookmarkEnd w:id="1"/>
      <w:r>
        <w:object w:dxaOrig="24769" w:dyaOrig="18252">
          <v:shape id="_x0000_i1026" type="#_x0000_t75" style="width:654.9pt;height:462.05pt" o:ole="">
            <v:imagedata r:id="rId10" o:title=""/>
          </v:shape>
          <o:OLEObject Type="Embed" ProgID="Excel.Sheet.12" ShapeID="_x0000_i1026" DrawAspect="Content" ObjectID="_1616323330" r:id="rId11"/>
        </w:object>
      </w:r>
    </w:p>
    <w:bookmarkStart w:id="2" w:name="_GoBack"/>
    <w:bookmarkStart w:id="3" w:name="_MON_1470806992"/>
    <w:bookmarkEnd w:id="3"/>
    <w:p w:rsidR="00372F40" w:rsidRDefault="00BE4C14" w:rsidP="003E7FD0">
      <w:pPr>
        <w:jc w:val="center"/>
      </w:pPr>
      <w:r>
        <w:object w:dxaOrig="22043" w:dyaOrig="15250">
          <v:shape id="_x0000_i1040" type="#_x0000_t75" style="width:666.8pt;height:461.45pt" o:ole="">
            <v:imagedata r:id="rId12" o:title=""/>
          </v:shape>
          <o:OLEObject Type="Embed" ProgID="Excel.Sheet.12" ShapeID="_x0000_i1040" DrawAspect="Content" ObjectID="_1616323331" r:id="rId13"/>
        </w:object>
      </w:r>
      <w:bookmarkEnd w:id="2"/>
    </w:p>
    <w:p w:rsidR="005E4008" w:rsidRPr="005E4008" w:rsidRDefault="005E4008" w:rsidP="003E7FD0">
      <w:pPr>
        <w:jc w:val="center"/>
        <w:rPr>
          <w:sz w:val="2"/>
        </w:rPr>
      </w:pPr>
    </w:p>
    <w:bookmarkStart w:id="4" w:name="_MON_1470807348"/>
    <w:bookmarkEnd w:id="4"/>
    <w:p w:rsidR="00372F40" w:rsidRDefault="002A15E8" w:rsidP="008E3652">
      <w:pPr>
        <w:jc w:val="center"/>
      </w:pPr>
      <w:r>
        <w:object w:dxaOrig="17751" w:dyaOrig="12380">
          <v:shape id="_x0000_i1035" type="#_x0000_t75" style="width:619.2pt;height:432.65pt" o:ole="">
            <v:imagedata r:id="rId14" o:title=""/>
          </v:shape>
          <o:OLEObject Type="Embed" ProgID="Excel.Sheet.12" ShapeID="_x0000_i1035" DrawAspect="Content" ObjectID="_1616323332" r:id="rId15"/>
        </w:object>
      </w:r>
    </w:p>
    <w:bookmarkStart w:id="5" w:name="_MON_1470809138"/>
    <w:bookmarkEnd w:id="5"/>
    <w:p w:rsidR="00372F40" w:rsidRDefault="00A91115" w:rsidP="00522632">
      <w:pPr>
        <w:jc w:val="center"/>
      </w:pPr>
      <w:r>
        <w:object w:dxaOrig="17853" w:dyaOrig="12251">
          <v:shape id="_x0000_i1029" type="#_x0000_t75" style="width:602.3pt;height:445.15pt" o:ole="">
            <v:imagedata r:id="rId16" o:title=""/>
          </v:shape>
          <o:OLEObject Type="Embed" ProgID="Excel.Sheet.12" ShapeID="_x0000_i1029" DrawAspect="Content" ObjectID="_1616323333" r:id="rId17"/>
        </w:object>
      </w:r>
    </w:p>
    <w:bookmarkStart w:id="6" w:name="_MON_1592039279"/>
    <w:bookmarkEnd w:id="6"/>
    <w:p w:rsidR="00372F40" w:rsidRDefault="00A91115" w:rsidP="0071003A">
      <w:pPr>
        <w:tabs>
          <w:tab w:val="left" w:pos="2430"/>
        </w:tabs>
        <w:jc w:val="center"/>
      </w:pPr>
      <w:r>
        <w:object w:dxaOrig="18696" w:dyaOrig="14118">
          <v:shape id="_x0000_i1030" type="#_x0000_t75" style="width:594.8pt;height:448.9pt" o:ole="">
            <v:imagedata r:id="rId18" o:title=""/>
          </v:shape>
          <o:OLEObject Type="Embed" ProgID="Excel.Sheet.12" ShapeID="_x0000_i1030" DrawAspect="Content" ObjectID="_1616323334" r:id="rId19"/>
        </w:object>
      </w:r>
    </w:p>
    <w:bookmarkStart w:id="7" w:name="_MON_1470810366"/>
    <w:bookmarkEnd w:id="7"/>
    <w:p w:rsidR="00E32708" w:rsidRDefault="00A91115" w:rsidP="00E32708">
      <w:pPr>
        <w:tabs>
          <w:tab w:val="left" w:pos="2430"/>
        </w:tabs>
        <w:jc w:val="center"/>
      </w:pPr>
      <w:r>
        <w:object w:dxaOrig="25991" w:dyaOrig="17325">
          <v:shape id="_x0000_i1031" type="#_x0000_t75" style="width:673.05pt;height:474.55pt" o:ole="">
            <v:imagedata r:id="rId20" o:title=""/>
          </v:shape>
          <o:OLEObject Type="Embed" ProgID="Excel.Sheet.12" ShapeID="_x0000_i1031" DrawAspect="Content" ObjectID="_1616323335" r:id="rId21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3C2EBE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</w:t>
      </w:r>
      <w:r w:rsidR="00E6306B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 xml:space="preserve"> de </w:t>
      </w:r>
      <w:r w:rsidR="00B03665">
        <w:rPr>
          <w:rFonts w:ascii="Arial" w:hAnsi="Arial" w:cs="Arial"/>
          <w:sz w:val="18"/>
          <w:szCs w:val="18"/>
        </w:rPr>
        <w:t>Marzo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070946">
        <w:rPr>
          <w:rFonts w:ascii="Arial" w:hAnsi="Arial" w:cs="Arial"/>
          <w:sz w:val="18"/>
          <w:szCs w:val="18"/>
        </w:rPr>
        <w:t>201</w:t>
      </w:r>
      <w:r w:rsidR="00B03665">
        <w:rPr>
          <w:rFonts w:ascii="Arial" w:hAnsi="Arial" w:cs="Arial"/>
          <w:sz w:val="18"/>
          <w:szCs w:val="18"/>
        </w:rPr>
        <w:t>9</w:t>
      </w:r>
      <w:r w:rsidR="00263A94" w:rsidRPr="00070946">
        <w:rPr>
          <w:rFonts w:ascii="Arial" w:hAnsi="Arial" w:cs="Arial"/>
          <w:sz w:val="18"/>
          <w:szCs w:val="18"/>
        </w:rPr>
        <w:t xml:space="preserve"> $ </w:t>
      </w:r>
      <w:r w:rsidR="00070946" w:rsidRPr="00070946">
        <w:rPr>
          <w:rFonts w:ascii="Arial" w:hAnsi="Arial" w:cs="Arial"/>
          <w:sz w:val="18"/>
          <w:szCs w:val="18"/>
        </w:rPr>
        <w:t>1</w:t>
      </w:r>
      <w:r w:rsidR="00E6306B">
        <w:rPr>
          <w:rFonts w:ascii="Arial" w:hAnsi="Arial" w:cs="Arial"/>
          <w:sz w:val="18"/>
          <w:szCs w:val="18"/>
        </w:rPr>
        <w:t>06</w:t>
      </w:r>
      <w:r w:rsidR="0064719E">
        <w:rPr>
          <w:rFonts w:ascii="Arial" w:hAnsi="Arial" w:cs="Arial"/>
          <w:sz w:val="18"/>
          <w:szCs w:val="18"/>
        </w:rPr>
        <w:t>,</w:t>
      </w:r>
      <w:r w:rsidR="00A91115">
        <w:rPr>
          <w:rFonts w:ascii="Arial" w:hAnsi="Arial" w:cs="Arial"/>
          <w:sz w:val="18"/>
          <w:szCs w:val="18"/>
        </w:rPr>
        <w:t xml:space="preserve">546,658.15 </w:t>
      </w:r>
      <w:r w:rsidR="0060113B" w:rsidRPr="00070946">
        <w:rPr>
          <w:rFonts w:ascii="Arial" w:hAnsi="Arial" w:cs="Arial"/>
          <w:sz w:val="18"/>
          <w:szCs w:val="18"/>
        </w:rPr>
        <w:t>(</w:t>
      </w:r>
      <w:r w:rsidR="00391765" w:rsidRPr="00070946">
        <w:rPr>
          <w:rFonts w:ascii="Arial" w:hAnsi="Arial" w:cs="Arial"/>
          <w:sz w:val="18"/>
          <w:szCs w:val="18"/>
        </w:rPr>
        <w:t>Cien</w:t>
      </w:r>
      <w:r w:rsidR="0064719E">
        <w:rPr>
          <w:rFonts w:ascii="Arial" w:hAnsi="Arial" w:cs="Arial"/>
          <w:sz w:val="18"/>
          <w:szCs w:val="18"/>
        </w:rPr>
        <w:t>to</w:t>
      </w:r>
      <w:r w:rsidR="00391765" w:rsidRPr="00391765">
        <w:rPr>
          <w:rFonts w:ascii="Arial" w:hAnsi="Arial" w:cs="Arial"/>
          <w:sz w:val="18"/>
          <w:szCs w:val="18"/>
        </w:rPr>
        <w:t xml:space="preserve"> </w:t>
      </w:r>
      <w:r w:rsidR="00E6306B">
        <w:rPr>
          <w:rFonts w:ascii="Arial" w:hAnsi="Arial" w:cs="Arial"/>
          <w:sz w:val="18"/>
          <w:szCs w:val="18"/>
        </w:rPr>
        <w:t>Seis</w:t>
      </w:r>
      <w:r w:rsidR="0064719E">
        <w:rPr>
          <w:rFonts w:ascii="Arial" w:hAnsi="Arial" w:cs="Arial"/>
          <w:sz w:val="18"/>
          <w:szCs w:val="18"/>
        </w:rPr>
        <w:t xml:space="preserve"> </w:t>
      </w:r>
      <w:r w:rsidR="00070946">
        <w:rPr>
          <w:rFonts w:ascii="Arial" w:hAnsi="Arial" w:cs="Arial"/>
          <w:sz w:val="18"/>
          <w:szCs w:val="18"/>
        </w:rPr>
        <w:t>M</w:t>
      </w:r>
      <w:r w:rsidR="00263A94" w:rsidRPr="00391765">
        <w:rPr>
          <w:rFonts w:ascii="Arial" w:hAnsi="Arial" w:cs="Arial"/>
          <w:sz w:val="18"/>
          <w:szCs w:val="18"/>
        </w:rPr>
        <w:t xml:space="preserve">illones </w:t>
      </w:r>
      <w:r w:rsidR="00A91115">
        <w:rPr>
          <w:rFonts w:ascii="Arial" w:hAnsi="Arial" w:cs="Arial"/>
          <w:sz w:val="18"/>
          <w:szCs w:val="18"/>
        </w:rPr>
        <w:t xml:space="preserve">Quinientos Cuarenta y Seis </w:t>
      </w:r>
      <w:r w:rsidR="002C3DDE" w:rsidRPr="00391765">
        <w:rPr>
          <w:rFonts w:ascii="Arial" w:hAnsi="Arial" w:cs="Arial"/>
          <w:sz w:val="18"/>
          <w:szCs w:val="18"/>
        </w:rPr>
        <w:t>Mil</w:t>
      </w:r>
      <w:r w:rsidR="007E4675" w:rsidRPr="00391765">
        <w:rPr>
          <w:rFonts w:ascii="Arial" w:hAnsi="Arial" w:cs="Arial"/>
          <w:sz w:val="18"/>
          <w:szCs w:val="18"/>
        </w:rPr>
        <w:t xml:space="preserve"> </w:t>
      </w:r>
      <w:r w:rsidR="00A91115">
        <w:rPr>
          <w:rFonts w:ascii="Arial" w:hAnsi="Arial" w:cs="Arial"/>
          <w:sz w:val="18"/>
          <w:szCs w:val="18"/>
        </w:rPr>
        <w:t xml:space="preserve">Seiscientos Cincuenta y Ocho </w:t>
      </w:r>
      <w:r w:rsidR="004A00AF">
        <w:rPr>
          <w:rFonts w:ascii="Arial" w:hAnsi="Arial" w:cs="Arial"/>
          <w:sz w:val="18"/>
          <w:szCs w:val="18"/>
        </w:rPr>
        <w:t>Pes</w:t>
      </w:r>
      <w:r w:rsidR="006D7329" w:rsidRPr="00391765">
        <w:rPr>
          <w:rFonts w:ascii="Arial" w:hAnsi="Arial" w:cs="Arial"/>
          <w:sz w:val="18"/>
          <w:szCs w:val="18"/>
        </w:rPr>
        <w:t xml:space="preserve">os </w:t>
      </w:r>
      <w:r w:rsidR="00A91115">
        <w:rPr>
          <w:rFonts w:ascii="Arial" w:hAnsi="Arial" w:cs="Arial"/>
          <w:sz w:val="18"/>
          <w:szCs w:val="18"/>
        </w:rPr>
        <w:t>15</w:t>
      </w:r>
      <w:r w:rsidR="00263A94" w:rsidRPr="00391765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64719E" w:rsidP="006471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Dr. Luis Armando </w:t>
            </w:r>
            <w:r w:rsidR="00235B61"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Gonz</w:t>
            </w:r>
            <w:r w:rsid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á</w:t>
            </w:r>
            <w:r w:rsidR="00235B61"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lez</w:t>
            </w: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Placencia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64719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4719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Rosamparo Flores Cortés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64719E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Secretaria Administrativa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regularizables para la constitución o fortalecimiento.</w:t>
      </w:r>
    </w:p>
    <w:p w:rsidR="001C36E0" w:rsidRPr="00A91115" w:rsidRDefault="001C36E0" w:rsidP="00A91115">
      <w:pPr>
        <w:pStyle w:val="Ttulo2"/>
        <w:shd w:val="clear" w:color="auto" w:fill="FFFFFF"/>
        <w:spacing w:after="0" w:afterAutospacing="0"/>
        <w:jc w:val="center"/>
        <w:rPr>
          <w:rFonts w:ascii="Arial" w:hAnsi="Arial" w:cs="Arial"/>
          <w:sz w:val="18"/>
          <w:szCs w:val="18"/>
        </w:rPr>
      </w:pPr>
      <w:r w:rsidRPr="00A91115">
        <w:rPr>
          <w:rFonts w:ascii="Arial" w:hAnsi="Arial" w:cs="Arial"/>
          <w:b w:val="0"/>
          <w:sz w:val="18"/>
          <w:szCs w:val="18"/>
        </w:rPr>
        <w:t xml:space="preserve">El saldo al </w:t>
      </w:r>
      <w:r w:rsidR="0064701B" w:rsidRPr="00A91115">
        <w:rPr>
          <w:rFonts w:ascii="Arial" w:hAnsi="Arial" w:cs="Arial"/>
          <w:b w:val="0"/>
          <w:sz w:val="18"/>
          <w:szCs w:val="18"/>
        </w:rPr>
        <w:t>3</w:t>
      </w:r>
      <w:r w:rsidR="00E6306B" w:rsidRPr="00A91115">
        <w:rPr>
          <w:rFonts w:ascii="Arial" w:hAnsi="Arial" w:cs="Arial"/>
          <w:b w:val="0"/>
          <w:sz w:val="18"/>
          <w:szCs w:val="18"/>
        </w:rPr>
        <w:t>1</w:t>
      </w:r>
      <w:r w:rsidR="003B21DD" w:rsidRPr="00A91115">
        <w:rPr>
          <w:rFonts w:ascii="Arial" w:hAnsi="Arial" w:cs="Arial"/>
          <w:b w:val="0"/>
          <w:sz w:val="18"/>
          <w:szCs w:val="18"/>
        </w:rPr>
        <w:t xml:space="preserve"> de </w:t>
      </w:r>
      <w:r w:rsidR="00B03665" w:rsidRPr="00A91115">
        <w:rPr>
          <w:rFonts w:ascii="Arial" w:hAnsi="Arial" w:cs="Arial"/>
          <w:b w:val="0"/>
          <w:sz w:val="18"/>
          <w:szCs w:val="18"/>
        </w:rPr>
        <w:t>Marzo</w:t>
      </w:r>
      <w:r w:rsidR="0064701B" w:rsidRPr="00A91115">
        <w:rPr>
          <w:rFonts w:ascii="Arial" w:hAnsi="Arial" w:cs="Arial"/>
          <w:b w:val="0"/>
          <w:sz w:val="18"/>
          <w:szCs w:val="18"/>
        </w:rPr>
        <w:t xml:space="preserve"> de 201</w:t>
      </w:r>
      <w:r w:rsidR="00B03665" w:rsidRPr="00A91115">
        <w:rPr>
          <w:rFonts w:ascii="Arial" w:hAnsi="Arial" w:cs="Arial"/>
          <w:b w:val="0"/>
          <w:sz w:val="18"/>
          <w:szCs w:val="18"/>
        </w:rPr>
        <w:t>9</w:t>
      </w:r>
      <w:r w:rsidRPr="00A91115">
        <w:rPr>
          <w:rFonts w:ascii="Arial" w:hAnsi="Arial" w:cs="Arial"/>
          <w:b w:val="0"/>
          <w:sz w:val="18"/>
          <w:szCs w:val="18"/>
        </w:rPr>
        <w:t xml:space="preserve"> </w:t>
      </w:r>
      <w:r w:rsidR="007A152F" w:rsidRPr="00A91115">
        <w:rPr>
          <w:rFonts w:ascii="Arial" w:hAnsi="Arial" w:cs="Arial"/>
          <w:b w:val="0"/>
          <w:sz w:val="18"/>
          <w:szCs w:val="18"/>
        </w:rPr>
        <w:t>es de $</w:t>
      </w:r>
      <w:r w:rsidR="00A91115" w:rsidRPr="00A91115">
        <w:rPr>
          <w:rFonts w:ascii="Arial" w:hAnsi="Arial" w:cs="Arial"/>
          <w:b w:val="0"/>
          <w:sz w:val="18"/>
          <w:szCs w:val="18"/>
        </w:rPr>
        <w:t xml:space="preserve"> 161,392,</w:t>
      </w:r>
      <w:r w:rsidR="00A91115" w:rsidRP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598.39</w:t>
      </w:r>
      <w:r w:rsidR="00E6306B" w:rsidRP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 </w:t>
      </w:r>
      <w:r w:rsidRP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(</w:t>
      </w:r>
      <w:r w:rsid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C</w:t>
      </w:r>
      <w:r w:rsidR="00A91115" w:rsidRP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ient</w:t>
      </w:r>
      <w:r w:rsid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>o Sesenta y Un M</w:t>
      </w:r>
      <w:r w:rsidR="00A91115" w:rsidRP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illones </w:t>
      </w:r>
      <w:r w:rsid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Trescientos Noventa y Dos Mil Quinientos Noventa y </w:t>
      </w:r>
      <w:r w:rsidR="00A91115" w:rsidRPr="00A91115">
        <w:rPr>
          <w:rFonts w:ascii="Arial" w:eastAsiaTheme="minorHAnsi" w:hAnsi="Arial" w:cs="Arial"/>
          <w:b w:val="0"/>
          <w:bCs w:val="0"/>
          <w:sz w:val="18"/>
          <w:szCs w:val="18"/>
          <w:lang w:eastAsia="en-US"/>
        </w:rPr>
        <w:t xml:space="preserve">Ocho </w:t>
      </w:r>
      <w:r w:rsidR="004A00AF" w:rsidRPr="00A91115">
        <w:rPr>
          <w:rFonts w:ascii="Arial" w:hAnsi="Arial" w:cs="Arial"/>
          <w:b w:val="0"/>
          <w:sz w:val="18"/>
          <w:szCs w:val="18"/>
        </w:rPr>
        <w:t>Pesos</w:t>
      </w:r>
      <w:r w:rsidR="007A152F" w:rsidRPr="00A91115">
        <w:rPr>
          <w:rFonts w:ascii="Arial" w:hAnsi="Arial" w:cs="Arial"/>
          <w:b w:val="0"/>
          <w:sz w:val="18"/>
          <w:szCs w:val="18"/>
        </w:rPr>
        <w:t xml:space="preserve"> </w:t>
      </w:r>
      <w:r w:rsidR="00A91115">
        <w:rPr>
          <w:rFonts w:ascii="Arial" w:hAnsi="Arial" w:cs="Arial"/>
          <w:b w:val="0"/>
          <w:sz w:val="18"/>
          <w:szCs w:val="18"/>
        </w:rPr>
        <w:t>39</w:t>
      </w:r>
      <w:r w:rsidRPr="00A91115">
        <w:rPr>
          <w:rFonts w:ascii="Arial" w:hAnsi="Arial" w:cs="Arial"/>
          <w:b w:val="0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711"/>
        <w:gridCol w:w="1696"/>
      </w:tblGrid>
      <w:tr w:rsidR="00263A94" w:rsidRPr="007614B3" w:rsidTr="00A9111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A91115">
              <w:rPr>
                <w:szCs w:val="18"/>
                <w:lang w:val="es-MX"/>
              </w:rPr>
              <w:t>9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A91115">
              <w:rPr>
                <w:szCs w:val="18"/>
                <w:lang w:val="es-MX"/>
              </w:rPr>
              <w:t>8</w:t>
            </w:r>
          </w:p>
        </w:tc>
      </w:tr>
      <w:tr w:rsidR="00263A94" w:rsidRPr="007614B3" w:rsidTr="00A9111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E14238" w:rsidRDefault="00A91115" w:rsidP="004A00AF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 w:rsidRPr="00A91115">
              <w:rPr>
                <w:rFonts w:ascii="Fixedsys" w:hAnsi="Fixedsys" w:cs="Fixedsys"/>
                <w:color w:val="000000"/>
                <w:sz w:val="20"/>
              </w:rPr>
              <w:t>84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094</w:t>
            </w:r>
            <w:r>
              <w:rPr>
                <w:rFonts w:ascii="Fixedsys" w:hAnsi="Fixedsys" w:cs="Fixedsys"/>
                <w:color w:val="000000"/>
                <w:sz w:val="20"/>
              </w:rPr>
              <w:t>,78.00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A91115" w:rsidP="004A00AF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A91115">
              <w:rPr>
                <w:rFonts w:ascii="Fixedsys" w:hAnsi="Fixedsys" w:cs="Fixedsys"/>
                <w:color w:val="000000"/>
                <w:sz w:val="20"/>
              </w:rPr>
              <w:t>23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984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746</w:t>
            </w:r>
            <w:r>
              <w:rPr>
                <w:rFonts w:ascii="Fixedsys" w:hAnsi="Fixedsys" w:cs="Fixedsys"/>
                <w:color w:val="000000"/>
                <w:sz w:val="20"/>
              </w:rPr>
              <w:t>.00</w:t>
            </w:r>
          </w:p>
        </w:tc>
      </w:tr>
      <w:tr w:rsidR="00263A94" w:rsidRPr="007614B3" w:rsidTr="00A9111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A9111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A91115" w:rsidP="002D05D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A91115">
              <w:rPr>
                <w:rFonts w:ascii="Fixedsys" w:hAnsi="Fixedsys" w:cs="Fixedsys"/>
                <w:color w:val="000000"/>
                <w:sz w:val="20"/>
              </w:rPr>
              <w:t>236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127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745</w:t>
            </w:r>
            <w:r>
              <w:rPr>
                <w:rFonts w:ascii="Fixedsys" w:hAnsi="Fixedsys" w:cs="Fixedsys"/>
                <w:color w:val="000000"/>
                <w:sz w:val="20"/>
              </w:rPr>
              <w:t>.00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701B" w:rsidRPr="0064701B" w:rsidRDefault="00A91115" w:rsidP="0064701B">
            <w:pPr>
              <w:pStyle w:val="Texto"/>
              <w:spacing w:after="0" w:line="240" w:lineRule="exact"/>
              <w:ind w:firstLine="0"/>
              <w:jc w:val="center"/>
              <w:rPr>
                <w:color w:val="000000"/>
                <w:szCs w:val="18"/>
              </w:rPr>
            </w:pPr>
            <w:r w:rsidRPr="00A91115">
              <w:rPr>
                <w:rFonts w:ascii="Fixedsys" w:hAnsi="Fixedsys" w:cs="Fixedsys"/>
                <w:color w:val="000000"/>
                <w:sz w:val="20"/>
              </w:rPr>
              <w:t>234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052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959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.00</w:t>
            </w:r>
          </w:p>
        </w:tc>
      </w:tr>
      <w:tr w:rsidR="00263A94" w:rsidRPr="007614B3" w:rsidTr="00A9111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A9111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A91115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A91115" w:rsidP="007D2EA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A91115">
              <w:rPr>
                <w:rFonts w:ascii="Fixedsys" w:hAnsi="Fixedsys" w:cs="Fixedsys"/>
                <w:color w:val="000000"/>
                <w:sz w:val="20"/>
              </w:rPr>
              <w:t>320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222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526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.00</w:t>
            </w:r>
          </w:p>
        </w:tc>
        <w:tc>
          <w:tcPr>
            <w:tcW w:w="1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A91115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A91115">
              <w:rPr>
                <w:rFonts w:ascii="Fixedsys" w:hAnsi="Fixedsys" w:cs="Fixedsys"/>
                <w:color w:val="000000"/>
                <w:sz w:val="20"/>
              </w:rPr>
              <w:t>258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037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A91115">
              <w:rPr>
                <w:rFonts w:ascii="Fixedsys" w:hAnsi="Fixedsys" w:cs="Fixedsys"/>
                <w:color w:val="000000"/>
                <w:sz w:val="20"/>
              </w:rPr>
              <w:t>704</w:t>
            </w:r>
            <w:r w:rsidR="00E72F8C">
              <w:rPr>
                <w:rFonts w:ascii="Fixedsys" w:hAnsi="Fixedsys" w:cs="Fixedsys"/>
                <w:color w:val="000000"/>
                <w:sz w:val="20"/>
              </w:rPr>
              <w:t>.00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681"/>
        <w:gridCol w:w="1625"/>
      </w:tblGrid>
      <w:tr w:rsidR="00263A94" w:rsidRPr="007614B3" w:rsidTr="00E72F8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64701B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201</w:t>
            </w:r>
            <w:r w:rsidR="00E72F8C">
              <w:rPr>
                <w:szCs w:val="18"/>
                <w:lang w:val="es-MX"/>
              </w:rPr>
              <w:t>9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E14238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14238">
              <w:rPr>
                <w:szCs w:val="18"/>
                <w:lang w:val="es-MX"/>
              </w:rPr>
              <w:t>2</w:t>
            </w:r>
            <w:r w:rsidR="00E72F8C">
              <w:rPr>
                <w:szCs w:val="18"/>
                <w:lang w:val="es-MX"/>
              </w:rPr>
              <w:t>018</w:t>
            </w:r>
          </w:p>
        </w:tc>
      </w:tr>
      <w:tr w:rsidR="00767AD2" w:rsidRPr="007614B3" w:rsidTr="00E72F8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E14238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1765" w:rsidRPr="007D2EA1" w:rsidRDefault="00E72F8C" w:rsidP="007D2EA1">
            <w:pPr>
              <w:jc w:val="center"/>
              <w:rPr>
                <w:rFonts w:ascii="Calibri" w:hAnsi="Calibri"/>
                <w:color w:val="000000"/>
              </w:rPr>
            </w:pPr>
            <w:r w:rsidRPr="00E72F8C">
              <w:rPr>
                <w:rFonts w:ascii="Fixedsys" w:hAnsi="Fixedsys" w:cs="Fixedsys"/>
                <w:color w:val="000000"/>
                <w:sz w:val="20"/>
                <w:szCs w:val="20"/>
              </w:rPr>
              <w:t>87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,</w:t>
            </w:r>
            <w:r w:rsidRPr="00E72F8C">
              <w:rPr>
                <w:rFonts w:ascii="Fixedsys" w:hAnsi="Fixedsys" w:cs="Fixedsys"/>
                <w:color w:val="000000"/>
                <w:sz w:val="20"/>
                <w:szCs w:val="20"/>
              </w:rPr>
              <w:t>032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,</w:t>
            </w:r>
            <w:r w:rsidRPr="00E72F8C">
              <w:rPr>
                <w:rFonts w:ascii="Fixedsys" w:hAnsi="Fixedsys" w:cs="Fixedsys"/>
                <w:color w:val="000000"/>
                <w:sz w:val="20"/>
                <w:szCs w:val="20"/>
              </w:rPr>
              <w:t>980</w:t>
            </w: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E14238" w:rsidRDefault="00E72F8C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 w:rsidRPr="00E72F8C">
              <w:rPr>
                <w:rFonts w:ascii="Fixedsys" w:hAnsi="Fixedsys" w:cs="Fixedsys"/>
                <w:color w:val="000000"/>
                <w:sz w:val="20"/>
              </w:rPr>
              <w:t>38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E72F8C">
              <w:rPr>
                <w:rFonts w:ascii="Fixedsys" w:hAnsi="Fixedsys" w:cs="Fixedsys"/>
                <w:color w:val="000000"/>
                <w:sz w:val="20"/>
              </w:rPr>
              <w:t>118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E72F8C">
              <w:rPr>
                <w:rFonts w:ascii="Fixedsys" w:hAnsi="Fixedsys" w:cs="Fixedsys"/>
                <w:color w:val="000000"/>
                <w:sz w:val="20"/>
              </w:rPr>
              <w:t>088</w:t>
            </w:r>
            <w:r>
              <w:rPr>
                <w:rFonts w:ascii="Fixedsys" w:hAnsi="Fixedsys" w:cs="Fixedsys"/>
                <w:color w:val="000000"/>
                <w:sz w:val="20"/>
              </w:rPr>
              <w:t>.00</w:t>
            </w:r>
          </w:p>
        </w:tc>
      </w:tr>
      <w:tr w:rsidR="00E72F8C" w:rsidRPr="007614B3" w:rsidTr="00E72F8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E72F8C">
              <w:rPr>
                <w:rFonts w:ascii="Fixedsys" w:hAnsi="Fixedsys" w:cs="Fixedsys"/>
                <w:color w:val="000000"/>
                <w:sz w:val="20"/>
              </w:rPr>
              <w:t>87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E72F8C">
              <w:rPr>
                <w:rFonts w:ascii="Fixedsys" w:hAnsi="Fixedsys" w:cs="Fixedsys"/>
                <w:color w:val="000000"/>
                <w:sz w:val="20"/>
              </w:rPr>
              <w:t>032</w:t>
            </w:r>
            <w:r>
              <w:rPr>
                <w:rFonts w:ascii="Fixedsys" w:hAnsi="Fixedsys" w:cs="Fixedsys"/>
                <w:color w:val="000000"/>
                <w:sz w:val="20"/>
              </w:rPr>
              <w:t>,</w:t>
            </w:r>
            <w:r w:rsidRPr="00E72F8C">
              <w:rPr>
                <w:rFonts w:ascii="Fixedsys" w:hAnsi="Fixedsys" w:cs="Fixedsys"/>
                <w:color w:val="000000"/>
                <w:sz w:val="20"/>
              </w:rPr>
              <w:t>980</w:t>
            </w:r>
            <w:r>
              <w:rPr>
                <w:rFonts w:ascii="Fixedsys" w:hAnsi="Fixedsys" w:cs="Fixedsys"/>
                <w:color w:val="000000"/>
                <w:sz w:val="20"/>
              </w:rPr>
              <w:t>.00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185F2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60,345,401.00</w:t>
            </w:r>
          </w:p>
        </w:tc>
      </w:tr>
      <w:tr w:rsidR="00E72F8C" w:rsidRPr="007614B3" w:rsidTr="00E72F8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OTROS GASTOS Y PERDIDAS EXTRAORDINARIAS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185F2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22,227,313.00</w:t>
            </w:r>
          </w:p>
        </w:tc>
      </w:tr>
      <w:tr w:rsidR="00E72F8C" w:rsidRPr="007614B3" w:rsidTr="00E72F8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ESTIMACIONES, DEPRECIACIONES,  DETERIOROS, OBSOLESCENCIA   AMORTIZACIONES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185F2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22,227,313.00</w:t>
            </w:r>
          </w:p>
        </w:tc>
      </w:tr>
      <w:tr w:rsidR="00E72F8C" w:rsidRPr="007614B3" w:rsidTr="00E72F8C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E14238">
              <w:rPr>
                <w:color w:val="000000"/>
                <w:szCs w:val="18"/>
              </w:rPr>
              <w:t xml:space="preserve">DEPRECIACIÓN DE BIENES MUEBLES 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6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2F8C" w:rsidRPr="00E14238" w:rsidRDefault="00E72F8C" w:rsidP="00185F2A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22,227,313.00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E72F8C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E72F8C"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767C33E9" wp14:editId="15E07213">
            <wp:simplePos x="0" y="0"/>
            <wp:positionH relativeFrom="column">
              <wp:posOffset>1664970</wp:posOffset>
            </wp:positionH>
            <wp:positionV relativeFrom="paragraph">
              <wp:posOffset>154305</wp:posOffset>
            </wp:positionV>
            <wp:extent cx="5812790" cy="4963795"/>
            <wp:effectExtent l="0" t="0" r="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790" cy="496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3576AD" w:rsidRDefault="003576AD" w:rsidP="00263A94">
      <w:pPr>
        <w:jc w:val="center"/>
        <w:rPr>
          <w:noProof/>
          <w:lang w:eastAsia="es-MX"/>
        </w:rPr>
      </w:pPr>
    </w:p>
    <w:p w:rsidR="00E72F8C" w:rsidRDefault="00E72F8C" w:rsidP="00263A94">
      <w:pPr>
        <w:jc w:val="center"/>
        <w:rPr>
          <w:noProof/>
          <w:lang w:eastAsia="es-MX"/>
        </w:rPr>
      </w:pPr>
      <w:r w:rsidRPr="00E72F8C">
        <w:rPr>
          <w:noProof/>
          <w:lang w:eastAsia="es-MX"/>
        </w:rPr>
        <w:drawing>
          <wp:inline distT="0" distB="0" distL="0" distR="0">
            <wp:extent cx="4071992" cy="5878286"/>
            <wp:effectExtent l="0" t="0" r="508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086" cy="58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</w:t>
      </w:r>
      <w:r w:rsidR="0009693A">
        <w:rPr>
          <w:szCs w:val="18"/>
        </w:rPr>
        <w:t xml:space="preserve"> 1, 16, </w:t>
      </w:r>
      <w:r>
        <w:rPr>
          <w:szCs w:val="18"/>
        </w:rPr>
        <w:t>17</w:t>
      </w:r>
      <w:r w:rsidR="0009693A">
        <w:rPr>
          <w:szCs w:val="18"/>
        </w:rPr>
        <w:t>, 18</w:t>
      </w:r>
      <w:r>
        <w:rPr>
          <w:szCs w:val="18"/>
        </w:rPr>
        <w:t xml:space="preserve">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fracc.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fracc.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Dr. Luis Armando González Placencia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35B61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Lic. Rosamparo Flores Cortés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35B61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Secretaria Administrativa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2BA" w:rsidRDefault="009862BA" w:rsidP="00EA5418">
      <w:pPr>
        <w:spacing w:after="0" w:line="240" w:lineRule="auto"/>
      </w:pPr>
      <w:r>
        <w:separator/>
      </w:r>
    </w:p>
  </w:endnote>
  <w:endnote w:type="continuationSeparator" w:id="0">
    <w:p w:rsidR="009862BA" w:rsidRDefault="009862B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333C41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4C14" w:rsidRPr="00BE4C14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15226E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4C14" w:rsidRPr="00BE4C14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2BA" w:rsidRDefault="009862BA" w:rsidP="00EA5418">
      <w:pPr>
        <w:spacing w:after="0" w:line="240" w:lineRule="auto"/>
      </w:pPr>
      <w:r>
        <w:separator/>
      </w:r>
    </w:p>
  </w:footnote>
  <w:footnote w:type="continuationSeparator" w:id="0">
    <w:p w:rsidR="009862BA" w:rsidRDefault="009862B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9693A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590010F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9693A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EB2A0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BBB69A"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 w15:restartNumberingAfterBreak="0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 w15:restartNumberingAfterBreak="0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6A76"/>
    <w:rsid w:val="00017DEE"/>
    <w:rsid w:val="0002009D"/>
    <w:rsid w:val="00036EB8"/>
    <w:rsid w:val="00040466"/>
    <w:rsid w:val="00042FB1"/>
    <w:rsid w:val="00045A10"/>
    <w:rsid w:val="00046B8B"/>
    <w:rsid w:val="0005373D"/>
    <w:rsid w:val="00070946"/>
    <w:rsid w:val="00072DDD"/>
    <w:rsid w:val="000915EE"/>
    <w:rsid w:val="00096123"/>
    <w:rsid w:val="0009693A"/>
    <w:rsid w:val="000C6A0C"/>
    <w:rsid w:val="000E0023"/>
    <w:rsid w:val="000F5D79"/>
    <w:rsid w:val="001225C1"/>
    <w:rsid w:val="00125A10"/>
    <w:rsid w:val="0013011C"/>
    <w:rsid w:val="0013201C"/>
    <w:rsid w:val="00165BB4"/>
    <w:rsid w:val="00181667"/>
    <w:rsid w:val="001A0D67"/>
    <w:rsid w:val="001B1B72"/>
    <w:rsid w:val="001B2712"/>
    <w:rsid w:val="001C36E0"/>
    <w:rsid w:val="001C6FD8"/>
    <w:rsid w:val="001E18B7"/>
    <w:rsid w:val="001E7072"/>
    <w:rsid w:val="00204C86"/>
    <w:rsid w:val="00224B9C"/>
    <w:rsid w:val="00235B61"/>
    <w:rsid w:val="002361B1"/>
    <w:rsid w:val="00263A94"/>
    <w:rsid w:val="002641DE"/>
    <w:rsid w:val="00264426"/>
    <w:rsid w:val="00266120"/>
    <w:rsid w:val="002A15E8"/>
    <w:rsid w:val="002A70B3"/>
    <w:rsid w:val="002C3DDE"/>
    <w:rsid w:val="002D05DB"/>
    <w:rsid w:val="002D378F"/>
    <w:rsid w:val="002E1B1E"/>
    <w:rsid w:val="00321181"/>
    <w:rsid w:val="003576AD"/>
    <w:rsid w:val="00372F40"/>
    <w:rsid w:val="00385CCD"/>
    <w:rsid w:val="0038715B"/>
    <w:rsid w:val="00391765"/>
    <w:rsid w:val="00393768"/>
    <w:rsid w:val="00396C2B"/>
    <w:rsid w:val="003A0303"/>
    <w:rsid w:val="003B21DD"/>
    <w:rsid w:val="003C2EBE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74718"/>
    <w:rsid w:val="00484C0D"/>
    <w:rsid w:val="00497D8B"/>
    <w:rsid w:val="004A00AF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4701B"/>
    <w:rsid w:val="0064719E"/>
    <w:rsid w:val="00671B1A"/>
    <w:rsid w:val="006926EF"/>
    <w:rsid w:val="00696AFA"/>
    <w:rsid w:val="006B0106"/>
    <w:rsid w:val="006B1FE7"/>
    <w:rsid w:val="006D7329"/>
    <w:rsid w:val="006E77DD"/>
    <w:rsid w:val="00702F25"/>
    <w:rsid w:val="0071003A"/>
    <w:rsid w:val="00721F6F"/>
    <w:rsid w:val="00754552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2EA1"/>
    <w:rsid w:val="007D4CA4"/>
    <w:rsid w:val="007D6E9A"/>
    <w:rsid w:val="007E4675"/>
    <w:rsid w:val="007E5F37"/>
    <w:rsid w:val="007F272B"/>
    <w:rsid w:val="007F4C1D"/>
    <w:rsid w:val="00805B21"/>
    <w:rsid w:val="00811DAC"/>
    <w:rsid w:val="0081316E"/>
    <w:rsid w:val="0083242A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0125A"/>
    <w:rsid w:val="00915275"/>
    <w:rsid w:val="00933DF3"/>
    <w:rsid w:val="0093492C"/>
    <w:rsid w:val="00953B99"/>
    <w:rsid w:val="00957043"/>
    <w:rsid w:val="009862BA"/>
    <w:rsid w:val="009D5D4C"/>
    <w:rsid w:val="009F23C4"/>
    <w:rsid w:val="00A2725B"/>
    <w:rsid w:val="00A34A9F"/>
    <w:rsid w:val="00A363B6"/>
    <w:rsid w:val="00A46BF5"/>
    <w:rsid w:val="00A61BC7"/>
    <w:rsid w:val="00A669E0"/>
    <w:rsid w:val="00A91115"/>
    <w:rsid w:val="00A947D2"/>
    <w:rsid w:val="00AB5C6A"/>
    <w:rsid w:val="00AC0A4D"/>
    <w:rsid w:val="00B03665"/>
    <w:rsid w:val="00B1225F"/>
    <w:rsid w:val="00B146E2"/>
    <w:rsid w:val="00B27D86"/>
    <w:rsid w:val="00B35758"/>
    <w:rsid w:val="00B42410"/>
    <w:rsid w:val="00B5452D"/>
    <w:rsid w:val="00B70EE5"/>
    <w:rsid w:val="00B72608"/>
    <w:rsid w:val="00B849EE"/>
    <w:rsid w:val="00B84D02"/>
    <w:rsid w:val="00BA2940"/>
    <w:rsid w:val="00BD5D58"/>
    <w:rsid w:val="00BE1F2B"/>
    <w:rsid w:val="00BE4C14"/>
    <w:rsid w:val="00BE7F70"/>
    <w:rsid w:val="00C16E53"/>
    <w:rsid w:val="00C431B4"/>
    <w:rsid w:val="00C74E2C"/>
    <w:rsid w:val="00C76F81"/>
    <w:rsid w:val="00C86C59"/>
    <w:rsid w:val="00C91C5A"/>
    <w:rsid w:val="00C97FCC"/>
    <w:rsid w:val="00CB01EB"/>
    <w:rsid w:val="00CB3A3F"/>
    <w:rsid w:val="00CB621A"/>
    <w:rsid w:val="00CD6D9A"/>
    <w:rsid w:val="00CF4CEA"/>
    <w:rsid w:val="00D00E92"/>
    <w:rsid w:val="00D055EC"/>
    <w:rsid w:val="00D237C1"/>
    <w:rsid w:val="00D44728"/>
    <w:rsid w:val="00D562FF"/>
    <w:rsid w:val="00D775E0"/>
    <w:rsid w:val="00D84D0B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4238"/>
    <w:rsid w:val="00E161DE"/>
    <w:rsid w:val="00E30318"/>
    <w:rsid w:val="00E32708"/>
    <w:rsid w:val="00E62BD5"/>
    <w:rsid w:val="00E6306B"/>
    <w:rsid w:val="00E72F8C"/>
    <w:rsid w:val="00E73C05"/>
    <w:rsid w:val="00E7681E"/>
    <w:rsid w:val="00E84C28"/>
    <w:rsid w:val="00EA5418"/>
    <w:rsid w:val="00EB27AC"/>
    <w:rsid w:val="00ED5725"/>
    <w:rsid w:val="00EE46FB"/>
    <w:rsid w:val="00EF3B3F"/>
    <w:rsid w:val="00F02B86"/>
    <w:rsid w:val="00F049D8"/>
    <w:rsid w:val="00F14F62"/>
    <w:rsid w:val="00F17C0D"/>
    <w:rsid w:val="00F41A5C"/>
    <w:rsid w:val="00F47866"/>
    <w:rsid w:val="00F755D0"/>
    <w:rsid w:val="00F766A3"/>
    <w:rsid w:val="00F90678"/>
    <w:rsid w:val="00FB1010"/>
    <w:rsid w:val="00FB47C8"/>
    <w:rsid w:val="00FB4881"/>
    <w:rsid w:val="00FB74C9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932A602-D8DF-4439-BB03-EF2805491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A91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A91115"/>
    <w:rPr>
      <w:rFonts w:ascii="Times New Roman" w:eastAsia="Times New Roman" w:hAnsi="Times New Roman" w:cs="Times New Roman"/>
      <w:b/>
      <w:bCs/>
      <w:sz w:val="36"/>
      <w:szCs w:val="3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2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image" Target="media/image9.emf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7D006-7992-4005-877C-44255ADB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13</Pages>
  <Words>746</Words>
  <Characters>4108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HP</cp:lastModifiedBy>
  <cp:revision>108</cp:revision>
  <cp:lastPrinted>2019-04-09T18:47:00Z</cp:lastPrinted>
  <dcterms:created xsi:type="dcterms:W3CDTF">2014-08-29T13:13:00Z</dcterms:created>
  <dcterms:modified xsi:type="dcterms:W3CDTF">2019-04-09T18:55:00Z</dcterms:modified>
</cp:coreProperties>
</file>