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70806605"/>
    <w:bookmarkEnd w:id="0"/>
    <w:p w14:paraId="0A5D4984" w14:textId="65E89CCF" w:rsidR="00EA5418" w:rsidRPr="005101FF" w:rsidRDefault="007F6A6B" w:rsidP="00372F40">
      <w:pPr>
        <w:jc w:val="center"/>
      </w:pPr>
      <w:r w:rsidRPr="005101FF">
        <w:object w:dxaOrig="23082" w:dyaOrig="15456" w14:anchorId="266B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66.15pt;height:432.65pt" o:ole="">
            <v:imagedata r:id="rId8" o:title=""/>
          </v:shape>
          <o:OLEObject Type="Embed" ProgID="Excel.Sheet.12" ShapeID="_x0000_i1039" DrawAspect="Content" ObjectID="_1655151902" r:id="rId9"/>
        </w:object>
      </w:r>
    </w:p>
    <w:p w14:paraId="37DA0AB2" w14:textId="77777777" w:rsidR="00035213" w:rsidRDefault="007F6A6B" w:rsidP="00F27976">
      <w:pPr>
        <w:tabs>
          <w:tab w:val="left" w:pos="11324"/>
        </w:tabs>
      </w:pPr>
      <w:r>
        <w:rPr>
          <w:noProof/>
        </w:rPr>
        <w:lastRenderedPageBreak/>
        <w:object w:dxaOrig="23082" w:dyaOrig="15456" w14:anchorId="0475D541">
          <v:shape id="_x0000_s1097" type="#_x0000_t75" style="position:absolute;margin-left:-3.05pt;margin-top:0;width:704.25pt;height:440.75pt;z-index:251668480;mso-position-horizontal-relative:text;mso-position-vertical-relative:text">
            <v:imagedata r:id="rId10" o:title=""/>
            <w10:wrap type="square" side="right"/>
          </v:shape>
          <o:OLEObject Type="Embed" ProgID="Excel.Sheet.12" ShapeID="_x0000_s1097" DrawAspect="Content" ObjectID="_1655151906" r:id="rId11"/>
        </w:object>
      </w:r>
      <w:r w:rsidR="00F27976">
        <w:tab/>
      </w:r>
    </w:p>
    <w:bookmarkStart w:id="1" w:name="_MON_1647108195"/>
    <w:bookmarkEnd w:id="1"/>
    <w:p w14:paraId="42D91BEA" w14:textId="773C42DE" w:rsidR="00035213" w:rsidRDefault="008B0ED2" w:rsidP="008706D6">
      <w:r w:rsidRPr="005101FF">
        <w:object w:dxaOrig="16894" w:dyaOrig="14678" w14:anchorId="3782D3D0">
          <v:shape id="_x0000_i1060" type="#_x0000_t75" style="width:672.4pt;height:457.05pt" o:ole="">
            <v:imagedata r:id="rId12" o:title="" cropleft="277f" cropright="555f"/>
          </v:shape>
          <o:OLEObject Type="Embed" ProgID="Excel.Sheet.12" ShapeID="_x0000_i1060" DrawAspect="Content" ObjectID="_1655151903" r:id="rId13"/>
        </w:object>
      </w:r>
    </w:p>
    <w:p w14:paraId="1E10C444" w14:textId="77777777" w:rsidR="00035213" w:rsidRDefault="007F6A6B" w:rsidP="008706D6">
      <w:r>
        <w:rPr>
          <w:noProof/>
          <w:lang w:eastAsia="es-MX"/>
        </w:rPr>
        <w:lastRenderedPageBreak/>
        <w:object w:dxaOrig="23082" w:dyaOrig="15456" w14:anchorId="3104AB0E">
          <v:shape id="_x0000_s1115" type="#_x0000_t75" style="position:absolute;margin-left:-35.4pt;margin-top:13.05pt;width:757.05pt;height:383.65pt;z-index:251677696;mso-position-horizontal-relative:text;mso-position-vertical-relative:text">
            <v:imagedata r:id="rId14" o:title=""/>
            <w10:wrap type="square" side="right"/>
          </v:shape>
          <o:OLEObject Type="Embed" ProgID="Excel.Sheet.12" ShapeID="_x0000_s1115" DrawAspect="Content" ObjectID="_1655151907" r:id="rId15"/>
        </w:object>
      </w:r>
    </w:p>
    <w:bookmarkStart w:id="2" w:name="_MON_1470809138"/>
    <w:bookmarkEnd w:id="2"/>
    <w:bookmarkStart w:id="3" w:name="_MON_1470806992"/>
    <w:bookmarkEnd w:id="3"/>
    <w:p w14:paraId="04461988" w14:textId="4C43162E" w:rsidR="00372F40" w:rsidRPr="005101FF" w:rsidRDefault="008B0ED2" w:rsidP="00EB2401">
      <w:pPr>
        <w:ind w:left="567" w:hanging="567"/>
        <w:jc w:val="center"/>
      </w:pPr>
      <w:r w:rsidRPr="005101FF">
        <w:object w:dxaOrig="17465" w:dyaOrig="12192" w14:anchorId="1B22FF6C">
          <v:shape id="_x0000_i1071" type="#_x0000_t75" style="width:602.3pt;height:430.75pt" o:ole="">
            <v:imagedata r:id="rId16" o:title=""/>
          </v:shape>
          <o:OLEObject Type="Embed" ProgID="Excel.Sheet.12" ShapeID="_x0000_i1071" DrawAspect="Content" ObjectID="_1655151904" r:id="rId17"/>
        </w:object>
      </w:r>
    </w:p>
    <w:p w14:paraId="104E2C0F" w14:textId="77777777" w:rsidR="0043357F" w:rsidRPr="007611EB" w:rsidRDefault="007F6A6B" w:rsidP="0043357F">
      <w:pPr>
        <w:jc w:val="center"/>
        <w:rPr>
          <w:rFonts w:ascii="Arial" w:hAnsi="Arial" w:cs="Arial"/>
          <w:sz w:val="18"/>
          <w:szCs w:val="18"/>
        </w:rPr>
      </w:pPr>
      <w:r>
        <w:rPr>
          <w:rFonts w:ascii="Arial" w:hAnsi="Arial" w:cs="Arial"/>
          <w:noProof/>
          <w:sz w:val="16"/>
          <w:szCs w:val="18"/>
        </w:rPr>
        <w:lastRenderedPageBreak/>
        <w:object w:dxaOrig="23082" w:dyaOrig="15456" w14:anchorId="28AD82B7">
          <v:shape id="_x0000_s1098" type="#_x0000_t75" style="position:absolute;left:0;text-align:left;margin-left:-20.1pt;margin-top:4.15pt;width:732.5pt;height:340.85pt;z-index:251670528;mso-position-horizontal-relative:text;mso-position-vertical-relative:text">
            <v:imagedata r:id="rId18" o:title=""/>
            <w10:wrap type="square" side="right"/>
          </v:shape>
          <o:OLEObject Type="Embed" ProgID="Excel.Sheet.12" ShapeID="_x0000_s1098" DrawAspect="Content" ObjectID="_1655151908" r:id="rId19"/>
        </w:object>
      </w:r>
      <w:r w:rsidR="0043357F" w:rsidRPr="007611EB">
        <w:rPr>
          <w:rFonts w:ascii="Arial" w:hAnsi="Arial" w:cs="Arial"/>
          <w:sz w:val="16"/>
          <w:szCs w:val="18"/>
        </w:rPr>
        <w:t>Bajo protesta de decir verdad declaramos que los Estados Financieros y sus Notas son razonablemente correctos y responsabilidad del emisor.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43357F" w:rsidRPr="007611EB" w14:paraId="3557B2E5" w14:textId="77777777" w:rsidTr="00295E54">
        <w:tc>
          <w:tcPr>
            <w:tcW w:w="6835" w:type="dxa"/>
          </w:tcPr>
          <w:p w14:paraId="21FCF106"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14:paraId="7FB74825"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w:t>
            </w:r>
          </w:p>
        </w:tc>
      </w:tr>
      <w:tr w:rsidR="0043357F" w:rsidRPr="007611EB" w14:paraId="5AFA775A" w14:textId="77777777" w:rsidTr="00295E54">
        <w:tc>
          <w:tcPr>
            <w:tcW w:w="6835" w:type="dxa"/>
          </w:tcPr>
          <w:p w14:paraId="0076D3FC" w14:textId="77777777" w:rsidR="0043357F" w:rsidRPr="007611EB" w:rsidRDefault="0043357F" w:rsidP="00295E54">
            <w:pPr>
              <w:tabs>
                <w:tab w:val="left" w:pos="2430"/>
              </w:tabs>
              <w:jc w:val="center"/>
              <w:rPr>
                <w:rFonts w:ascii="Arial" w:hAnsi="Arial" w:cs="Arial"/>
                <w:sz w:val="16"/>
              </w:rPr>
            </w:pPr>
            <w:r>
              <w:rPr>
                <w:rFonts w:ascii="Arial" w:hAnsi="Arial" w:cs="Arial"/>
                <w:sz w:val="16"/>
              </w:rPr>
              <w:t xml:space="preserve">Lic. Roberto Núñez </w:t>
            </w:r>
            <w:proofErr w:type="spellStart"/>
            <w:r>
              <w:rPr>
                <w:rFonts w:ascii="Arial" w:hAnsi="Arial" w:cs="Arial"/>
                <w:sz w:val="16"/>
              </w:rPr>
              <w:t>Baleón</w:t>
            </w:r>
            <w:proofErr w:type="spellEnd"/>
          </w:p>
          <w:p w14:paraId="69AF2763"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General</w:t>
            </w:r>
          </w:p>
        </w:tc>
        <w:tc>
          <w:tcPr>
            <w:tcW w:w="6835" w:type="dxa"/>
          </w:tcPr>
          <w:p w14:paraId="7F86EDAF"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Lic. Mario Gabriel Sánchez Carbajal</w:t>
            </w:r>
          </w:p>
          <w:p w14:paraId="76594D61"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Administrativo</w:t>
            </w:r>
          </w:p>
        </w:tc>
      </w:tr>
    </w:tbl>
    <w:p w14:paraId="55C18DF0" w14:textId="77777777" w:rsidR="0043357F" w:rsidRDefault="0043357F" w:rsidP="002A70B3">
      <w:pPr>
        <w:tabs>
          <w:tab w:val="left" w:pos="2430"/>
        </w:tabs>
        <w:rPr>
          <w:rFonts w:ascii="Arial" w:hAnsi="Arial" w:cs="Arial"/>
          <w:sz w:val="16"/>
          <w:szCs w:val="18"/>
        </w:rPr>
      </w:pPr>
    </w:p>
    <w:p w14:paraId="7D6F0CA5" w14:textId="77777777" w:rsidR="0043357F" w:rsidRDefault="0043357F" w:rsidP="002A70B3">
      <w:pPr>
        <w:tabs>
          <w:tab w:val="left" w:pos="2430"/>
        </w:tabs>
        <w:rPr>
          <w:rFonts w:ascii="Arial" w:hAnsi="Arial" w:cs="Arial"/>
          <w:sz w:val="16"/>
          <w:szCs w:val="18"/>
        </w:rPr>
      </w:pPr>
    </w:p>
    <w:bookmarkStart w:id="4" w:name="_MON_1470810366"/>
    <w:bookmarkEnd w:id="4"/>
    <w:p w14:paraId="28451BB1" w14:textId="09E59D55" w:rsidR="00E32708" w:rsidRPr="005101FF" w:rsidRDefault="0005370B" w:rsidP="00E32708">
      <w:pPr>
        <w:tabs>
          <w:tab w:val="left" w:pos="2430"/>
        </w:tabs>
        <w:jc w:val="center"/>
      </w:pPr>
      <w:r w:rsidRPr="005101FF">
        <w:object w:dxaOrig="25391" w:dyaOrig="16651" w14:anchorId="237C6DF7">
          <v:shape id="_x0000_i1093" type="#_x0000_t75" style="width:668.05pt;height:442pt" o:ole="">
            <v:imagedata r:id="rId20" o:title=""/>
          </v:shape>
          <o:OLEObject Type="Embed" ProgID="Excel.Sheet.12" ShapeID="_x0000_i1093" DrawAspect="Content" ObjectID="_1655151905" r:id="rId21"/>
        </w:object>
      </w:r>
    </w:p>
    <w:p w14:paraId="7E44119D" w14:textId="77777777" w:rsidR="00372F40" w:rsidRPr="005101FF" w:rsidRDefault="00372F40"/>
    <w:p w14:paraId="1464BCB5" w14:textId="77777777" w:rsidR="00C84EC1" w:rsidRDefault="00C84EC1" w:rsidP="00540418">
      <w:pPr>
        <w:jc w:val="center"/>
        <w:rPr>
          <w:rFonts w:ascii="Soberana Sans Light" w:hAnsi="Soberana Sans Light"/>
        </w:rPr>
      </w:pPr>
    </w:p>
    <w:p w14:paraId="77A82B37" w14:textId="77777777"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14:paraId="098ED76B" w14:textId="77777777" w:rsidR="00372F40" w:rsidRPr="005101FF" w:rsidRDefault="00372F40">
      <w:pPr>
        <w:rPr>
          <w:rFonts w:ascii="Soberana Sans Light" w:hAnsi="Soberana Sans Light"/>
        </w:rPr>
      </w:pPr>
    </w:p>
    <w:p w14:paraId="47EACFDB" w14:textId="77777777" w:rsidR="00372F40" w:rsidRPr="005101FF" w:rsidRDefault="0043357F" w:rsidP="0079582C">
      <w:pPr>
        <w:jc w:val="center"/>
        <w:rPr>
          <w:rFonts w:ascii="Soberana Sans Light" w:hAnsi="Soberana Sans Light"/>
        </w:rPr>
      </w:pPr>
      <w:r>
        <w:rPr>
          <w:rFonts w:ascii="Soberana Sans Light" w:hAnsi="Soberana Sans Light"/>
        </w:rPr>
        <w:t>2020</w:t>
      </w:r>
    </w:p>
    <w:p w14:paraId="1634CFF0" w14:textId="77777777" w:rsidR="00540418" w:rsidRPr="005101FF" w:rsidRDefault="00540418">
      <w:pPr>
        <w:rPr>
          <w:rFonts w:ascii="Soberana Sans Light" w:hAnsi="Soberana Sans Light"/>
        </w:rPr>
      </w:pPr>
    </w:p>
    <w:p w14:paraId="0319F9B1" w14:textId="77777777" w:rsidR="0079582C" w:rsidRPr="0043357F" w:rsidRDefault="00E71557" w:rsidP="0043357F">
      <w:pPr>
        <w:pStyle w:val="Prrafodelista"/>
        <w:rPr>
          <w:rFonts w:ascii="Soberana Sans Light" w:hAnsi="Soberana Sans Light"/>
        </w:rPr>
      </w:pPr>
      <w:r w:rsidRPr="000B0B9F">
        <w:rPr>
          <w:rFonts w:ascii="Soberana Sans Light" w:hAnsi="Soberana Sans Light"/>
        </w:rPr>
        <w:t>Para el Ejercicio Fiscal 20</w:t>
      </w:r>
      <w:r w:rsidR="0043357F">
        <w:rPr>
          <w:rFonts w:ascii="Soberana Sans Light" w:hAnsi="Soberana Sans Light"/>
        </w:rPr>
        <w:t>20</w:t>
      </w:r>
      <w:r w:rsidRPr="0043357F">
        <w:rPr>
          <w:rFonts w:ascii="Soberana Sans Light" w:hAnsi="Soberana Sans Light"/>
        </w:rPr>
        <w:t>, el Colegio de Educación Profesional Técnica del Estado de Tlaxcala, no cuenta con Pasivos Contingentes.</w:t>
      </w:r>
    </w:p>
    <w:p w14:paraId="168CA411" w14:textId="77777777" w:rsidR="00E71557" w:rsidRPr="005101FF" w:rsidRDefault="00E71557" w:rsidP="00E71557">
      <w:pPr>
        <w:pStyle w:val="Prrafodelista"/>
        <w:rPr>
          <w:rFonts w:ascii="Soberana Sans Light" w:hAnsi="Soberana Sans Light"/>
        </w:rPr>
      </w:pPr>
    </w:p>
    <w:p w14:paraId="2C7ECC76" w14:textId="77777777" w:rsidR="00E71557" w:rsidRPr="005101FF" w:rsidRDefault="00E71557" w:rsidP="00E71557">
      <w:pPr>
        <w:pStyle w:val="Prrafodelista"/>
        <w:rPr>
          <w:rFonts w:ascii="Soberana Sans Light" w:hAnsi="Soberana Sans Light"/>
        </w:rPr>
      </w:pPr>
    </w:p>
    <w:p w14:paraId="1776A2C3" w14:textId="77777777" w:rsidR="00E71557" w:rsidRPr="005101FF" w:rsidRDefault="00E71557" w:rsidP="00E71557">
      <w:pPr>
        <w:pStyle w:val="Prrafodelista"/>
        <w:rPr>
          <w:rFonts w:ascii="Soberana Sans Light" w:hAnsi="Soberana Sans Light"/>
        </w:rPr>
      </w:pPr>
    </w:p>
    <w:p w14:paraId="3D4EC8CA" w14:textId="77777777" w:rsidR="00E71557" w:rsidRPr="005101FF" w:rsidRDefault="00E71557" w:rsidP="00E71557">
      <w:pPr>
        <w:pStyle w:val="Prrafodelista"/>
        <w:rPr>
          <w:rFonts w:ascii="Soberana Sans Light" w:hAnsi="Soberana Sans Light"/>
        </w:rPr>
      </w:pPr>
    </w:p>
    <w:p w14:paraId="1279BED5" w14:textId="77777777" w:rsidR="00E71557" w:rsidRPr="005101FF" w:rsidRDefault="00E71557" w:rsidP="00E71557">
      <w:pPr>
        <w:pStyle w:val="Prrafodelista"/>
        <w:rPr>
          <w:rFonts w:ascii="Soberana Sans Light" w:hAnsi="Soberana Sans Light"/>
        </w:rPr>
      </w:pPr>
    </w:p>
    <w:p w14:paraId="639AB5DD" w14:textId="77777777" w:rsidR="00E71557" w:rsidRPr="005101FF" w:rsidRDefault="00E71557" w:rsidP="00E71557">
      <w:pPr>
        <w:pStyle w:val="Prrafodelista"/>
        <w:rPr>
          <w:rFonts w:ascii="Soberana Sans Light" w:hAnsi="Soberana Sans Light"/>
        </w:rPr>
      </w:pPr>
    </w:p>
    <w:p w14:paraId="413FB9E0" w14:textId="77777777" w:rsidR="00E71557" w:rsidRPr="005101FF" w:rsidRDefault="00E71557" w:rsidP="00E71557">
      <w:pPr>
        <w:pStyle w:val="Prrafodelista"/>
        <w:rPr>
          <w:rFonts w:ascii="Soberana Sans Light" w:hAnsi="Soberana Sans Light"/>
        </w:rPr>
      </w:pPr>
    </w:p>
    <w:p w14:paraId="44CA9101" w14:textId="77777777" w:rsidR="00E71557" w:rsidRPr="005101FF" w:rsidRDefault="00E71557" w:rsidP="00E71557">
      <w:pPr>
        <w:pStyle w:val="Prrafodelista"/>
        <w:rPr>
          <w:rFonts w:ascii="Soberana Sans Light" w:hAnsi="Soberana Sans Light"/>
        </w:rPr>
      </w:pPr>
    </w:p>
    <w:p w14:paraId="2A29A9E8" w14:textId="77777777" w:rsidR="00E71557" w:rsidRPr="005101FF" w:rsidRDefault="00E71557" w:rsidP="00E71557">
      <w:pPr>
        <w:pStyle w:val="Prrafodelista"/>
        <w:rPr>
          <w:rFonts w:ascii="Soberana Sans Light" w:hAnsi="Soberana Sans Light"/>
        </w:rPr>
      </w:pPr>
    </w:p>
    <w:p w14:paraId="1B67FB41" w14:textId="77777777"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2"/>
        <w:gridCol w:w="6844"/>
      </w:tblGrid>
      <w:tr w:rsidR="00E71557" w:rsidRPr="005101FF" w14:paraId="4DE59DEA" w14:textId="77777777" w:rsidTr="00E71557">
        <w:trPr>
          <w:jc w:val="center"/>
        </w:trPr>
        <w:tc>
          <w:tcPr>
            <w:tcW w:w="6910" w:type="dxa"/>
          </w:tcPr>
          <w:p w14:paraId="7F1EBB82"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14:paraId="590C74B1"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14:paraId="331CB622" w14:textId="77777777" w:rsidTr="00E71557">
        <w:trPr>
          <w:jc w:val="center"/>
        </w:trPr>
        <w:tc>
          <w:tcPr>
            <w:tcW w:w="6910" w:type="dxa"/>
          </w:tcPr>
          <w:p w14:paraId="7CE7FE42" w14:textId="77777777" w:rsidR="00E71557" w:rsidRPr="005101FF" w:rsidRDefault="00E86043" w:rsidP="00E71557">
            <w:pPr>
              <w:pStyle w:val="Prrafodelista"/>
              <w:ind w:left="0"/>
              <w:jc w:val="center"/>
              <w:rPr>
                <w:rFonts w:ascii="Soberana Sans Light" w:hAnsi="Soberana Sans Light"/>
              </w:rPr>
            </w:pPr>
            <w:r>
              <w:rPr>
                <w:rFonts w:ascii="Soberana Sans Light" w:hAnsi="Soberana Sans Light"/>
              </w:rPr>
              <w:t xml:space="preserve">Lic. Roberto Núñez </w:t>
            </w:r>
            <w:proofErr w:type="spellStart"/>
            <w:r>
              <w:rPr>
                <w:rFonts w:ascii="Soberana Sans Light" w:hAnsi="Soberana Sans Light"/>
              </w:rPr>
              <w:t>Baleón</w:t>
            </w:r>
            <w:proofErr w:type="spellEnd"/>
          </w:p>
        </w:tc>
        <w:tc>
          <w:tcPr>
            <w:tcW w:w="6910" w:type="dxa"/>
          </w:tcPr>
          <w:p w14:paraId="6B122B86"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14:paraId="6EC31EFC" w14:textId="77777777" w:rsidTr="00E71557">
        <w:trPr>
          <w:jc w:val="center"/>
        </w:trPr>
        <w:tc>
          <w:tcPr>
            <w:tcW w:w="6910" w:type="dxa"/>
          </w:tcPr>
          <w:p w14:paraId="6F83F2F7" w14:textId="77777777" w:rsidR="00E71557" w:rsidRPr="005101FF" w:rsidRDefault="00E71557" w:rsidP="00E86043">
            <w:pPr>
              <w:pStyle w:val="Prrafodelista"/>
              <w:ind w:left="0"/>
              <w:jc w:val="center"/>
              <w:rPr>
                <w:rFonts w:ascii="Soberana Sans Light" w:hAnsi="Soberana Sans Light"/>
              </w:rPr>
            </w:pPr>
            <w:r w:rsidRPr="005101FF">
              <w:rPr>
                <w:rFonts w:ascii="Soberana Sans Light" w:hAnsi="Soberana Sans Light"/>
              </w:rPr>
              <w:t>Director General</w:t>
            </w:r>
          </w:p>
        </w:tc>
        <w:tc>
          <w:tcPr>
            <w:tcW w:w="6910" w:type="dxa"/>
          </w:tcPr>
          <w:p w14:paraId="340CEBE9"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14:paraId="4E88A57A" w14:textId="77777777" w:rsidR="00E71557" w:rsidRPr="005101FF" w:rsidRDefault="00E71557" w:rsidP="00E71557">
      <w:pPr>
        <w:pStyle w:val="Prrafodelista"/>
        <w:rPr>
          <w:rFonts w:ascii="Soberana Sans Light" w:hAnsi="Soberana Sans Light"/>
        </w:rPr>
      </w:pPr>
    </w:p>
    <w:p w14:paraId="6B4123F1" w14:textId="77777777"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14:paraId="3D0CC099" w14:textId="77777777" w:rsidR="00540418" w:rsidRPr="005101FF" w:rsidRDefault="00540418" w:rsidP="00540418">
      <w:pPr>
        <w:pStyle w:val="Texto"/>
        <w:spacing w:after="0" w:line="240" w:lineRule="exact"/>
        <w:jc w:val="center"/>
        <w:rPr>
          <w:rFonts w:ascii="Soberana Sans Light" w:hAnsi="Soberana Sans Light"/>
          <w:b/>
          <w:sz w:val="22"/>
          <w:szCs w:val="22"/>
          <w:lang w:val="es-MX"/>
        </w:rPr>
      </w:pPr>
    </w:p>
    <w:p w14:paraId="2D4584BA" w14:textId="77777777"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14:paraId="5F01908F"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5A13B89B" w14:textId="77777777"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14:paraId="419DF969"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64760895" w14:textId="77777777"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14:paraId="1F343B5C" w14:textId="77777777"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14:paraId="31D5FC3C"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793A4C08" w14:textId="77777777"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4C83BEA0" w14:textId="138E1FEE"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sidR="00F621B9">
        <w:rPr>
          <w:rFonts w:ascii="Soberana Sans Light" w:hAnsi="Soberana Sans Light"/>
          <w:sz w:val="22"/>
          <w:szCs w:val="22"/>
          <w:lang w:val="es-MX"/>
        </w:rPr>
        <w:t>8</w:t>
      </w:r>
      <w:r w:rsidR="00F74711">
        <w:rPr>
          <w:rFonts w:ascii="Soberana Sans Light" w:hAnsi="Soberana Sans Light"/>
          <w:sz w:val="22"/>
          <w:szCs w:val="22"/>
          <w:lang w:val="es-MX"/>
        </w:rPr>
        <w:t>’</w:t>
      </w:r>
      <w:r w:rsidR="003F5562">
        <w:rPr>
          <w:rFonts w:ascii="Soberana Sans Light" w:hAnsi="Soberana Sans Light"/>
          <w:sz w:val="22"/>
          <w:szCs w:val="22"/>
          <w:lang w:val="es-MX"/>
        </w:rPr>
        <w:t>183</w:t>
      </w:r>
      <w:r w:rsidR="009A46CB">
        <w:rPr>
          <w:rFonts w:ascii="Soberana Sans Light" w:hAnsi="Soberana Sans Light"/>
          <w:sz w:val="22"/>
          <w:szCs w:val="22"/>
          <w:lang w:val="es-MX"/>
        </w:rPr>
        <w:t>,</w:t>
      </w:r>
      <w:r w:rsidR="003F5562">
        <w:rPr>
          <w:rFonts w:ascii="Soberana Sans Light" w:hAnsi="Soberana Sans Light"/>
          <w:sz w:val="22"/>
          <w:szCs w:val="22"/>
          <w:lang w:val="es-MX"/>
        </w:rPr>
        <w:t>145</w:t>
      </w:r>
      <w:r w:rsidRPr="005101FF">
        <w:rPr>
          <w:rFonts w:ascii="Soberana Sans Light" w:hAnsi="Soberana Sans Light"/>
          <w:sz w:val="22"/>
          <w:szCs w:val="22"/>
          <w:lang w:val="es-MX"/>
        </w:rPr>
        <w:t xml:space="preserve">, mismos que presentan una variación de </w:t>
      </w:r>
      <w:r w:rsidR="00F621B9">
        <w:rPr>
          <w:rFonts w:ascii="Soberana Sans Light" w:hAnsi="Soberana Sans Light"/>
          <w:sz w:val="22"/>
          <w:szCs w:val="22"/>
          <w:lang w:val="es-MX"/>
        </w:rPr>
        <w:t>2</w:t>
      </w:r>
      <w:r w:rsidR="003F5562">
        <w:rPr>
          <w:rFonts w:ascii="Soberana Sans Light" w:hAnsi="Soberana Sans Light"/>
          <w:sz w:val="22"/>
          <w:szCs w:val="22"/>
          <w:lang w:val="es-MX"/>
        </w:rPr>
        <w:t>49</w:t>
      </w:r>
      <w:r w:rsidRPr="005101FF">
        <w:rPr>
          <w:rFonts w:ascii="Soberana Sans Light" w:hAnsi="Soberana Sans Light"/>
          <w:sz w:val="22"/>
          <w:szCs w:val="22"/>
          <w:lang w:val="es-MX"/>
        </w:rPr>
        <w:t>% con respecto al ejercicio 201</w:t>
      </w:r>
      <w:r w:rsidR="0043357F">
        <w:rPr>
          <w:rFonts w:ascii="Soberana Sans Light" w:hAnsi="Soberana Sans Light"/>
          <w:sz w:val="22"/>
          <w:szCs w:val="22"/>
          <w:lang w:val="es-MX"/>
        </w:rPr>
        <w:t>9</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r w:rsidR="00036B47" w:rsidRPr="005101FF">
        <w:rPr>
          <w:rFonts w:ascii="Soberana Sans Light" w:hAnsi="Soberana Sans Light"/>
          <w:sz w:val="22"/>
          <w:szCs w:val="22"/>
          <w:lang w:val="es-MX"/>
        </w:rPr>
        <w:t>.</w:t>
      </w:r>
    </w:p>
    <w:p w14:paraId="7534D35E" w14:textId="77777777"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14:paraId="069DB5C9"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14:paraId="3B148D4A" w14:textId="77777777" w:rsidTr="00CC1779">
        <w:tc>
          <w:tcPr>
            <w:tcW w:w="3119" w:type="dxa"/>
            <w:vMerge w:val="restart"/>
            <w:shd w:val="clear" w:color="auto" w:fill="632423" w:themeFill="accent2" w:themeFillShade="80"/>
          </w:tcPr>
          <w:p w14:paraId="6B53A494"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02DDA354" w14:textId="77777777" w:rsidR="00543F49" w:rsidRPr="005101FF" w:rsidRDefault="0043357F" w:rsidP="0012369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0BCF6DD0" w14:textId="77777777" w:rsidR="00543F49" w:rsidRPr="005101FF" w:rsidRDefault="00E37A6C" w:rsidP="0043357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43357F">
              <w:rPr>
                <w:rFonts w:ascii="Soberana Sans Light" w:hAnsi="Soberana Sans Light"/>
                <w:b/>
                <w:sz w:val="20"/>
                <w:szCs w:val="22"/>
                <w:lang w:val="es-MX"/>
              </w:rPr>
              <w:t>9</w:t>
            </w:r>
          </w:p>
        </w:tc>
        <w:tc>
          <w:tcPr>
            <w:tcW w:w="4253" w:type="dxa"/>
            <w:gridSpan w:val="2"/>
            <w:shd w:val="clear" w:color="auto" w:fill="632423" w:themeFill="accent2" w:themeFillShade="80"/>
          </w:tcPr>
          <w:p w14:paraId="2FB4830E"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14:paraId="1E059C14" w14:textId="77777777" w:rsidTr="00CC1779">
        <w:tc>
          <w:tcPr>
            <w:tcW w:w="3119" w:type="dxa"/>
            <w:vMerge/>
            <w:shd w:val="clear" w:color="auto" w:fill="632423" w:themeFill="accent2" w:themeFillShade="80"/>
          </w:tcPr>
          <w:p w14:paraId="1E7D18FA"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033FCBF"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7401A2"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6E6F59F3"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40DA9EA9"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14:paraId="2BBE9B34" w14:textId="77777777" w:rsidTr="00C9473B">
        <w:tc>
          <w:tcPr>
            <w:tcW w:w="3119" w:type="dxa"/>
          </w:tcPr>
          <w:p w14:paraId="58416735" w14:textId="77777777"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Fondo Revolvente/ Bancos</w:t>
            </w:r>
          </w:p>
        </w:tc>
        <w:tc>
          <w:tcPr>
            <w:tcW w:w="1665" w:type="dxa"/>
            <w:vAlign w:val="center"/>
          </w:tcPr>
          <w:p w14:paraId="60214214" w14:textId="26183764" w:rsidR="009A46CB" w:rsidRDefault="00F621B9" w:rsidP="009B13CE">
            <w:pPr>
              <w:jc w:val="right"/>
              <w:rPr>
                <w:rFonts w:ascii="Soberana Sans Light" w:hAnsi="Soberana Sans Light"/>
                <w:color w:val="000000"/>
                <w:sz w:val="20"/>
                <w:szCs w:val="20"/>
              </w:rPr>
            </w:pPr>
            <w:r>
              <w:rPr>
                <w:rFonts w:ascii="Soberana Sans Light" w:hAnsi="Soberana Sans Light"/>
                <w:color w:val="000000"/>
                <w:sz w:val="20"/>
                <w:szCs w:val="20"/>
              </w:rPr>
              <w:t>$ 8’</w:t>
            </w:r>
            <w:r w:rsidR="003F5562">
              <w:rPr>
                <w:rFonts w:ascii="Soberana Sans Light" w:hAnsi="Soberana Sans Light"/>
                <w:color w:val="000000"/>
                <w:sz w:val="20"/>
                <w:szCs w:val="20"/>
              </w:rPr>
              <w:t>183</w:t>
            </w:r>
            <w:r>
              <w:rPr>
                <w:rFonts w:ascii="Soberana Sans Light" w:hAnsi="Soberana Sans Light"/>
                <w:color w:val="000000"/>
                <w:sz w:val="20"/>
                <w:szCs w:val="20"/>
              </w:rPr>
              <w:t>,</w:t>
            </w:r>
            <w:r w:rsidR="003F5562">
              <w:rPr>
                <w:rFonts w:ascii="Soberana Sans Light" w:hAnsi="Soberana Sans Light"/>
                <w:color w:val="000000"/>
                <w:sz w:val="20"/>
                <w:szCs w:val="20"/>
              </w:rPr>
              <w:t>145</w:t>
            </w:r>
          </w:p>
        </w:tc>
        <w:tc>
          <w:tcPr>
            <w:tcW w:w="2020" w:type="dxa"/>
            <w:vAlign w:val="center"/>
          </w:tcPr>
          <w:p w14:paraId="76F0F3B2" w14:textId="77777777" w:rsidR="009A46CB" w:rsidRDefault="0043357F" w:rsidP="009A46CB">
            <w:pPr>
              <w:jc w:val="right"/>
              <w:rPr>
                <w:rFonts w:ascii="Soberana Sans Light" w:hAnsi="Soberana Sans Light"/>
                <w:color w:val="000000"/>
                <w:sz w:val="20"/>
                <w:szCs w:val="20"/>
              </w:rPr>
            </w:pPr>
            <w:r>
              <w:rPr>
                <w:rFonts w:ascii="Soberana Sans Light" w:hAnsi="Soberana Sans Light"/>
                <w:color w:val="000000"/>
                <w:sz w:val="20"/>
                <w:szCs w:val="20"/>
              </w:rPr>
              <w:t>$ 2</w:t>
            </w:r>
            <w:r>
              <w:rPr>
                <w:rFonts w:ascii="Soberana Sans Light" w:hAnsi="Soberana Sans Light"/>
              </w:rPr>
              <w:t>’342,630</w:t>
            </w:r>
          </w:p>
        </w:tc>
        <w:tc>
          <w:tcPr>
            <w:tcW w:w="2268" w:type="dxa"/>
            <w:vAlign w:val="center"/>
          </w:tcPr>
          <w:p w14:paraId="14C1EC3A" w14:textId="6F21C21E" w:rsidR="009A46CB" w:rsidRPr="00F621B9" w:rsidRDefault="00F621B9" w:rsidP="00F621B9">
            <w:pPr>
              <w:pStyle w:val="Prrafodelista"/>
              <w:numPr>
                <w:ilvl w:val="0"/>
                <w:numId w:val="16"/>
              </w:numPr>
              <w:jc w:val="right"/>
              <w:rPr>
                <w:rFonts w:ascii="Soberana Sans Light" w:hAnsi="Soberana Sans Light"/>
                <w:color w:val="000000"/>
                <w:sz w:val="20"/>
                <w:szCs w:val="20"/>
              </w:rPr>
            </w:pPr>
            <w:r>
              <w:rPr>
                <w:rFonts w:ascii="Soberana Sans Light" w:hAnsi="Soberana Sans Light"/>
                <w:color w:val="000000"/>
                <w:sz w:val="20"/>
                <w:szCs w:val="20"/>
              </w:rPr>
              <w:t>$</w:t>
            </w:r>
            <w:r w:rsidR="003F5562">
              <w:rPr>
                <w:rFonts w:ascii="Soberana Sans Light" w:hAnsi="Soberana Sans Light"/>
                <w:color w:val="000000"/>
                <w:sz w:val="20"/>
                <w:szCs w:val="20"/>
              </w:rPr>
              <w:t>5</w:t>
            </w:r>
            <w:r>
              <w:rPr>
                <w:rFonts w:ascii="Soberana Sans Light" w:hAnsi="Soberana Sans Light"/>
                <w:color w:val="000000"/>
                <w:sz w:val="20"/>
                <w:szCs w:val="20"/>
              </w:rPr>
              <w:t>’</w:t>
            </w:r>
            <w:r w:rsidR="003F5562">
              <w:rPr>
                <w:rFonts w:ascii="Soberana Sans Light" w:hAnsi="Soberana Sans Light"/>
                <w:color w:val="000000"/>
                <w:sz w:val="20"/>
                <w:szCs w:val="20"/>
              </w:rPr>
              <w:t>840</w:t>
            </w:r>
            <w:r>
              <w:rPr>
                <w:rFonts w:ascii="Soberana Sans Light" w:hAnsi="Soberana Sans Light"/>
                <w:color w:val="000000"/>
                <w:sz w:val="20"/>
                <w:szCs w:val="20"/>
              </w:rPr>
              <w:t>,</w:t>
            </w:r>
            <w:r w:rsidR="003F5562">
              <w:rPr>
                <w:rFonts w:ascii="Soberana Sans Light" w:hAnsi="Soberana Sans Light"/>
                <w:color w:val="000000"/>
                <w:sz w:val="20"/>
                <w:szCs w:val="20"/>
              </w:rPr>
              <w:t>515</w:t>
            </w:r>
          </w:p>
        </w:tc>
        <w:tc>
          <w:tcPr>
            <w:tcW w:w="1985" w:type="dxa"/>
            <w:vAlign w:val="center"/>
          </w:tcPr>
          <w:p w14:paraId="6E902A95" w14:textId="2527C951" w:rsidR="009A46CB" w:rsidRDefault="00F621B9" w:rsidP="009B13CE">
            <w:pPr>
              <w:jc w:val="center"/>
              <w:rPr>
                <w:rFonts w:ascii="Soberana Sans Light" w:hAnsi="Soberana Sans Light"/>
                <w:color w:val="000000"/>
                <w:sz w:val="20"/>
                <w:szCs w:val="20"/>
              </w:rPr>
            </w:pPr>
            <w:r>
              <w:rPr>
                <w:rFonts w:ascii="Soberana Sans Light" w:hAnsi="Soberana Sans Light"/>
                <w:color w:val="000000"/>
                <w:sz w:val="20"/>
                <w:szCs w:val="20"/>
              </w:rPr>
              <w:t>2</w:t>
            </w:r>
            <w:r w:rsidR="003F5562">
              <w:rPr>
                <w:rFonts w:ascii="Soberana Sans Light" w:hAnsi="Soberana Sans Light"/>
                <w:color w:val="000000"/>
                <w:sz w:val="20"/>
                <w:szCs w:val="20"/>
              </w:rPr>
              <w:t>49</w:t>
            </w:r>
            <w:r>
              <w:rPr>
                <w:rFonts w:ascii="Soberana Sans Light" w:hAnsi="Soberana Sans Light"/>
                <w:color w:val="000000"/>
                <w:sz w:val="20"/>
                <w:szCs w:val="20"/>
              </w:rPr>
              <w:t>%</w:t>
            </w:r>
          </w:p>
        </w:tc>
      </w:tr>
    </w:tbl>
    <w:p w14:paraId="4A54E425"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35C13982"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50C7F070" w14:textId="77777777"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ab/>
        <w:t>Derechos a recibir Efectivo y Equivalentes y Bienes o Servicios a Recibir</w:t>
      </w:r>
    </w:p>
    <w:p w14:paraId="215FEC14" w14:textId="1D6E2538" w:rsidR="00D138C9" w:rsidRPr="005101FF" w:rsidRDefault="009B13CE" w:rsidP="00F14126">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Para el periodo que se reporta, </w:t>
      </w:r>
      <w:r w:rsidR="003F5562">
        <w:rPr>
          <w:rFonts w:ascii="Soberana Sans Light" w:hAnsi="Soberana Sans Light"/>
          <w:sz w:val="22"/>
          <w:szCs w:val="22"/>
          <w:lang w:val="es-MX"/>
        </w:rPr>
        <w:t>el saldo de esta cuenta es por $ 207,732</w:t>
      </w:r>
      <w:r w:rsidR="00DE219E">
        <w:rPr>
          <w:rFonts w:ascii="Soberana Sans Light" w:hAnsi="Soberana Sans Light"/>
          <w:sz w:val="22"/>
          <w:szCs w:val="22"/>
          <w:lang w:val="es-MX"/>
        </w:rPr>
        <w:t>.</w:t>
      </w:r>
    </w:p>
    <w:p w14:paraId="77F08A9D"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62029096" w14:textId="77777777"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14:paraId="146A00DF" w14:textId="77777777" w:rsidTr="00CC1779">
        <w:tc>
          <w:tcPr>
            <w:tcW w:w="3119" w:type="dxa"/>
            <w:vMerge w:val="restart"/>
            <w:shd w:val="clear" w:color="auto" w:fill="632423" w:themeFill="accent2" w:themeFillShade="80"/>
          </w:tcPr>
          <w:p w14:paraId="1771A588" w14:textId="77777777"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7DE8207A" w14:textId="77777777" w:rsidR="00D138C9" w:rsidRPr="005101FF" w:rsidRDefault="00F621B9" w:rsidP="0057359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4D32F2DD" w14:textId="77777777" w:rsidR="00D138C9"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14:paraId="369BDC95" w14:textId="77777777"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14:paraId="6CF99DB8" w14:textId="77777777" w:rsidTr="00CC1779">
        <w:tc>
          <w:tcPr>
            <w:tcW w:w="3119" w:type="dxa"/>
            <w:vMerge/>
            <w:shd w:val="clear" w:color="auto" w:fill="632423" w:themeFill="accent2" w:themeFillShade="80"/>
          </w:tcPr>
          <w:p w14:paraId="41B01C17" w14:textId="77777777"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1C327739" w14:textId="77777777"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57148984" w14:textId="77777777"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49EC758E" w14:textId="77777777"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0F6691F2" w14:textId="77777777"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7A235FA1" w14:textId="77777777" w:rsidTr="00D07819">
        <w:trPr>
          <w:trHeight w:val="80"/>
        </w:trPr>
        <w:tc>
          <w:tcPr>
            <w:tcW w:w="3119" w:type="dxa"/>
          </w:tcPr>
          <w:p w14:paraId="3F248D83"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vAlign w:val="center"/>
          </w:tcPr>
          <w:p w14:paraId="7855A331" w14:textId="7D53F7B7" w:rsidR="00F14126" w:rsidRDefault="00F14126" w:rsidP="009B13CE">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3F5562">
              <w:rPr>
                <w:rFonts w:ascii="Soberana Sans Light" w:hAnsi="Soberana Sans Light"/>
                <w:color w:val="000000"/>
                <w:sz w:val="20"/>
                <w:szCs w:val="20"/>
              </w:rPr>
              <w:t>207,732</w:t>
            </w:r>
          </w:p>
        </w:tc>
        <w:tc>
          <w:tcPr>
            <w:tcW w:w="2020" w:type="dxa"/>
            <w:vAlign w:val="center"/>
          </w:tcPr>
          <w:p w14:paraId="08628F62" w14:textId="77777777" w:rsidR="00F14126" w:rsidRDefault="00F82D07" w:rsidP="00F621B9">
            <w:pPr>
              <w:jc w:val="right"/>
              <w:rPr>
                <w:rFonts w:ascii="Soberana Sans Light" w:hAnsi="Soberana Sans Light"/>
                <w:color w:val="000000"/>
                <w:sz w:val="20"/>
                <w:szCs w:val="20"/>
              </w:rPr>
            </w:pPr>
            <w:r>
              <w:rPr>
                <w:rFonts w:ascii="Soberana Sans Light" w:hAnsi="Soberana Sans Light"/>
                <w:color w:val="000000"/>
                <w:sz w:val="20"/>
                <w:szCs w:val="20"/>
              </w:rPr>
              <w:t>$ 0</w:t>
            </w:r>
          </w:p>
        </w:tc>
        <w:tc>
          <w:tcPr>
            <w:tcW w:w="2268" w:type="dxa"/>
            <w:vAlign w:val="center"/>
          </w:tcPr>
          <w:p w14:paraId="48234A63" w14:textId="6B2E1061" w:rsidR="00F14126" w:rsidRDefault="00575928" w:rsidP="00F621B9">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3F5562">
              <w:rPr>
                <w:rFonts w:ascii="Soberana Sans Light" w:hAnsi="Soberana Sans Light"/>
                <w:color w:val="000000"/>
                <w:sz w:val="20"/>
                <w:szCs w:val="20"/>
              </w:rPr>
              <w:t>207,732</w:t>
            </w:r>
          </w:p>
        </w:tc>
        <w:tc>
          <w:tcPr>
            <w:tcW w:w="1985" w:type="dxa"/>
            <w:vAlign w:val="center"/>
          </w:tcPr>
          <w:p w14:paraId="0CE9A31E" w14:textId="1EA3ACF2" w:rsidR="00F14126" w:rsidRDefault="003F5562" w:rsidP="006821CD">
            <w:pPr>
              <w:jc w:val="center"/>
              <w:rPr>
                <w:rFonts w:ascii="Soberana Sans Light" w:hAnsi="Soberana Sans Light"/>
                <w:color w:val="000000"/>
                <w:sz w:val="20"/>
                <w:szCs w:val="20"/>
              </w:rPr>
            </w:pPr>
            <w:r>
              <w:rPr>
                <w:rFonts w:ascii="Soberana Sans Light" w:hAnsi="Soberana Sans Light"/>
                <w:color w:val="000000"/>
                <w:sz w:val="20"/>
                <w:szCs w:val="20"/>
              </w:rPr>
              <w:t>10</w:t>
            </w:r>
            <w:r w:rsidR="006821CD">
              <w:rPr>
                <w:rFonts w:ascii="Soberana Sans Light" w:hAnsi="Soberana Sans Light"/>
                <w:color w:val="000000"/>
                <w:sz w:val="20"/>
                <w:szCs w:val="20"/>
              </w:rPr>
              <w:t>0</w:t>
            </w:r>
            <w:r w:rsidR="00575928">
              <w:rPr>
                <w:rFonts w:ascii="Soberana Sans Light" w:hAnsi="Soberana Sans Light"/>
                <w:color w:val="000000"/>
                <w:sz w:val="20"/>
                <w:szCs w:val="20"/>
              </w:rPr>
              <w:t>%</w:t>
            </w:r>
          </w:p>
        </w:tc>
      </w:tr>
    </w:tbl>
    <w:p w14:paraId="3A18AA5C"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5F4C6376"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1090901E"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14F5981B" w14:textId="082E9449" w:rsidR="005B789D" w:rsidRDefault="005B789D" w:rsidP="005B789D">
      <w:pPr>
        <w:pStyle w:val="ROMANOS"/>
        <w:spacing w:after="0" w:line="240" w:lineRule="exact"/>
        <w:rPr>
          <w:rFonts w:ascii="Soberana Sans Light" w:hAnsi="Soberana Sans Light"/>
          <w:sz w:val="22"/>
          <w:szCs w:val="22"/>
          <w:lang w:val="es-MX"/>
        </w:rPr>
      </w:pPr>
    </w:p>
    <w:p w14:paraId="7DFB7C39" w14:textId="33D99064" w:rsidR="003F5562" w:rsidRDefault="003F5562" w:rsidP="005B789D">
      <w:pPr>
        <w:pStyle w:val="ROMANOS"/>
        <w:spacing w:after="0" w:line="240" w:lineRule="exact"/>
        <w:rPr>
          <w:rFonts w:ascii="Soberana Sans Light" w:hAnsi="Soberana Sans Light"/>
          <w:sz w:val="22"/>
          <w:szCs w:val="22"/>
          <w:lang w:val="es-MX"/>
        </w:rPr>
      </w:pPr>
    </w:p>
    <w:p w14:paraId="3C852591" w14:textId="77777777" w:rsidR="003F5562" w:rsidRPr="005101FF" w:rsidRDefault="003F5562" w:rsidP="005B789D">
      <w:pPr>
        <w:pStyle w:val="ROMANOS"/>
        <w:spacing w:after="0" w:line="240" w:lineRule="exact"/>
        <w:rPr>
          <w:rFonts w:ascii="Soberana Sans Light" w:hAnsi="Soberana Sans Light"/>
          <w:sz w:val="22"/>
          <w:szCs w:val="22"/>
          <w:lang w:val="es-MX"/>
        </w:rPr>
      </w:pPr>
    </w:p>
    <w:p w14:paraId="2CD9090B" w14:textId="77777777" w:rsidR="005B789D" w:rsidRPr="005101FF" w:rsidRDefault="005B789D" w:rsidP="005B789D">
      <w:pPr>
        <w:pStyle w:val="ROMANOS"/>
        <w:spacing w:after="0" w:line="240" w:lineRule="exact"/>
        <w:rPr>
          <w:rFonts w:ascii="Soberana Sans Light" w:hAnsi="Soberana Sans Light"/>
          <w:sz w:val="22"/>
          <w:szCs w:val="22"/>
          <w:lang w:val="es-MX"/>
        </w:rPr>
      </w:pPr>
    </w:p>
    <w:p w14:paraId="1D3CBE8B" w14:textId="77777777"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Bienes Disponibles para su Transformación o Consumo (inventarios)</w:t>
      </w:r>
    </w:p>
    <w:p w14:paraId="3E66A247" w14:textId="77777777"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14:paraId="026C5816"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117BF2C0"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14:paraId="5B1C706A"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14:paraId="6D1179FB"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52818C77"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14:paraId="4EF69BDA" w14:textId="77777777"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F621B9">
        <w:rPr>
          <w:rFonts w:ascii="Soberana Sans Light" w:hAnsi="Soberana Sans Light"/>
          <w:color w:val="000000"/>
          <w:sz w:val="20"/>
          <w:szCs w:val="20"/>
        </w:rPr>
        <w:t>890</w:t>
      </w:r>
      <w:r w:rsidR="009A46CB">
        <w:rPr>
          <w:rFonts w:ascii="Soberana Sans Light" w:hAnsi="Soberana Sans Light"/>
          <w:color w:val="000000"/>
          <w:sz w:val="20"/>
          <w:szCs w:val="20"/>
        </w:rPr>
        <w:t>,</w:t>
      </w:r>
      <w:r w:rsidR="00F621B9">
        <w:rPr>
          <w:rFonts w:ascii="Soberana Sans Light" w:hAnsi="Soberana Sans Light"/>
          <w:color w:val="000000"/>
          <w:sz w:val="20"/>
          <w:szCs w:val="20"/>
        </w:rPr>
        <w:t>932</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14:paraId="65C5E63D" w14:textId="77777777"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14:paraId="7D675F99" w14:textId="77777777" w:rsidTr="00CC1779">
        <w:tc>
          <w:tcPr>
            <w:tcW w:w="3119" w:type="dxa"/>
            <w:vMerge w:val="restart"/>
            <w:shd w:val="clear" w:color="auto" w:fill="632423" w:themeFill="accent2" w:themeFillShade="80"/>
          </w:tcPr>
          <w:p w14:paraId="741EAF8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840305F" w14:textId="77777777" w:rsidR="00CD2472" w:rsidRPr="005101FF" w:rsidRDefault="00F621B9"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318C890D" w14:textId="77777777" w:rsidR="00CD2472" w:rsidRPr="005101FF" w:rsidRDefault="00CD2472"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14:paraId="777277B5"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14:paraId="2CE00480" w14:textId="77777777" w:rsidTr="00CC1779">
        <w:tc>
          <w:tcPr>
            <w:tcW w:w="3119" w:type="dxa"/>
            <w:vMerge/>
            <w:shd w:val="clear" w:color="auto" w:fill="632423" w:themeFill="accent2" w:themeFillShade="80"/>
          </w:tcPr>
          <w:p w14:paraId="01CB72BD"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74FD5D67"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6F520B9"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74F51DC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A83C9C2"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14:paraId="49FED3AE" w14:textId="77777777" w:rsidTr="007D51E3">
        <w:trPr>
          <w:trHeight w:val="80"/>
        </w:trPr>
        <w:tc>
          <w:tcPr>
            <w:tcW w:w="3119" w:type="dxa"/>
          </w:tcPr>
          <w:p w14:paraId="29196111" w14:textId="77777777"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14:paraId="4DAD965A" w14:textId="77777777" w:rsidR="00573596" w:rsidRDefault="00573596" w:rsidP="006821CD">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6821CD">
              <w:rPr>
                <w:rFonts w:ascii="Soberana Sans Light" w:hAnsi="Soberana Sans Light"/>
                <w:color w:val="000000"/>
                <w:sz w:val="20"/>
                <w:szCs w:val="20"/>
              </w:rPr>
              <w:t>890</w:t>
            </w:r>
            <w:r w:rsidR="00575928">
              <w:rPr>
                <w:rFonts w:ascii="Soberana Sans Light" w:hAnsi="Soberana Sans Light"/>
                <w:color w:val="000000"/>
                <w:sz w:val="20"/>
                <w:szCs w:val="20"/>
              </w:rPr>
              <w:t>,</w:t>
            </w:r>
            <w:r w:rsidR="006821CD">
              <w:rPr>
                <w:rFonts w:ascii="Soberana Sans Light" w:hAnsi="Soberana Sans Light"/>
                <w:color w:val="000000"/>
                <w:sz w:val="20"/>
                <w:szCs w:val="20"/>
              </w:rPr>
              <w:t>932</w:t>
            </w:r>
            <w:r>
              <w:rPr>
                <w:rFonts w:ascii="Soberana Sans Light" w:hAnsi="Soberana Sans Light"/>
                <w:color w:val="000000"/>
                <w:sz w:val="20"/>
                <w:szCs w:val="20"/>
              </w:rPr>
              <w:t xml:space="preserve"> </w:t>
            </w:r>
          </w:p>
        </w:tc>
        <w:tc>
          <w:tcPr>
            <w:tcW w:w="2020" w:type="dxa"/>
            <w:vAlign w:val="center"/>
          </w:tcPr>
          <w:p w14:paraId="176DD7FC" w14:textId="77777777" w:rsidR="00573596" w:rsidRDefault="00B64AED" w:rsidP="00573596">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621B9">
              <w:rPr>
                <w:rFonts w:ascii="Soberana Sans Light" w:hAnsi="Soberana Sans Light"/>
                <w:color w:val="000000"/>
                <w:sz w:val="20"/>
                <w:szCs w:val="20"/>
              </w:rPr>
              <w:t>32’890,932</w:t>
            </w:r>
          </w:p>
        </w:tc>
        <w:tc>
          <w:tcPr>
            <w:tcW w:w="2268" w:type="dxa"/>
            <w:vAlign w:val="center"/>
          </w:tcPr>
          <w:p w14:paraId="6C03977D" w14:textId="77777777" w:rsidR="00573596" w:rsidRDefault="00575928" w:rsidP="00F621B9">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621B9">
              <w:rPr>
                <w:rFonts w:ascii="Soberana Sans Light" w:hAnsi="Soberana Sans Light"/>
                <w:color w:val="000000"/>
                <w:sz w:val="20"/>
                <w:szCs w:val="20"/>
              </w:rPr>
              <w:t>0</w:t>
            </w:r>
          </w:p>
        </w:tc>
        <w:tc>
          <w:tcPr>
            <w:tcW w:w="1985" w:type="dxa"/>
            <w:vAlign w:val="center"/>
          </w:tcPr>
          <w:p w14:paraId="60D79869" w14:textId="77777777" w:rsidR="00573596" w:rsidRDefault="00F621B9" w:rsidP="006821CD">
            <w:pPr>
              <w:jc w:val="center"/>
              <w:rPr>
                <w:rFonts w:ascii="Soberana Sans Light" w:hAnsi="Soberana Sans Light"/>
                <w:color w:val="000000"/>
                <w:sz w:val="20"/>
                <w:szCs w:val="20"/>
              </w:rPr>
            </w:pPr>
            <w:r>
              <w:rPr>
                <w:rFonts w:ascii="Soberana Sans Light" w:hAnsi="Soberana Sans Light"/>
                <w:color w:val="000000"/>
                <w:sz w:val="20"/>
                <w:szCs w:val="20"/>
              </w:rPr>
              <w:t>0</w:t>
            </w:r>
            <w:r w:rsidR="00575928">
              <w:rPr>
                <w:rFonts w:ascii="Soberana Sans Light" w:hAnsi="Soberana Sans Light"/>
                <w:color w:val="000000"/>
                <w:sz w:val="20"/>
                <w:szCs w:val="20"/>
              </w:rPr>
              <w:t>%</w:t>
            </w:r>
          </w:p>
        </w:tc>
      </w:tr>
    </w:tbl>
    <w:p w14:paraId="500B8464"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64E2C36C" w14:textId="77777777"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14:paraId="6A6FF0EE" w14:textId="77777777"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14:paraId="637ACD79" w14:textId="77777777"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14:paraId="79299430" w14:textId="77777777" w:rsidR="005B7ABF" w:rsidRPr="005101FF" w:rsidRDefault="005B7ABF" w:rsidP="00540418">
      <w:pPr>
        <w:pStyle w:val="ROMANOS"/>
        <w:spacing w:after="0" w:line="240" w:lineRule="exact"/>
        <w:rPr>
          <w:rFonts w:ascii="Soberana Sans Light" w:hAnsi="Soberana Sans Light"/>
          <w:b/>
          <w:sz w:val="22"/>
          <w:szCs w:val="22"/>
          <w:lang w:val="es-MX"/>
        </w:rPr>
      </w:pPr>
    </w:p>
    <w:p w14:paraId="4B26F198" w14:textId="77777777"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14:paraId="67588840" w14:textId="77777777" w:rsidTr="00CC1779">
        <w:tc>
          <w:tcPr>
            <w:tcW w:w="3119" w:type="dxa"/>
            <w:vMerge w:val="restart"/>
            <w:shd w:val="clear" w:color="auto" w:fill="632423" w:themeFill="accent2" w:themeFillShade="80"/>
          </w:tcPr>
          <w:p w14:paraId="300F2D4F"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14A086A" w14:textId="77777777" w:rsidR="00B970B0" w:rsidRPr="005101FF" w:rsidRDefault="00F621B9"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2031A6BF" w14:textId="77777777" w:rsidR="00B970B0" w:rsidRPr="005101FF" w:rsidRDefault="00573596" w:rsidP="00F621B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14:paraId="2BD6B7DE"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14:paraId="057ED1CD" w14:textId="77777777" w:rsidTr="00CC1779">
        <w:tc>
          <w:tcPr>
            <w:tcW w:w="3119" w:type="dxa"/>
            <w:vMerge/>
            <w:shd w:val="clear" w:color="auto" w:fill="006600"/>
          </w:tcPr>
          <w:p w14:paraId="4A6FFFD4"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14:paraId="45B6362A"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14:paraId="7A48D467"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70969E1"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F2FBD53"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14:paraId="0A4D3F09" w14:textId="77777777" w:rsidTr="00B970B0">
        <w:trPr>
          <w:trHeight w:val="80"/>
        </w:trPr>
        <w:tc>
          <w:tcPr>
            <w:tcW w:w="3119" w:type="dxa"/>
          </w:tcPr>
          <w:p w14:paraId="6D43653C" w14:textId="77777777"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14:paraId="4D8F9EBD" w14:textId="77777777"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14:paraId="19C9A0E3" w14:textId="77777777"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14:paraId="672DF157" w14:textId="77777777"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14:paraId="68907E61" w14:textId="77777777"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14:paraId="5077F00B" w14:textId="77777777" w:rsidR="00540418" w:rsidRPr="005101FF" w:rsidRDefault="00540418" w:rsidP="00FC04D1">
      <w:pPr>
        <w:pStyle w:val="ROMANOS"/>
        <w:spacing w:after="0" w:line="240" w:lineRule="exact"/>
        <w:rPr>
          <w:rFonts w:ascii="Soberana Sans Light" w:hAnsi="Soberana Sans Light"/>
          <w:sz w:val="22"/>
          <w:szCs w:val="22"/>
          <w:lang w:val="es-MX"/>
        </w:rPr>
      </w:pPr>
    </w:p>
    <w:p w14:paraId="28E2A2AB" w14:textId="77777777" w:rsidR="00811EC2" w:rsidRDefault="00811EC2"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p>
    <w:p w14:paraId="19873C83" w14:textId="77777777"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14:paraId="74291E84" w14:textId="77777777"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14:paraId="48B12AEC" w14:textId="77777777" w:rsidTr="00573596">
        <w:tc>
          <w:tcPr>
            <w:tcW w:w="3119" w:type="dxa"/>
            <w:vMerge w:val="restart"/>
            <w:shd w:val="clear" w:color="auto" w:fill="632423" w:themeFill="accent2" w:themeFillShade="80"/>
          </w:tcPr>
          <w:p w14:paraId="68849F3E"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2DDFFF0" w14:textId="77777777" w:rsidR="009C2BD0" w:rsidRPr="005101FF" w:rsidRDefault="00F621B9" w:rsidP="0057359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1907" w:type="dxa"/>
            <w:vMerge w:val="restart"/>
            <w:shd w:val="clear" w:color="auto" w:fill="632423" w:themeFill="accent2" w:themeFillShade="80"/>
          </w:tcPr>
          <w:p w14:paraId="59B08209" w14:textId="77777777" w:rsidR="009C2BD0"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366" w:type="dxa"/>
            <w:gridSpan w:val="2"/>
            <w:shd w:val="clear" w:color="auto" w:fill="632423" w:themeFill="accent2" w:themeFillShade="80"/>
          </w:tcPr>
          <w:p w14:paraId="63798A07"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14:paraId="33348C86" w14:textId="77777777" w:rsidTr="00573596">
        <w:tc>
          <w:tcPr>
            <w:tcW w:w="3119" w:type="dxa"/>
            <w:vMerge/>
            <w:shd w:val="clear" w:color="auto" w:fill="632423" w:themeFill="accent2" w:themeFillShade="80"/>
          </w:tcPr>
          <w:p w14:paraId="4FC88DA7"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5BEF2B6A"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016162FE"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101F69D1"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02B2B9B"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074A3ED3" w14:textId="77777777" w:rsidTr="00573596">
        <w:trPr>
          <w:trHeight w:val="80"/>
        </w:trPr>
        <w:tc>
          <w:tcPr>
            <w:tcW w:w="3119" w:type="dxa"/>
          </w:tcPr>
          <w:p w14:paraId="01FFBD26"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14:paraId="4B080913" w14:textId="77777777" w:rsidR="00F14126" w:rsidRPr="005101FF" w:rsidRDefault="00F14126" w:rsidP="00155CB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p>
        </w:tc>
        <w:tc>
          <w:tcPr>
            <w:tcW w:w="1907" w:type="dxa"/>
          </w:tcPr>
          <w:p w14:paraId="0E50EAD2" w14:textId="77777777"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570</w:t>
            </w:r>
            <w:r w:rsidRPr="005101FF">
              <w:rPr>
                <w:rFonts w:ascii="Soberana Sans Light" w:hAnsi="Soberana Sans Light"/>
                <w:sz w:val="20"/>
                <w:szCs w:val="22"/>
                <w:lang w:val="es-MX"/>
              </w:rPr>
              <w:t>,</w:t>
            </w:r>
            <w:r>
              <w:rPr>
                <w:rFonts w:ascii="Soberana Sans Light" w:hAnsi="Soberana Sans Light"/>
                <w:sz w:val="20"/>
                <w:szCs w:val="22"/>
                <w:lang w:val="es-MX"/>
              </w:rPr>
              <w:t>491</w:t>
            </w:r>
          </w:p>
        </w:tc>
        <w:tc>
          <w:tcPr>
            <w:tcW w:w="2381" w:type="dxa"/>
          </w:tcPr>
          <w:p w14:paraId="514D42F8" w14:textId="77777777" w:rsidR="00F14126" w:rsidRPr="005101FF" w:rsidRDefault="00F14126" w:rsidP="009707D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155CBC">
              <w:rPr>
                <w:rFonts w:ascii="Soberana Sans Light" w:hAnsi="Soberana Sans Light"/>
                <w:sz w:val="20"/>
                <w:szCs w:val="22"/>
                <w:lang w:val="es-MX"/>
              </w:rPr>
              <w:t>0</w:t>
            </w:r>
          </w:p>
        </w:tc>
        <w:tc>
          <w:tcPr>
            <w:tcW w:w="1985" w:type="dxa"/>
          </w:tcPr>
          <w:p w14:paraId="1C0F0547" w14:textId="77777777" w:rsidR="00F14126" w:rsidRPr="005101FF" w:rsidRDefault="009707DB"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14:paraId="4658E9D0" w14:textId="77777777" w:rsidR="009C2BD0" w:rsidRPr="005101FF" w:rsidRDefault="009C2BD0" w:rsidP="00540418">
      <w:pPr>
        <w:pStyle w:val="ROMANOS"/>
        <w:spacing w:after="0" w:line="240" w:lineRule="exact"/>
        <w:rPr>
          <w:rFonts w:ascii="Soberana Sans Light" w:hAnsi="Soberana Sans Light"/>
          <w:b/>
          <w:sz w:val="22"/>
          <w:szCs w:val="22"/>
          <w:lang w:val="es-MX"/>
        </w:rPr>
      </w:pPr>
    </w:p>
    <w:p w14:paraId="5C0E9D23" w14:textId="77777777" w:rsidR="008E12BA" w:rsidRDefault="008E12BA" w:rsidP="00540418">
      <w:pPr>
        <w:pStyle w:val="ROMANOS"/>
        <w:spacing w:after="0" w:line="240" w:lineRule="exact"/>
        <w:rPr>
          <w:rFonts w:ascii="Soberana Sans Light" w:hAnsi="Soberana Sans Light"/>
          <w:b/>
          <w:sz w:val="22"/>
          <w:szCs w:val="22"/>
          <w:lang w:val="es-MX"/>
        </w:rPr>
      </w:pPr>
    </w:p>
    <w:p w14:paraId="37AF39FB"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14:paraId="58502C19"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14:paraId="16B893BA" w14:textId="77777777" w:rsidR="00FC04D1" w:rsidRPr="005101FF" w:rsidRDefault="00FC04D1" w:rsidP="00540418">
      <w:pPr>
        <w:pStyle w:val="ROMANOS"/>
        <w:spacing w:after="0" w:line="240" w:lineRule="exact"/>
        <w:rPr>
          <w:rFonts w:ascii="Soberana Sans Light" w:hAnsi="Soberana Sans Light"/>
          <w:sz w:val="22"/>
          <w:szCs w:val="22"/>
          <w:lang w:val="es-MX"/>
        </w:rPr>
      </w:pPr>
    </w:p>
    <w:p w14:paraId="4207F57A"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Otros Activos</w:t>
      </w:r>
    </w:p>
    <w:p w14:paraId="466117EC" w14:textId="77777777"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14:paraId="15DF80F8" w14:textId="77777777" w:rsidR="00CF4C9B" w:rsidRPr="005101FF" w:rsidRDefault="00CF4C9B" w:rsidP="00540418">
      <w:pPr>
        <w:pStyle w:val="ROMANOS"/>
        <w:spacing w:after="0" w:line="240" w:lineRule="exact"/>
        <w:ind w:left="432"/>
        <w:rPr>
          <w:rFonts w:ascii="Soberana Sans Light" w:hAnsi="Soberana Sans Light"/>
          <w:b/>
          <w:sz w:val="22"/>
          <w:szCs w:val="22"/>
          <w:lang w:val="es-MX"/>
        </w:rPr>
      </w:pPr>
    </w:p>
    <w:p w14:paraId="3A636177" w14:textId="77777777"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14:paraId="119EF4FD" w14:textId="77777777"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14:paraId="1A2950D3" w14:textId="77777777"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14:paraId="3E0E69FF" w14:textId="77777777"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14:paraId="4A053015" w14:textId="149F9942"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3F5562">
        <w:rPr>
          <w:rFonts w:ascii="Soberana Sans Light" w:hAnsi="Soberana Sans Light"/>
          <w:sz w:val="22"/>
          <w:szCs w:val="22"/>
          <w:lang w:val="es-MX"/>
        </w:rPr>
        <w:t>1’132,558</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14:paraId="109ED38A" w14:textId="77777777"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14:paraId="38260862" w14:textId="77777777"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14:paraId="63B9B4B5" w14:textId="77777777" w:rsidTr="00CC1779">
        <w:tc>
          <w:tcPr>
            <w:tcW w:w="3119" w:type="dxa"/>
            <w:vMerge w:val="restart"/>
            <w:shd w:val="clear" w:color="auto" w:fill="632423" w:themeFill="accent2" w:themeFillShade="80"/>
          </w:tcPr>
          <w:p w14:paraId="261C7AB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2D9D3DB0" w14:textId="77777777" w:rsidR="001577D2" w:rsidRPr="005101FF" w:rsidRDefault="00F621B9"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0454560B" w14:textId="77777777" w:rsidR="001577D2"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14:paraId="327593F4"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14:paraId="1CF611D2" w14:textId="77777777" w:rsidTr="00CC1779">
        <w:tc>
          <w:tcPr>
            <w:tcW w:w="3119" w:type="dxa"/>
            <w:vMerge/>
            <w:shd w:val="clear" w:color="auto" w:fill="632423" w:themeFill="accent2" w:themeFillShade="80"/>
          </w:tcPr>
          <w:p w14:paraId="66565F04"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1A87FF70"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E5F1D23"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EDC36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96EDBE1"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14:paraId="20465817" w14:textId="77777777" w:rsidTr="005B7ABF">
        <w:trPr>
          <w:trHeight w:val="80"/>
        </w:trPr>
        <w:tc>
          <w:tcPr>
            <w:tcW w:w="3119" w:type="dxa"/>
          </w:tcPr>
          <w:p w14:paraId="271658EB" w14:textId="77777777"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14:paraId="1F5DE89E" w14:textId="5E83B4CE" w:rsidR="009707DB" w:rsidRPr="005101FF" w:rsidRDefault="009707DB" w:rsidP="00F621B9">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3F5562">
              <w:rPr>
                <w:rFonts w:ascii="Soberana Sans Light" w:hAnsi="Soberana Sans Light"/>
                <w:sz w:val="20"/>
                <w:szCs w:val="22"/>
                <w:lang w:val="es-MX"/>
              </w:rPr>
              <w:t>1’132</w:t>
            </w:r>
            <w:r w:rsidR="00BD39DB" w:rsidRPr="00DE219E">
              <w:rPr>
                <w:rFonts w:ascii="Soberana Sans Light" w:hAnsi="Soberana Sans Light"/>
                <w:sz w:val="22"/>
                <w:szCs w:val="22"/>
                <w:lang w:val="es-MX"/>
              </w:rPr>
              <w:t>,</w:t>
            </w:r>
            <w:r w:rsidR="003F5562">
              <w:rPr>
                <w:rFonts w:ascii="Soberana Sans Light" w:hAnsi="Soberana Sans Light"/>
                <w:sz w:val="22"/>
                <w:szCs w:val="22"/>
                <w:lang w:val="es-MX"/>
              </w:rPr>
              <w:t>558</w:t>
            </w:r>
          </w:p>
        </w:tc>
        <w:tc>
          <w:tcPr>
            <w:tcW w:w="2020" w:type="dxa"/>
          </w:tcPr>
          <w:p w14:paraId="70B1C68B" w14:textId="77777777" w:rsidR="009707DB" w:rsidRPr="005101FF" w:rsidRDefault="009707DB" w:rsidP="009707D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F621B9">
              <w:rPr>
                <w:rFonts w:ascii="Soberana Sans Light" w:hAnsi="Soberana Sans Light"/>
                <w:sz w:val="20"/>
                <w:szCs w:val="22"/>
                <w:lang w:val="es-MX"/>
              </w:rPr>
              <w:t>1’024</w:t>
            </w:r>
            <w:r w:rsidR="00F621B9" w:rsidRPr="00DE219E">
              <w:rPr>
                <w:rFonts w:ascii="Soberana Sans Light" w:hAnsi="Soberana Sans Light"/>
                <w:sz w:val="22"/>
                <w:szCs w:val="22"/>
                <w:lang w:val="es-MX"/>
              </w:rPr>
              <w:t>,</w:t>
            </w:r>
            <w:r w:rsidR="00F621B9">
              <w:rPr>
                <w:rFonts w:ascii="Soberana Sans Light" w:hAnsi="Soberana Sans Light"/>
                <w:sz w:val="22"/>
                <w:szCs w:val="22"/>
                <w:lang w:val="es-MX"/>
              </w:rPr>
              <w:t>069</w:t>
            </w:r>
          </w:p>
        </w:tc>
        <w:tc>
          <w:tcPr>
            <w:tcW w:w="2268" w:type="dxa"/>
          </w:tcPr>
          <w:p w14:paraId="6F1AB7D5" w14:textId="50DE2970" w:rsidR="009707DB" w:rsidRPr="005101FF" w:rsidRDefault="009707DB" w:rsidP="00F621B9">
            <w:pPr>
              <w:pStyle w:val="ROMANOS"/>
              <w:spacing w:after="0" w:line="240" w:lineRule="exact"/>
              <w:ind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BD39DB">
              <w:rPr>
                <w:rFonts w:ascii="Soberana Sans Light" w:hAnsi="Soberana Sans Light"/>
                <w:sz w:val="20"/>
                <w:szCs w:val="22"/>
                <w:lang w:val="es-MX"/>
              </w:rPr>
              <w:t xml:space="preserve"> </w:t>
            </w:r>
            <w:r w:rsidR="00F621B9">
              <w:rPr>
                <w:rFonts w:ascii="Soberana Sans Light" w:hAnsi="Soberana Sans Light"/>
                <w:sz w:val="20"/>
                <w:szCs w:val="22"/>
                <w:lang w:val="es-MX"/>
              </w:rPr>
              <w:t>1</w:t>
            </w:r>
            <w:r w:rsidR="003F5562">
              <w:rPr>
                <w:rFonts w:ascii="Soberana Sans Light" w:hAnsi="Soberana Sans Light"/>
                <w:sz w:val="20"/>
                <w:szCs w:val="22"/>
                <w:lang w:val="es-MX"/>
              </w:rPr>
              <w:t>08</w:t>
            </w:r>
            <w:r>
              <w:rPr>
                <w:rFonts w:ascii="Soberana Sans Light" w:hAnsi="Soberana Sans Light"/>
                <w:sz w:val="20"/>
                <w:szCs w:val="22"/>
                <w:lang w:val="es-MX"/>
              </w:rPr>
              <w:t>,</w:t>
            </w:r>
            <w:r w:rsidR="003F5562">
              <w:rPr>
                <w:rFonts w:ascii="Soberana Sans Light" w:hAnsi="Soberana Sans Light"/>
                <w:sz w:val="20"/>
                <w:szCs w:val="22"/>
                <w:lang w:val="es-MX"/>
              </w:rPr>
              <w:t>489</w:t>
            </w:r>
            <w:r>
              <w:rPr>
                <w:rFonts w:ascii="Soberana Sans Light" w:hAnsi="Soberana Sans Light"/>
                <w:sz w:val="20"/>
                <w:szCs w:val="22"/>
                <w:lang w:val="es-MX"/>
              </w:rPr>
              <w:t xml:space="preserve"> </w:t>
            </w:r>
            <w:r w:rsidRPr="005101FF">
              <w:rPr>
                <w:rFonts w:ascii="Soberana Sans Light" w:hAnsi="Soberana Sans Light"/>
                <w:sz w:val="20"/>
                <w:szCs w:val="22"/>
                <w:lang w:val="es-MX"/>
              </w:rPr>
              <w:t xml:space="preserve"> </w:t>
            </w:r>
          </w:p>
        </w:tc>
        <w:tc>
          <w:tcPr>
            <w:tcW w:w="1985" w:type="dxa"/>
          </w:tcPr>
          <w:p w14:paraId="6F0B5199" w14:textId="59DCDEE3" w:rsidR="009707DB" w:rsidRPr="005101FF" w:rsidRDefault="00F621B9" w:rsidP="00F621B9">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1</w:t>
            </w:r>
            <w:r w:rsidR="003F5562">
              <w:rPr>
                <w:rFonts w:ascii="Soberana Sans Light" w:hAnsi="Soberana Sans Light"/>
                <w:sz w:val="20"/>
                <w:szCs w:val="22"/>
                <w:lang w:val="es-MX"/>
              </w:rPr>
              <w:t>0</w:t>
            </w:r>
            <w:r w:rsidR="00BD39DB">
              <w:rPr>
                <w:rFonts w:ascii="Soberana Sans Light" w:hAnsi="Soberana Sans Light"/>
                <w:sz w:val="20"/>
                <w:szCs w:val="22"/>
                <w:lang w:val="es-MX"/>
              </w:rPr>
              <w:t>.</w:t>
            </w:r>
            <w:r w:rsidR="003F5562">
              <w:rPr>
                <w:rFonts w:ascii="Soberana Sans Light" w:hAnsi="Soberana Sans Light"/>
                <w:sz w:val="20"/>
                <w:szCs w:val="22"/>
                <w:lang w:val="es-MX"/>
              </w:rPr>
              <w:t>59</w:t>
            </w:r>
            <w:r w:rsidR="009707DB">
              <w:rPr>
                <w:rFonts w:ascii="Soberana Sans Light" w:hAnsi="Soberana Sans Light"/>
                <w:sz w:val="20"/>
                <w:szCs w:val="22"/>
                <w:lang w:val="es-MX"/>
              </w:rPr>
              <w:t>%</w:t>
            </w:r>
          </w:p>
        </w:tc>
      </w:tr>
    </w:tbl>
    <w:p w14:paraId="45AE276C" w14:textId="77777777"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14:paraId="73C9DF98" w14:textId="77777777"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14:paraId="2293C21B" w14:textId="77777777"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14:paraId="198A5144" w14:textId="77777777" w:rsidR="00573596" w:rsidRDefault="00573596" w:rsidP="00F14126">
      <w:pPr>
        <w:pStyle w:val="INCISO"/>
        <w:spacing w:after="0" w:line="240" w:lineRule="exact"/>
        <w:ind w:left="0" w:firstLine="0"/>
        <w:rPr>
          <w:rFonts w:ascii="Soberana Sans Light" w:hAnsi="Soberana Sans Light"/>
          <w:sz w:val="22"/>
          <w:szCs w:val="22"/>
          <w:lang w:val="es-MX"/>
        </w:rPr>
      </w:pPr>
    </w:p>
    <w:p w14:paraId="6A5C4DCE" w14:textId="54C1BCD9"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3F5562">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3F5562">
        <w:rPr>
          <w:rFonts w:ascii="Soberana Sans Light" w:hAnsi="Soberana Sans Light"/>
          <w:sz w:val="22"/>
          <w:szCs w:val="22"/>
          <w:lang w:val="es-MX"/>
        </w:rPr>
        <w:t>junio</w:t>
      </w:r>
      <w:r w:rsidR="00F621B9">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621B9">
        <w:rPr>
          <w:rFonts w:ascii="Soberana Sans Light" w:hAnsi="Soberana Sans Light"/>
          <w:sz w:val="22"/>
          <w:szCs w:val="22"/>
          <w:lang w:val="es-MX"/>
        </w:rPr>
        <w:t>20</w:t>
      </w:r>
      <w:r w:rsidRPr="005101FF">
        <w:rPr>
          <w:rFonts w:ascii="Soberana Sans Light" w:hAnsi="Soberana Sans Light"/>
          <w:sz w:val="22"/>
          <w:szCs w:val="22"/>
          <w:lang w:val="es-MX"/>
        </w:rPr>
        <w:t xml:space="preserve"> el Colegio obtuvo ingresos por un monto de $ </w:t>
      </w:r>
      <w:r w:rsidR="00F621B9">
        <w:rPr>
          <w:rFonts w:ascii="Soberana Sans Light" w:hAnsi="Soberana Sans Light"/>
          <w:sz w:val="22"/>
          <w:szCs w:val="22"/>
          <w:lang w:val="es-MX"/>
        </w:rPr>
        <w:t>18</w:t>
      </w:r>
      <w:r w:rsidR="008A3818">
        <w:rPr>
          <w:rFonts w:ascii="Soberana Sans Light" w:hAnsi="Soberana Sans Light"/>
          <w:sz w:val="22"/>
          <w:szCs w:val="22"/>
          <w:lang w:val="es-MX"/>
        </w:rPr>
        <w:t>’</w:t>
      </w:r>
      <w:r w:rsidR="00F621B9">
        <w:rPr>
          <w:rFonts w:ascii="Soberana Sans Light" w:hAnsi="Soberana Sans Light"/>
          <w:sz w:val="22"/>
          <w:szCs w:val="22"/>
          <w:lang w:val="es-MX"/>
        </w:rPr>
        <w:t>354</w:t>
      </w:r>
      <w:r w:rsidR="008A3818">
        <w:rPr>
          <w:rFonts w:ascii="Soberana Sans Light" w:hAnsi="Soberana Sans Light"/>
          <w:sz w:val="22"/>
          <w:szCs w:val="22"/>
          <w:lang w:val="es-MX"/>
        </w:rPr>
        <w:t>,</w:t>
      </w:r>
      <w:r w:rsidR="00F621B9">
        <w:rPr>
          <w:rFonts w:ascii="Soberana Sans Light" w:hAnsi="Soberana Sans Light"/>
          <w:sz w:val="22"/>
          <w:szCs w:val="22"/>
          <w:lang w:val="es-MX"/>
        </w:rPr>
        <w:t>037</w:t>
      </w:r>
      <w:r w:rsidR="0065541B">
        <w:rPr>
          <w:rFonts w:ascii="Soberana Sans Light" w:hAnsi="Soberana Sans Light"/>
          <w:sz w:val="22"/>
          <w:szCs w:val="22"/>
          <w:lang w:val="es-MX"/>
        </w:rPr>
        <w:t>,</w:t>
      </w:r>
      <w:r w:rsidRPr="005101FF">
        <w:rPr>
          <w:rFonts w:ascii="Soberana Sans Light" w:hAnsi="Soberana Sans Light"/>
          <w:sz w:val="22"/>
          <w:szCs w:val="22"/>
          <w:lang w:val="es-MX"/>
        </w:rPr>
        <w:t xml:space="preserve"> y efectuó gastos de funcionamiento por un total de $ </w:t>
      </w:r>
      <w:r w:rsidR="0065541B">
        <w:rPr>
          <w:rFonts w:ascii="Soberana Sans Light" w:hAnsi="Soberana Sans Light"/>
          <w:sz w:val="22"/>
          <w:szCs w:val="22"/>
          <w:lang w:val="es-MX"/>
        </w:rPr>
        <w:t>11</w:t>
      </w:r>
      <w:r w:rsidR="008A3818">
        <w:rPr>
          <w:rFonts w:ascii="Soberana Sans Light" w:hAnsi="Soberana Sans Light"/>
          <w:sz w:val="22"/>
          <w:szCs w:val="22"/>
          <w:lang w:val="es-MX"/>
        </w:rPr>
        <w:t>’</w:t>
      </w:r>
      <w:r w:rsidR="0065541B">
        <w:rPr>
          <w:rFonts w:ascii="Soberana Sans Light" w:hAnsi="Soberana Sans Light"/>
          <w:sz w:val="22"/>
          <w:szCs w:val="22"/>
          <w:lang w:val="es-MX"/>
        </w:rPr>
        <w:t>545</w:t>
      </w:r>
      <w:r w:rsidR="008A3818">
        <w:rPr>
          <w:rFonts w:ascii="Soberana Sans Light" w:hAnsi="Soberana Sans Light"/>
          <w:sz w:val="22"/>
          <w:szCs w:val="22"/>
          <w:lang w:val="es-MX"/>
        </w:rPr>
        <w:t>,</w:t>
      </w:r>
      <w:r w:rsidR="0065541B">
        <w:rPr>
          <w:rFonts w:ascii="Soberana Sans Light" w:hAnsi="Soberana Sans Light"/>
          <w:sz w:val="22"/>
          <w:szCs w:val="22"/>
          <w:lang w:val="es-MX"/>
        </w:rPr>
        <w:t>526</w:t>
      </w:r>
      <w:r w:rsidRPr="005101FF">
        <w:rPr>
          <w:rFonts w:ascii="Soberana Sans Light" w:hAnsi="Soberana Sans Light"/>
          <w:sz w:val="22"/>
          <w:szCs w:val="22"/>
          <w:lang w:val="es-MX"/>
        </w:rPr>
        <w:t xml:space="preserve">, resultando un ahorro por $ </w:t>
      </w:r>
      <w:r w:rsidR="0065541B">
        <w:rPr>
          <w:rFonts w:ascii="Soberana Sans Light" w:hAnsi="Soberana Sans Light"/>
          <w:sz w:val="22"/>
          <w:szCs w:val="22"/>
          <w:lang w:val="es-MX"/>
        </w:rPr>
        <w:t>6</w:t>
      </w:r>
      <w:r w:rsidR="008A3818">
        <w:rPr>
          <w:rFonts w:ascii="Soberana Sans Light" w:hAnsi="Soberana Sans Light"/>
          <w:sz w:val="22"/>
          <w:szCs w:val="22"/>
          <w:lang w:val="es-MX"/>
        </w:rPr>
        <w:t>’</w:t>
      </w:r>
      <w:r w:rsidR="0065541B">
        <w:rPr>
          <w:rFonts w:ascii="Soberana Sans Light" w:hAnsi="Soberana Sans Light"/>
          <w:sz w:val="22"/>
          <w:szCs w:val="22"/>
          <w:lang w:val="es-MX"/>
        </w:rPr>
        <w:t>808</w:t>
      </w:r>
      <w:r w:rsidR="008A3818">
        <w:rPr>
          <w:rFonts w:ascii="Soberana Sans Light" w:hAnsi="Soberana Sans Light"/>
          <w:sz w:val="22"/>
          <w:szCs w:val="22"/>
          <w:lang w:val="es-MX"/>
        </w:rPr>
        <w:t>,</w:t>
      </w:r>
      <w:r w:rsidR="0065541B">
        <w:rPr>
          <w:rFonts w:ascii="Soberana Sans Light" w:hAnsi="Soberana Sans Light"/>
          <w:sz w:val="22"/>
          <w:szCs w:val="22"/>
          <w:lang w:val="es-MX"/>
        </w:rPr>
        <w:t>511</w:t>
      </w:r>
      <w:r w:rsidRPr="005101FF">
        <w:rPr>
          <w:rFonts w:ascii="Soberana Sans Light" w:hAnsi="Soberana Sans Light"/>
          <w:sz w:val="22"/>
          <w:szCs w:val="22"/>
          <w:lang w:val="es-MX"/>
        </w:rPr>
        <w:t xml:space="preserve">, cabe mencionar que el Colegio no efectúa inversión física y financiera. </w:t>
      </w:r>
    </w:p>
    <w:p w14:paraId="7221C933" w14:textId="77777777"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14:paraId="1530A2EA"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14:paraId="05E6A861"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14:paraId="7CD63BA5"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14:paraId="41BB21CD" w14:textId="28DEC896"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3F5562">
        <w:rPr>
          <w:rFonts w:ascii="Soberana Sans Light" w:hAnsi="Soberana Sans Light"/>
          <w:sz w:val="22"/>
          <w:szCs w:val="22"/>
          <w:lang w:val="es-MX"/>
        </w:rPr>
        <w:t>6</w:t>
      </w:r>
      <w:r w:rsidR="00FF5A0A">
        <w:rPr>
          <w:rFonts w:ascii="Soberana Sans Light" w:hAnsi="Soberana Sans Light"/>
          <w:sz w:val="22"/>
          <w:szCs w:val="22"/>
          <w:lang w:val="es-MX"/>
        </w:rPr>
        <w:t>,</w:t>
      </w:r>
      <w:r w:rsidR="003F5562">
        <w:rPr>
          <w:rFonts w:ascii="Soberana Sans Light" w:hAnsi="Soberana Sans Light"/>
          <w:sz w:val="22"/>
          <w:szCs w:val="22"/>
          <w:lang w:val="es-MX"/>
        </w:rPr>
        <w:t>692</w:t>
      </w:r>
      <w:r w:rsidRPr="00BE35AC">
        <w:rPr>
          <w:rFonts w:ascii="Soberana Sans Light" w:hAnsi="Soberana Sans Light"/>
          <w:sz w:val="22"/>
          <w:szCs w:val="22"/>
          <w:lang w:val="es-MX"/>
        </w:rPr>
        <w:t>.</w:t>
      </w:r>
    </w:p>
    <w:p w14:paraId="430C8EDD" w14:textId="77777777"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14:paraId="53D18282" w14:textId="77777777"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14:paraId="3E918622" w14:textId="77777777" w:rsidTr="00CC1779">
        <w:tc>
          <w:tcPr>
            <w:tcW w:w="3119" w:type="dxa"/>
            <w:vMerge w:val="restart"/>
            <w:shd w:val="clear" w:color="auto" w:fill="632423" w:themeFill="accent2" w:themeFillShade="80"/>
          </w:tcPr>
          <w:p w14:paraId="2788A758"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88A6F2" w14:textId="77777777" w:rsidR="00E45962" w:rsidRPr="005101FF" w:rsidRDefault="00FF5A0A"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557972CC" w14:textId="77777777" w:rsidR="00E45962" w:rsidRPr="005101FF" w:rsidRDefault="009707DB"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14:paraId="2F35D0A1"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14:paraId="6CD41200" w14:textId="77777777" w:rsidTr="00CC1779">
        <w:tc>
          <w:tcPr>
            <w:tcW w:w="3119" w:type="dxa"/>
            <w:vMerge/>
            <w:shd w:val="clear" w:color="auto" w:fill="632423" w:themeFill="accent2" w:themeFillShade="80"/>
          </w:tcPr>
          <w:p w14:paraId="6FD3916D"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227F02F4"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DA103F5"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2521CC7C"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CAE7BE7"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3FFF5DC7" w14:textId="77777777" w:rsidTr="00633599">
        <w:trPr>
          <w:trHeight w:val="80"/>
        </w:trPr>
        <w:tc>
          <w:tcPr>
            <w:tcW w:w="3119" w:type="dxa"/>
          </w:tcPr>
          <w:p w14:paraId="1EC375F9"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14:paraId="4B91A18E" w14:textId="567F7F0C" w:rsidR="00F14126" w:rsidRPr="005101FF" w:rsidRDefault="00F14126" w:rsidP="00FF5A0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3F5562">
              <w:rPr>
                <w:rFonts w:ascii="Soberana Sans Light" w:hAnsi="Soberana Sans Light"/>
                <w:sz w:val="20"/>
                <w:szCs w:val="22"/>
                <w:lang w:val="es-MX"/>
              </w:rPr>
              <w:t>6</w:t>
            </w:r>
            <w:r w:rsidR="00155CBC" w:rsidRPr="00BE35AC">
              <w:rPr>
                <w:rFonts w:ascii="Soberana Sans Light" w:hAnsi="Soberana Sans Light"/>
                <w:sz w:val="22"/>
                <w:szCs w:val="22"/>
                <w:lang w:val="es-MX"/>
              </w:rPr>
              <w:t>,</w:t>
            </w:r>
            <w:r w:rsidR="003F5562">
              <w:rPr>
                <w:rFonts w:ascii="Soberana Sans Light" w:hAnsi="Soberana Sans Light"/>
                <w:sz w:val="22"/>
                <w:szCs w:val="22"/>
                <w:lang w:val="es-MX"/>
              </w:rPr>
              <w:t>692</w:t>
            </w:r>
          </w:p>
        </w:tc>
        <w:tc>
          <w:tcPr>
            <w:tcW w:w="2020" w:type="dxa"/>
          </w:tcPr>
          <w:p w14:paraId="2CEFA518" w14:textId="77777777"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FF5A0A">
              <w:rPr>
                <w:rFonts w:ascii="Soberana Sans Light" w:hAnsi="Soberana Sans Light"/>
                <w:sz w:val="20"/>
                <w:szCs w:val="22"/>
                <w:lang w:val="es-MX"/>
              </w:rPr>
              <w:t>15</w:t>
            </w:r>
            <w:r w:rsidR="00FF5A0A" w:rsidRPr="00BE35AC">
              <w:rPr>
                <w:rFonts w:ascii="Soberana Sans Light" w:hAnsi="Soberana Sans Light"/>
                <w:sz w:val="22"/>
                <w:szCs w:val="22"/>
                <w:lang w:val="es-MX"/>
              </w:rPr>
              <w:t>,</w:t>
            </w:r>
            <w:r w:rsidR="00FF5A0A">
              <w:rPr>
                <w:rFonts w:ascii="Soberana Sans Light" w:hAnsi="Soberana Sans Light"/>
                <w:sz w:val="22"/>
                <w:szCs w:val="22"/>
                <w:lang w:val="es-MX"/>
              </w:rPr>
              <w:t>173</w:t>
            </w:r>
          </w:p>
        </w:tc>
        <w:tc>
          <w:tcPr>
            <w:tcW w:w="2268" w:type="dxa"/>
          </w:tcPr>
          <w:p w14:paraId="009D61C4" w14:textId="386ACD12" w:rsidR="00F14126" w:rsidRPr="005101FF" w:rsidRDefault="00F14126" w:rsidP="00FF5A0A">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3F5562">
              <w:rPr>
                <w:rFonts w:ascii="Soberana Sans Light" w:hAnsi="Soberana Sans Light"/>
                <w:sz w:val="20"/>
                <w:szCs w:val="22"/>
                <w:lang w:val="es-MX"/>
              </w:rPr>
              <w:t>8</w:t>
            </w:r>
            <w:r w:rsidR="008A3818">
              <w:rPr>
                <w:rFonts w:ascii="Soberana Sans Light" w:hAnsi="Soberana Sans Light"/>
                <w:sz w:val="20"/>
                <w:szCs w:val="22"/>
                <w:lang w:val="es-MX"/>
              </w:rPr>
              <w:t>,</w:t>
            </w:r>
            <w:r w:rsidR="003F5562">
              <w:rPr>
                <w:rFonts w:ascii="Soberana Sans Light" w:hAnsi="Soberana Sans Light"/>
                <w:sz w:val="20"/>
                <w:szCs w:val="22"/>
                <w:lang w:val="es-MX"/>
              </w:rPr>
              <w:t>481</w:t>
            </w:r>
            <w:r w:rsidRPr="005101FF">
              <w:rPr>
                <w:rFonts w:ascii="Soberana Sans Light" w:hAnsi="Soberana Sans Light"/>
                <w:sz w:val="20"/>
                <w:szCs w:val="22"/>
                <w:lang w:val="es-MX"/>
              </w:rPr>
              <w:t xml:space="preserve"> </w:t>
            </w:r>
          </w:p>
        </w:tc>
        <w:tc>
          <w:tcPr>
            <w:tcW w:w="1985" w:type="dxa"/>
          </w:tcPr>
          <w:p w14:paraId="30BC39BA" w14:textId="456C54FC" w:rsidR="00F14126" w:rsidRPr="005101FF" w:rsidRDefault="003F5562" w:rsidP="00075D03">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56</w:t>
            </w:r>
            <w:r w:rsidR="006A4D44">
              <w:rPr>
                <w:rFonts w:ascii="Soberana Sans Light" w:hAnsi="Soberana Sans Light"/>
                <w:sz w:val="20"/>
                <w:szCs w:val="22"/>
                <w:lang w:val="es-MX"/>
              </w:rPr>
              <w:t>%</w:t>
            </w:r>
          </w:p>
        </w:tc>
      </w:tr>
    </w:tbl>
    <w:p w14:paraId="42BD6C07" w14:textId="77777777"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14:paraId="77E62AB2" w14:textId="77777777"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14:paraId="5400ECEB" w14:textId="77777777"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14:paraId="428DCFC2" w14:textId="64FA7DBC"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3F5562">
        <w:rPr>
          <w:rFonts w:ascii="Soberana Sans Light" w:hAnsi="Soberana Sans Light"/>
          <w:sz w:val="22"/>
          <w:szCs w:val="22"/>
          <w:lang w:val="es-MX"/>
        </w:rPr>
        <w:t>0</w:t>
      </w:r>
      <w:r w:rsidR="007213DA" w:rsidRPr="005101FF">
        <w:rPr>
          <w:rFonts w:ascii="Soberana Sans Light" w:hAnsi="Soberana Sans Light"/>
          <w:sz w:val="22"/>
          <w:szCs w:val="22"/>
          <w:lang w:val="es-MX"/>
        </w:rPr>
        <w:t xml:space="preserve"> de </w:t>
      </w:r>
      <w:r w:rsidR="003F5562">
        <w:rPr>
          <w:rFonts w:ascii="Soberana Sans Light" w:hAnsi="Soberana Sans Light"/>
          <w:sz w:val="22"/>
          <w:szCs w:val="22"/>
          <w:lang w:val="es-MX"/>
        </w:rPr>
        <w:t>junio</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3F5562">
        <w:rPr>
          <w:rFonts w:ascii="Soberana Sans Light" w:hAnsi="Soberana Sans Light"/>
          <w:sz w:val="22"/>
          <w:szCs w:val="22"/>
          <w:lang w:val="es-MX"/>
        </w:rPr>
        <w:t>30</w:t>
      </w:r>
      <w:r w:rsidR="001840E0" w:rsidRPr="008A3818">
        <w:rPr>
          <w:rFonts w:ascii="Soberana Sans Light" w:hAnsi="Soberana Sans Light"/>
          <w:sz w:val="22"/>
          <w:szCs w:val="22"/>
          <w:lang w:val="es-MX"/>
        </w:rPr>
        <w:t>’</w:t>
      </w:r>
      <w:r w:rsidR="003F5562">
        <w:rPr>
          <w:rFonts w:ascii="Soberana Sans Light" w:hAnsi="Soberana Sans Light"/>
          <w:sz w:val="22"/>
          <w:szCs w:val="22"/>
          <w:lang w:val="es-MX"/>
        </w:rPr>
        <w:t>489</w:t>
      </w:r>
      <w:r w:rsidRPr="008A3818">
        <w:rPr>
          <w:rFonts w:ascii="Soberana Sans Light" w:hAnsi="Soberana Sans Light"/>
          <w:sz w:val="22"/>
          <w:szCs w:val="22"/>
          <w:lang w:val="es-MX"/>
        </w:rPr>
        <w:t>,</w:t>
      </w:r>
      <w:r w:rsidR="003F5562">
        <w:rPr>
          <w:rFonts w:ascii="Soberana Sans Light" w:hAnsi="Soberana Sans Light"/>
          <w:sz w:val="22"/>
          <w:szCs w:val="22"/>
          <w:lang w:val="es-MX"/>
        </w:rPr>
        <w:t>14</w:t>
      </w:r>
      <w:r w:rsidR="00FF5A0A">
        <w:rPr>
          <w:rFonts w:ascii="Soberana Sans Light" w:hAnsi="Soberana Sans Light"/>
          <w:sz w:val="22"/>
          <w:szCs w:val="22"/>
          <w:lang w:val="es-MX"/>
        </w:rPr>
        <w:t>0</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14:paraId="55681DE4" w14:textId="77777777"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14:paraId="164F9A8F" w14:textId="77777777"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14:paraId="06E9148D" w14:textId="77777777"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3B3E24" w:rsidRPr="005101FF" w14:paraId="0C7DC863" w14:textId="77777777" w:rsidTr="00BD39DB">
        <w:tc>
          <w:tcPr>
            <w:tcW w:w="3006" w:type="dxa"/>
            <w:vMerge w:val="restart"/>
            <w:shd w:val="clear" w:color="auto" w:fill="632423" w:themeFill="accent2" w:themeFillShade="80"/>
          </w:tcPr>
          <w:p w14:paraId="36C62C55"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6B9F7AD0" w14:textId="77777777" w:rsidR="003B3E24" w:rsidRPr="005101FF" w:rsidRDefault="009D2E39"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FF5A0A">
              <w:rPr>
                <w:rFonts w:ascii="Soberana Sans Light" w:hAnsi="Soberana Sans Light"/>
                <w:b/>
                <w:sz w:val="20"/>
                <w:szCs w:val="22"/>
                <w:lang w:val="es-MX"/>
              </w:rPr>
              <w:t>20</w:t>
            </w:r>
          </w:p>
        </w:tc>
        <w:tc>
          <w:tcPr>
            <w:tcW w:w="1907" w:type="dxa"/>
            <w:vMerge w:val="restart"/>
            <w:shd w:val="clear" w:color="auto" w:fill="632423" w:themeFill="accent2" w:themeFillShade="80"/>
          </w:tcPr>
          <w:p w14:paraId="603777C5" w14:textId="77777777" w:rsidR="003B3E24" w:rsidRPr="005101FF" w:rsidRDefault="00573596"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366" w:type="dxa"/>
            <w:gridSpan w:val="2"/>
            <w:shd w:val="clear" w:color="auto" w:fill="632423" w:themeFill="accent2" w:themeFillShade="80"/>
          </w:tcPr>
          <w:p w14:paraId="4AFAA44C"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14:paraId="548083AE" w14:textId="77777777" w:rsidTr="00BD39DB">
        <w:tc>
          <w:tcPr>
            <w:tcW w:w="3006" w:type="dxa"/>
            <w:vMerge/>
            <w:shd w:val="clear" w:color="auto" w:fill="632423" w:themeFill="accent2" w:themeFillShade="80"/>
          </w:tcPr>
          <w:p w14:paraId="507D2A19"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6CC4DA65"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56FB424F"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002BC704"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A7E90AA"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14:paraId="57F6BE6C" w14:textId="77777777" w:rsidTr="00BD39DB">
        <w:trPr>
          <w:trHeight w:val="80"/>
        </w:trPr>
        <w:tc>
          <w:tcPr>
            <w:tcW w:w="3006" w:type="dxa"/>
          </w:tcPr>
          <w:p w14:paraId="61487BBB" w14:textId="77777777" w:rsidR="00D47A5A" w:rsidRPr="005101FF" w:rsidRDefault="00FF5A0A" w:rsidP="00D47A5A">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Transferencias, asignaciones, subsidios y otras ayudas</w:t>
            </w:r>
          </w:p>
        </w:tc>
        <w:tc>
          <w:tcPr>
            <w:tcW w:w="1778" w:type="dxa"/>
            <w:vAlign w:val="center"/>
          </w:tcPr>
          <w:p w14:paraId="34BFA6C0" w14:textId="3CA513A1" w:rsidR="00D47A5A" w:rsidRDefault="009A46CB" w:rsidP="00FF5A0A">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 xml:space="preserve"> </w:t>
            </w:r>
            <w:r w:rsidR="003F5562">
              <w:rPr>
                <w:rFonts w:ascii="Soberana Sans Light" w:hAnsi="Soberana Sans Light"/>
                <w:color w:val="000000"/>
                <w:sz w:val="20"/>
                <w:szCs w:val="20"/>
              </w:rPr>
              <w:t>30</w:t>
            </w:r>
            <w:r w:rsidR="00BD39DB" w:rsidRPr="008A3818">
              <w:rPr>
                <w:rFonts w:ascii="Soberana Sans Light" w:hAnsi="Soberana Sans Light"/>
              </w:rPr>
              <w:t>’</w:t>
            </w:r>
            <w:r w:rsidR="003F5562">
              <w:rPr>
                <w:rFonts w:ascii="Soberana Sans Light" w:hAnsi="Soberana Sans Light"/>
              </w:rPr>
              <w:t>439</w:t>
            </w:r>
            <w:r w:rsidR="00BD39DB" w:rsidRPr="008A3818">
              <w:rPr>
                <w:rFonts w:ascii="Soberana Sans Light" w:hAnsi="Soberana Sans Light"/>
              </w:rPr>
              <w:t>,</w:t>
            </w:r>
            <w:r w:rsidR="003F5562">
              <w:rPr>
                <w:rFonts w:ascii="Soberana Sans Light" w:hAnsi="Soberana Sans Light"/>
              </w:rPr>
              <w:t>14</w:t>
            </w:r>
            <w:r w:rsidR="00FF5A0A">
              <w:rPr>
                <w:rFonts w:ascii="Soberana Sans Light" w:hAnsi="Soberana Sans Light"/>
              </w:rPr>
              <w:t>0</w:t>
            </w:r>
          </w:p>
        </w:tc>
        <w:tc>
          <w:tcPr>
            <w:tcW w:w="1907" w:type="dxa"/>
            <w:vAlign w:val="center"/>
          </w:tcPr>
          <w:p w14:paraId="376CEA38" w14:textId="77777777" w:rsidR="00D47A5A" w:rsidRDefault="009D2E39" w:rsidP="00FF5A0A">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F5A0A">
              <w:rPr>
                <w:rFonts w:ascii="Soberana Sans Light" w:hAnsi="Soberana Sans Light"/>
                <w:color w:val="000000"/>
                <w:sz w:val="20"/>
                <w:szCs w:val="20"/>
              </w:rPr>
              <w:t>60</w:t>
            </w:r>
            <w:r>
              <w:rPr>
                <w:rFonts w:ascii="Soberana Sans Light" w:hAnsi="Soberana Sans Light"/>
                <w:color w:val="000000"/>
                <w:sz w:val="20"/>
                <w:szCs w:val="20"/>
              </w:rPr>
              <w:t>’</w:t>
            </w:r>
            <w:r w:rsidR="00FF5A0A">
              <w:rPr>
                <w:rFonts w:ascii="Soberana Sans Light" w:hAnsi="Soberana Sans Light"/>
                <w:color w:val="000000"/>
                <w:sz w:val="20"/>
                <w:szCs w:val="20"/>
              </w:rPr>
              <w:t>259</w:t>
            </w:r>
            <w:r>
              <w:rPr>
                <w:rFonts w:ascii="Soberana Sans Light" w:hAnsi="Soberana Sans Light"/>
                <w:color w:val="000000"/>
                <w:sz w:val="20"/>
                <w:szCs w:val="20"/>
              </w:rPr>
              <w:t>,</w:t>
            </w:r>
            <w:r w:rsidR="00FF5A0A">
              <w:rPr>
                <w:rFonts w:ascii="Soberana Sans Light" w:hAnsi="Soberana Sans Light"/>
                <w:color w:val="000000"/>
                <w:sz w:val="20"/>
                <w:szCs w:val="20"/>
              </w:rPr>
              <w:t>224</w:t>
            </w:r>
          </w:p>
        </w:tc>
        <w:tc>
          <w:tcPr>
            <w:tcW w:w="2381" w:type="dxa"/>
            <w:vAlign w:val="center"/>
          </w:tcPr>
          <w:p w14:paraId="68623158" w14:textId="7E05D210" w:rsidR="00D47A5A" w:rsidRPr="009D2E39" w:rsidRDefault="00FF5A0A" w:rsidP="00FF5A0A">
            <w:pPr>
              <w:jc w:val="right"/>
              <w:rPr>
                <w:rFonts w:ascii="Soberana Sans Light" w:hAnsi="Soberana Sans Light"/>
                <w:color w:val="000000"/>
                <w:sz w:val="20"/>
                <w:szCs w:val="20"/>
              </w:rPr>
            </w:pPr>
            <w:r>
              <w:rPr>
                <w:rFonts w:ascii="Soberana Sans Light" w:hAnsi="Soberana Sans Light"/>
                <w:color w:val="000000"/>
                <w:sz w:val="20"/>
                <w:szCs w:val="20"/>
              </w:rPr>
              <w:t>-</w:t>
            </w:r>
            <w:r w:rsidR="009A46CB" w:rsidRPr="009D2E39">
              <w:rPr>
                <w:rFonts w:ascii="Soberana Sans Light" w:hAnsi="Soberana Sans Light"/>
                <w:color w:val="000000"/>
                <w:sz w:val="20"/>
                <w:szCs w:val="20"/>
              </w:rPr>
              <w:t>$</w:t>
            </w:r>
            <w:r w:rsidR="003F5562">
              <w:rPr>
                <w:rFonts w:ascii="Soberana Sans Light" w:hAnsi="Soberana Sans Light"/>
                <w:color w:val="000000"/>
                <w:sz w:val="20"/>
                <w:szCs w:val="20"/>
              </w:rPr>
              <w:t>29</w:t>
            </w:r>
            <w:r>
              <w:rPr>
                <w:rFonts w:ascii="Soberana Sans Light" w:hAnsi="Soberana Sans Light"/>
                <w:color w:val="000000"/>
                <w:sz w:val="20"/>
                <w:szCs w:val="20"/>
              </w:rPr>
              <w:t>’</w:t>
            </w:r>
            <w:r w:rsidR="003F5562">
              <w:rPr>
                <w:rFonts w:ascii="Soberana Sans Light" w:hAnsi="Soberana Sans Light"/>
                <w:color w:val="000000"/>
                <w:sz w:val="20"/>
                <w:szCs w:val="20"/>
              </w:rPr>
              <w:t>820</w:t>
            </w:r>
            <w:r w:rsidR="008A3818" w:rsidRPr="009D2E39">
              <w:rPr>
                <w:rFonts w:ascii="Soberana Sans Light" w:hAnsi="Soberana Sans Light"/>
                <w:color w:val="000000"/>
                <w:sz w:val="20"/>
                <w:szCs w:val="20"/>
              </w:rPr>
              <w:t>,</w:t>
            </w:r>
            <w:r w:rsidR="003F5562">
              <w:rPr>
                <w:rFonts w:ascii="Soberana Sans Light" w:hAnsi="Soberana Sans Light"/>
                <w:color w:val="000000"/>
                <w:sz w:val="20"/>
                <w:szCs w:val="20"/>
              </w:rPr>
              <w:t>084</w:t>
            </w:r>
          </w:p>
        </w:tc>
        <w:tc>
          <w:tcPr>
            <w:tcW w:w="1985" w:type="dxa"/>
            <w:vAlign w:val="center"/>
          </w:tcPr>
          <w:p w14:paraId="1A0BF65B" w14:textId="19673298" w:rsidR="00D47A5A" w:rsidRPr="008A3818" w:rsidRDefault="00FF5A0A" w:rsidP="00FF5A0A">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3F5562">
              <w:rPr>
                <w:rFonts w:ascii="Soberana Sans Light" w:hAnsi="Soberana Sans Light"/>
                <w:color w:val="000000"/>
                <w:sz w:val="20"/>
                <w:szCs w:val="20"/>
              </w:rPr>
              <w:t>49</w:t>
            </w:r>
            <w:r w:rsidR="00D47A5A" w:rsidRPr="008A3818">
              <w:rPr>
                <w:rFonts w:ascii="Soberana Sans Light" w:hAnsi="Soberana Sans Light"/>
                <w:color w:val="000000"/>
                <w:sz w:val="20"/>
                <w:szCs w:val="20"/>
              </w:rPr>
              <w:t>%</w:t>
            </w:r>
          </w:p>
        </w:tc>
      </w:tr>
    </w:tbl>
    <w:p w14:paraId="2FF42C5F" w14:textId="77777777" w:rsidR="00B704E9" w:rsidRPr="005101FF" w:rsidRDefault="00B704E9" w:rsidP="00B704E9">
      <w:pPr>
        <w:pStyle w:val="ROMANOS"/>
        <w:spacing w:after="0" w:line="240" w:lineRule="exact"/>
        <w:rPr>
          <w:rFonts w:ascii="Soberana Sans Light" w:hAnsi="Soberana Sans Light"/>
          <w:sz w:val="22"/>
          <w:szCs w:val="22"/>
          <w:lang w:val="es-MX"/>
        </w:rPr>
      </w:pPr>
    </w:p>
    <w:p w14:paraId="530D63E6" w14:textId="77777777" w:rsidR="008E12BA" w:rsidRDefault="008E12BA" w:rsidP="00FF5A0A">
      <w:pPr>
        <w:pStyle w:val="ROMANOS"/>
        <w:tabs>
          <w:tab w:val="clear" w:pos="720"/>
        </w:tabs>
        <w:spacing w:after="0" w:line="240" w:lineRule="exact"/>
        <w:ind w:left="0" w:firstLine="0"/>
        <w:rPr>
          <w:rFonts w:ascii="Soberana Sans Light" w:hAnsi="Soberana Sans Light"/>
          <w:b/>
          <w:sz w:val="22"/>
          <w:szCs w:val="22"/>
          <w:lang w:val="es-MX"/>
        </w:rPr>
      </w:pPr>
    </w:p>
    <w:p w14:paraId="43BE4253"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14:paraId="750346D6" w14:textId="77777777" w:rsidR="00BB22FB" w:rsidRPr="005101FF" w:rsidRDefault="00BB22FB" w:rsidP="00540418">
      <w:pPr>
        <w:pStyle w:val="ROMANOS"/>
        <w:spacing w:after="0" w:line="240" w:lineRule="exact"/>
        <w:rPr>
          <w:rFonts w:ascii="Soberana Sans Light" w:hAnsi="Soberana Sans Light"/>
          <w:b/>
          <w:sz w:val="22"/>
          <w:szCs w:val="22"/>
          <w:lang w:val="es-MX"/>
        </w:rPr>
      </w:pPr>
    </w:p>
    <w:p w14:paraId="19C17409" w14:textId="77777777"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14:paraId="2D8D2D26" w14:textId="77777777"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14:paraId="1C09E745" w14:textId="77777777"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14:paraId="42F9FB16" w14:textId="77777777"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14:paraId="0C1FB1C5" w14:textId="77777777" w:rsidTr="00CC1779">
        <w:tc>
          <w:tcPr>
            <w:tcW w:w="3119" w:type="dxa"/>
            <w:vMerge w:val="restart"/>
            <w:shd w:val="clear" w:color="auto" w:fill="632423" w:themeFill="accent2" w:themeFillShade="80"/>
          </w:tcPr>
          <w:p w14:paraId="0B225D9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6D91EB" w14:textId="77777777" w:rsidR="004D7636" w:rsidRPr="005101FF" w:rsidRDefault="00FF5A0A"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4683CE52" w14:textId="77777777" w:rsidR="004D7636" w:rsidRPr="005101FF" w:rsidRDefault="00E4055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14:paraId="498EF37C"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14:paraId="102DF2EC" w14:textId="77777777" w:rsidTr="00CC1779">
        <w:tc>
          <w:tcPr>
            <w:tcW w:w="3119" w:type="dxa"/>
            <w:vMerge/>
            <w:shd w:val="clear" w:color="auto" w:fill="632423" w:themeFill="accent2" w:themeFillShade="80"/>
          </w:tcPr>
          <w:p w14:paraId="36F37E40"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363F331E"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198E5E2"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B7DCB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59BAC4E"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26E80AB0" w14:textId="77777777" w:rsidTr="00386FA6">
        <w:trPr>
          <w:trHeight w:val="80"/>
        </w:trPr>
        <w:tc>
          <w:tcPr>
            <w:tcW w:w="3119" w:type="dxa"/>
          </w:tcPr>
          <w:p w14:paraId="4DCCFF41"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14:paraId="4C69514E" w14:textId="41380A28" w:rsidR="00E40554" w:rsidRPr="005101FF" w:rsidRDefault="00E40554" w:rsidP="00FF5A0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3F5562">
              <w:rPr>
                <w:rFonts w:ascii="Soberana Sans Light" w:hAnsi="Soberana Sans Light"/>
                <w:sz w:val="20"/>
                <w:szCs w:val="22"/>
                <w:lang w:val="es-MX"/>
              </w:rPr>
              <w:t>21</w:t>
            </w:r>
            <w:r>
              <w:rPr>
                <w:rFonts w:ascii="Soberana Sans Light" w:hAnsi="Soberana Sans Light"/>
                <w:sz w:val="20"/>
                <w:szCs w:val="22"/>
                <w:lang w:val="es-MX"/>
              </w:rPr>
              <w:t>’</w:t>
            </w:r>
            <w:r w:rsidR="001357B8">
              <w:rPr>
                <w:rFonts w:ascii="Soberana Sans Light" w:hAnsi="Soberana Sans Light"/>
                <w:sz w:val="20"/>
                <w:szCs w:val="22"/>
                <w:lang w:val="es-MX"/>
              </w:rPr>
              <w:t>191</w:t>
            </w:r>
            <w:r>
              <w:rPr>
                <w:rFonts w:ascii="Soberana Sans Light" w:hAnsi="Soberana Sans Light"/>
                <w:sz w:val="20"/>
                <w:szCs w:val="22"/>
                <w:lang w:val="es-MX"/>
              </w:rPr>
              <w:t>,</w:t>
            </w:r>
            <w:r w:rsidR="001357B8">
              <w:rPr>
                <w:rFonts w:ascii="Soberana Sans Light" w:hAnsi="Soberana Sans Light"/>
                <w:sz w:val="20"/>
                <w:szCs w:val="22"/>
                <w:lang w:val="es-MX"/>
              </w:rPr>
              <w:t>943</w:t>
            </w:r>
            <w:r w:rsidRPr="005101FF">
              <w:rPr>
                <w:rFonts w:ascii="Soberana Sans Light" w:hAnsi="Soberana Sans Light"/>
                <w:sz w:val="20"/>
                <w:szCs w:val="22"/>
                <w:lang w:val="es-MX"/>
              </w:rPr>
              <w:t xml:space="preserve"> </w:t>
            </w:r>
          </w:p>
        </w:tc>
        <w:tc>
          <w:tcPr>
            <w:tcW w:w="2020" w:type="dxa"/>
          </w:tcPr>
          <w:p w14:paraId="7F60FE5D" w14:textId="77777777"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FF5A0A">
              <w:rPr>
                <w:rFonts w:ascii="Soberana Sans Light" w:hAnsi="Soberana Sans Light"/>
                <w:sz w:val="20"/>
                <w:szCs w:val="22"/>
                <w:lang w:val="es-MX"/>
              </w:rPr>
              <w:t>50’803,294</w:t>
            </w:r>
          </w:p>
        </w:tc>
        <w:tc>
          <w:tcPr>
            <w:tcW w:w="2268" w:type="dxa"/>
          </w:tcPr>
          <w:p w14:paraId="470B3E9B" w14:textId="7095F1F9" w:rsidR="00E40554" w:rsidRPr="005101FF" w:rsidRDefault="00FF5A0A" w:rsidP="00FF5A0A">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sidR="001357B8">
              <w:rPr>
                <w:rFonts w:ascii="Soberana Sans Light" w:hAnsi="Soberana Sans Light"/>
                <w:sz w:val="20"/>
                <w:szCs w:val="20"/>
              </w:rPr>
              <w:t>29</w:t>
            </w:r>
            <w:r w:rsidR="00E40554">
              <w:rPr>
                <w:rFonts w:ascii="Soberana Sans Light" w:hAnsi="Soberana Sans Light"/>
                <w:sz w:val="20"/>
                <w:szCs w:val="20"/>
              </w:rPr>
              <w:t>’</w:t>
            </w:r>
            <w:r w:rsidR="001357B8">
              <w:rPr>
                <w:rFonts w:ascii="Soberana Sans Light" w:hAnsi="Soberana Sans Light"/>
                <w:sz w:val="20"/>
                <w:szCs w:val="20"/>
              </w:rPr>
              <w:t>611</w:t>
            </w:r>
            <w:r>
              <w:rPr>
                <w:rFonts w:ascii="Soberana Sans Light" w:hAnsi="Soberana Sans Light"/>
                <w:sz w:val="20"/>
                <w:szCs w:val="20"/>
              </w:rPr>
              <w:t>,</w:t>
            </w:r>
            <w:r w:rsidR="001357B8">
              <w:rPr>
                <w:rFonts w:ascii="Soberana Sans Light" w:hAnsi="Soberana Sans Light"/>
                <w:sz w:val="20"/>
                <w:szCs w:val="20"/>
              </w:rPr>
              <w:t>351</w:t>
            </w:r>
            <w:r w:rsidR="00E40554" w:rsidRPr="005101FF">
              <w:rPr>
                <w:rFonts w:ascii="Soberana Sans Light" w:hAnsi="Soberana Sans Light"/>
                <w:sz w:val="20"/>
                <w:szCs w:val="20"/>
              </w:rPr>
              <w:t xml:space="preserve"> </w:t>
            </w:r>
          </w:p>
        </w:tc>
        <w:tc>
          <w:tcPr>
            <w:tcW w:w="1985" w:type="dxa"/>
          </w:tcPr>
          <w:p w14:paraId="156D8DDD" w14:textId="5554FEBD" w:rsidR="00E40554" w:rsidRPr="005101FF" w:rsidRDefault="00E40554" w:rsidP="006821CD">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FF5A0A">
              <w:rPr>
                <w:rFonts w:ascii="Soberana Sans Light" w:hAnsi="Soberana Sans Light"/>
                <w:sz w:val="20"/>
                <w:szCs w:val="22"/>
                <w:lang w:val="es-MX"/>
              </w:rPr>
              <w:t>-</w:t>
            </w:r>
            <w:r w:rsidR="001357B8">
              <w:rPr>
                <w:rFonts w:ascii="Soberana Sans Light" w:hAnsi="Soberana Sans Light"/>
                <w:sz w:val="20"/>
                <w:szCs w:val="22"/>
                <w:lang w:val="es-MX"/>
              </w:rPr>
              <w:t>58</w:t>
            </w:r>
            <w:r>
              <w:rPr>
                <w:rFonts w:ascii="Soberana Sans Light" w:hAnsi="Soberana Sans Light"/>
                <w:sz w:val="20"/>
                <w:szCs w:val="22"/>
                <w:lang w:val="es-MX"/>
              </w:rPr>
              <w:t>%</w:t>
            </w:r>
          </w:p>
        </w:tc>
      </w:tr>
    </w:tbl>
    <w:p w14:paraId="2EEECCA4"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1A2D8D17"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608A7934" w14:textId="77777777"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14:paraId="3B58B587" w14:textId="77777777"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14:paraId="5538DCA0"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14:paraId="0174C523" w14:textId="77777777"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7E3BAC3F" w14:textId="77777777" w:rsidTr="00CC1779">
        <w:tc>
          <w:tcPr>
            <w:tcW w:w="3119" w:type="dxa"/>
            <w:vMerge w:val="restart"/>
            <w:shd w:val="clear" w:color="auto" w:fill="632423" w:themeFill="accent2" w:themeFillShade="80"/>
          </w:tcPr>
          <w:p w14:paraId="77BB8F7A"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717C2B43" w14:textId="77777777" w:rsidR="007B0055" w:rsidRPr="005101FF" w:rsidRDefault="00FF5A0A"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43949CF4" w14:textId="77777777" w:rsidR="007B0055" w:rsidRPr="005101FF" w:rsidRDefault="007B0055" w:rsidP="00FF5A0A">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14:paraId="375620F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78A36319" w14:textId="77777777" w:rsidTr="00CC1779">
        <w:tc>
          <w:tcPr>
            <w:tcW w:w="3119" w:type="dxa"/>
            <w:vMerge/>
            <w:shd w:val="clear" w:color="auto" w:fill="632423" w:themeFill="accent2" w:themeFillShade="80"/>
          </w:tcPr>
          <w:p w14:paraId="524BEB24"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588A077"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80CDA6"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95E19AB"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0A0B9016"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04EBF370" w14:textId="77777777" w:rsidTr="00386FA6">
        <w:trPr>
          <w:trHeight w:val="80"/>
        </w:trPr>
        <w:tc>
          <w:tcPr>
            <w:tcW w:w="3119" w:type="dxa"/>
          </w:tcPr>
          <w:p w14:paraId="2F1D9E62"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14:paraId="1E51E973" w14:textId="783B6901" w:rsidR="00E40554" w:rsidRPr="005101FF" w:rsidRDefault="00E40554" w:rsidP="00FF5A0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1357B8">
              <w:rPr>
                <w:rFonts w:ascii="Soberana Sans Light" w:hAnsi="Soberana Sans Light"/>
                <w:sz w:val="20"/>
                <w:szCs w:val="22"/>
                <w:lang w:val="es-MX"/>
              </w:rPr>
              <w:t>1’</w:t>
            </w:r>
            <w:r w:rsidR="00FF5A0A">
              <w:rPr>
                <w:rFonts w:ascii="Soberana Sans Light" w:hAnsi="Soberana Sans Light"/>
                <w:sz w:val="20"/>
                <w:szCs w:val="22"/>
                <w:lang w:val="es-MX"/>
              </w:rPr>
              <w:t>1</w:t>
            </w:r>
            <w:r w:rsidR="001357B8">
              <w:rPr>
                <w:rFonts w:ascii="Soberana Sans Light" w:hAnsi="Soberana Sans Light"/>
                <w:sz w:val="20"/>
                <w:szCs w:val="22"/>
                <w:lang w:val="es-MX"/>
              </w:rPr>
              <w:t>5</w:t>
            </w:r>
            <w:r w:rsidR="00FF5A0A">
              <w:rPr>
                <w:rFonts w:ascii="Soberana Sans Light" w:hAnsi="Soberana Sans Light"/>
                <w:sz w:val="20"/>
                <w:szCs w:val="22"/>
                <w:lang w:val="es-MX"/>
              </w:rPr>
              <w:t>8</w:t>
            </w:r>
            <w:r>
              <w:rPr>
                <w:rFonts w:ascii="Soberana Sans Light" w:hAnsi="Soberana Sans Light"/>
                <w:sz w:val="20"/>
                <w:szCs w:val="22"/>
                <w:lang w:val="es-MX"/>
              </w:rPr>
              <w:t>,</w:t>
            </w:r>
            <w:r w:rsidR="001357B8">
              <w:rPr>
                <w:rFonts w:ascii="Soberana Sans Light" w:hAnsi="Soberana Sans Light"/>
                <w:sz w:val="20"/>
                <w:szCs w:val="22"/>
                <w:lang w:val="es-MX"/>
              </w:rPr>
              <w:t>939</w:t>
            </w:r>
            <w:r w:rsidRPr="005101FF">
              <w:rPr>
                <w:rFonts w:ascii="Soberana Sans Light" w:hAnsi="Soberana Sans Light"/>
                <w:sz w:val="20"/>
                <w:szCs w:val="22"/>
                <w:lang w:val="es-MX"/>
              </w:rPr>
              <w:t xml:space="preserve"> </w:t>
            </w:r>
          </w:p>
        </w:tc>
        <w:tc>
          <w:tcPr>
            <w:tcW w:w="2020" w:type="dxa"/>
          </w:tcPr>
          <w:p w14:paraId="47759E12" w14:textId="77777777"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FF5A0A">
              <w:rPr>
                <w:rFonts w:ascii="Soberana Sans Light" w:hAnsi="Soberana Sans Light"/>
                <w:sz w:val="20"/>
                <w:szCs w:val="22"/>
                <w:lang w:val="es-MX"/>
              </w:rPr>
              <w:t>2’212,466</w:t>
            </w:r>
          </w:p>
        </w:tc>
        <w:tc>
          <w:tcPr>
            <w:tcW w:w="2268" w:type="dxa"/>
          </w:tcPr>
          <w:p w14:paraId="063DE259" w14:textId="599267A6" w:rsidR="00E40554" w:rsidRPr="005101FF" w:rsidRDefault="00FF5A0A" w:rsidP="00FF5A0A">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sidR="001357B8">
              <w:rPr>
                <w:rFonts w:ascii="Soberana Sans Light" w:hAnsi="Soberana Sans Light"/>
                <w:sz w:val="20"/>
                <w:szCs w:val="20"/>
              </w:rPr>
              <w:t>1</w:t>
            </w:r>
            <w:r>
              <w:rPr>
                <w:rFonts w:ascii="Soberana Sans Light" w:hAnsi="Soberana Sans Light"/>
                <w:sz w:val="20"/>
                <w:szCs w:val="20"/>
              </w:rPr>
              <w:t>’0</w:t>
            </w:r>
            <w:r w:rsidR="001357B8">
              <w:rPr>
                <w:rFonts w:ascii="Soberana Sans Light" w:hAnsi="Soberana Sans Light"/>
                <w:sz w:val="20"/>
                <w:szCs w:val="20"/>
              </w:rPr>
              <w:t>53</w:t>
            </w:r>
            <w:r w:rsidR="00E40554">
              <w:rPr>
                <w:rFonts w:ascii="Soberana Sans Light" w:hAnsi="Soberana Sans Light"/>
                <w:sz w:val="20"/>
                <w:szCs w:val="20"/>
              </w:rPr>
              <w:t>,</w:t>
            </w:r>
            <w:r w:rsidR="001357B8">
              <w:rPr>
                <w:rFonts w:ascii="Soberana Sans Light" w:hAnsi="Soberana Sans Light"/>
                <w:sz w:val="20"/>
                <w:szCs w:val="20"/>
              </w:rPr>
              <w:t>527</w:t>
            </w:r>
            <w:r w:rsidR="00E40554" w:rsidRPr="005101FF">
              <w:rPr>
                <w:rFonts w:ascii="Soberana Sans Light" w:hAnsi="Soberana Sans Light"/>
                <w:sz w:val="20"/>
              </w:rPr>
              <w:t xml:space="preserve"> </w:t>
            </w:r>
          </w:p>
        </w:tc>
        <w:tc>
          <w:tcPr>
            <w:tcW w:w="1985" w:type="dxa"/>
          </w:tcPr>
          <w:p w14:paraId="0F212097" w14:textId="5F285C87" w:rsidR="00E40554" w:rsidRPr="005101FF" w:rsidRDefault="00FF5A0A" w:rsidP="00FF5A0A">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1357B8">
              <w:rPr>
                <w:rFonts w:ascii="Soberana Sans Light" w:hAnsi="Soberana Sans Light"/>
                <w:sz w:val="20"/>
                <w:szCs w:val="22"/>
                <w:lang w:val="es-MX"/>
              </w:rPr>
              <w:t>48</w:t>
            </w:r>
            <w:r w:rsidR="00E40554">
              <w:rPr>
                <w:rFonts w:ascii="Soberana Sans Light" w:hAnsi="Soberana Sans Light"/>
                <w:sz w:val="20"/>
                <w:szCs w:val="22"/>
                <w:lang w:val="es-MX"/>
              </w:rPr>
              <w:t>%</w:t>
            </w:r>
          </w:p>
        </w:tc>
      </w:tr>
    </w:tbl>
    <w:p w14:paraId="6AE6B41A" w14:textId="77777777" w:rsidR="00A40920" w:rsidRPr="005101FF" w:rsidRDefault="00A40920" w:rsidP="007B0055">
      <w:pPr>
        <w:pStyle w:val="ROMANOS"/>
        <w:spacing w:after="0" w:line="240" w:lineRule="exact"/>
        <w:rPr>
          <w:rFonts w:ascii="Soberana Sans Light" w:hAnsi="Soberana Sans Light"/>
          <w:b/>
          <w:sz w:val="22"/>
          <w:szCs w:val="22"/>
          <w:lang w:val="es-MX"/>
        </w:rPr>
      </w:pPr>
    </w:p>
    <w:p w14:paraId="71DDC288" w14:textId="77777777" w:rsidR="007B0055"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14:paraId="637CDAB5" w14:textId="77777777" w:rsidR="008E12BA" w:rsidRPr="005101FF" w:rsidRDefault="008E12BA" w:rsidP="007B0055">
      <w:pPr>
        <w:pStyle w:val="ROMANOS"/>
        <w:spacing w:after="0" w:line="240" w:lineRule="exact"/>
        <w:rPr>
          <w:rFonts w:ascii="Soberana Sans Light" w:hAnsi="Soberana Sans Light"/>
          <w:b/>
          <w:sz w:val="22"/>
          <w:szCs w:val="22"/>
          <w:lang w:val="es-MX"/>
        </w:rPr>
      </w:pPr>
    </w:p>
    <w:p w14:paraId="47DF42F8" w14:textId="77777777"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14:paraId="5B190F8A"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14:paraId="6B760D1A" w14:textId="77777777"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3CCD68E2" w14:textId="77777777" w:rsidTr="00CC1779">
        <w:tc>
          <w:tcPr>
            <w:tcW w:w="3119" w:type="dxa"/>
            <w:vMerge w:val="restart"/>
            <w:shd w:val="clear" w:color="auto" w:fill="632423" w:themeFill="accent2" w:themeFillShade="80"/>
          </w:tcPr>
          <w:p w14:paraId="2AE194D5"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2B1788EB" w14:textId="63D89DE0"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1357B8">
              <w:rPr>
                <w:rFonts w:ascii="Soberana Sans Light" w:hAnsi="Soberana Sans Light"/>
                <w:b/>
                <w:sz w:val="20"/>
                <w:szCs w:val="22"/>
                <w:lang w:val="es-MX"/>
              </w:rPr>
              <w:t>20</w:t>
            </w:r>
          </w:p>
        </w:tc>
        <w:tc>
          <w:tcPr>
            <w:tcW w:w="2020" w:type="dxa"/>
            <w:vMerge w:val="restart"/>
            <w:shd w:val="clear" w:color="auto" w:fill="632423" w:themeFill="accent2" w:themeFillShade="80"/>
          </w:tcPr>
          <w:p w14:paraId="40EC7B88" w14:textId="55039A4E"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1357B8">
              <w:rPr>
                <w:rFonts w:ascii="Soberana Sans Light" w:hAnsi="Soberana Sans Light"/>
                <w:b/>
                <w:sz w:val="20"/>
                <w:szCs w:val="22"/>
                <w:lang w:val="es-MX"/>
              </w:rPr>
              <w:t>9</w:t>
            </w:r>
          </w:p>
        </w:tc>
        <w:tc>
          <w:tcPr>
            <w:tcW w:w="4253" w:type="dxa"/>
            <w:gridSpan w:val="2"/>
            <w:shd w:val="clear" w:color="auto" w:fill="632423" w:themeFill="accent2" w:themeFillShade="80"/>
          </w:tcPr>
          <w:p w14:paraId="4B4BFA4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6A0E631E" w14:textId="77777777" w:rsidTr="00CC1779">
        <w:tc>
          <w:tcPr>
            <w:tcW w:w="3119" w:type="dxa"/>
            <w:vMerge/>
            <w:shd w:val="clear" w:color="auto" w:fill="632423" w:themeFill="accent2" w:themeFillShade="80"/>
          </w:tcPr>
          <w:p w14:paraId="2F3D7FF1"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6562123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E61EE1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0DF80350"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EA3B973"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183CAA00" w14:textId="77777777" w:rsidTr="00386FA6">
        <w:trPr>
          <w:trHeight w:val="80"/>
        </w:trPr>
        <w:tc>
          <w:tcPr>
            <w:tcW w:w="3119" w:type="dxa"/>
          </w:tcPr>
          <w:p w14:paraId="44FD56EE"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14:paraId="45FCCAEB" w14:textId="22B82EFC" w:rsidR="00E40554" w:rsidRPr="005101FF" w:rsidRDefault="00E40554" w:rsidP="00A31FF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1357B8">
              <w:rPr>
                <w:rFonts w:ascii="Soberana Sans Light" w:hAnsi="Soberana Sans Light"/>
                <w:sz w:val="20"/>
                <w:szCs w:val="22"/>
                <w:lang w:val="es-MX"/>
              </w:rPr>
              <w:t xml:space="preserve"> 1’539</w:t>
            </w:r>
            <w:r>
              <w:rPr>
                <w:rFonts w:ascii="Soberana Sans Light" w:hAnsi="Soberana Sans Light"/>
                <w:sz w:val="20"/>
                <w:szCs w:val="22"/>
                <w:lang w:val="es-MX"/>
              </w:rPr>
              <w:t>,</w:t>
            </w:r>
            <w:r w:rsidR="00A31FF4">
              <w:rPr>
                <w:rFonts w:ascii="Soberana Sans Light" w:hAnsi="Soberana Sans Light"/>
                <w:sz w:val="20"/>
                <w:szCs w:val="22"/>
                <w:lang w:val="es-MX"/>
              </w:rPr>
              <w:t>9</w:t>
            </w:r>
            <w:r w:rsidR="001357B8">
              <w:rPr>
                <w:rFonts w:ascii="Soberana Sans Light" w:hAnsi="Soberana Sans Light"/>
                <w:sz w:val="20"/>
                <w:szCs w:val="22"/>
                <w:lang w:val="es-MX"/>
              </w:rPr>
              <w:t>9</w:t>
            </w:r>
            <w:r w:rsidR="00A31FF4">
              <w:rPr>
                <w:rFonts w:ascii="Soberana Sans Light" w:hAnsi="Soberana Sans Light"/>
                <w:sz w:val="20"/>
                <w:szCs w:val="22"/>
                <w:lang w:val="es-MX"/>
              </w:rPr>
              <w:t>7</w:t>
            </w:r>
            <w:r w:rsidRPr="005101FF">
              <w:rPr>
                <w:rFonts w:ascii="Soberana Sans Light" w:hAnsi="Soberana Sans Light"/>
                <w:sz w:val="20"/>
                <w:szCs w:val="22"/>
                <w:lang w:val="es-MX"/>
              </w:rPr>
              <w:t xml:space="preserve"> </w:t>
            </w:r>
          </w:p>
        </w:tc>
        <w:tc>
          <w:tcPr>
            <w:tcW w:w="2020" w:type="dxa"/>
          </w:tcPr>
          <w:p w14:paraId="0E0166C7" w14:textId="77777777"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A31FF4">
              <w:rPr>
                <w:rFonts w:ascii="Soberana Sans Light" w:hAnsi="Soberana Sans Light"/>
                <w:sz w:val="20"/>
                <w:szCs w:val="22"/>
                <w:lang w:val="es-MX"/>
              </w:rPr>
              <w:t>6’158,687</w:t>
            </w:r>
          </w:p>
        </w:tc>
        <w:tc>
          <w:tcPr>
            <w:tcW w:w="2268" w:type="dxa"/>
          </w:tcPr>
          <w:p w14:paraId="66D085C1" w14:textId="0E92F335" w:rsidR="00E40554" w:rsidRPr="005101FF" w:rsidRDefault="00A31FF4" w:rsidP="00A31FF4">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E40554" w:rsidRPr="005101FF">
              <w:rPr>
                <w:rFonts w:ascii="Soberana Sans Light" w:hAnsi="Soberana Sans Light"/>
                <w:sz w:val="20"/>
                <w:szCs w:val="22"/>
                <w:lang w:val="es-MX"/>
              </w:rPr>
              <w:t>$</w:t>
            </w:r>
            <w:r w:rsidR="00E40554">
              <w:rPr>
                <w:rFonts w:ascii="Soberana Sans Light" w:hAnsi="Soberana Sans Light"/>
                <w:sz w:val="20"/>
                <w:szCs w:val="22"/>
                <w:lang w:val="es-MX"/>
              </w:rPr>
              <w:t xml:space="preserve"> </w:t>
            </w:r>
            <w:r w:rsidR="001357B8">
              <w:rPr>
                <w:rFonts w:ascii="Soberana Sans Light" w:hAnsi="Soberana Sans Light"/>
                <w:sz w:val="20"/>
                <w:szCs w:val="22"/>
                <w:lang w:val="es-MX"/>
              </w:rPr>
              <w:t>4</w:t>
            </w:r>
            <w:r>
              <w:rPr>
                <w:rFonts w:ascii="Soberana Sans Light" w:hAnsi="Soberana Sans Light"/>
                <w:sz w:val="20"/>
                <w:szCs w:val="22"/>
                <w:lang w:val="es-MX"/>
              </w:rPr>
              <w:t>’</w:t>
            </w:r>
            <w:r w:rsidR="001357B8">
              <w:rPr>
                <w:rFonts w:ascii="Soberana Sans Light" w:hAnsi="Soberana Sans Light"/>
                <w:sz w:val="20"/>
                <w:szCs w:val="22"/>
                <w:lang w:val="es-MX"/>
              </w:rPr>
              <w:t>618</w:t>
            </w:r>
            <w:r w:rsidR="00E40554">
              <w:rPr>
                <w:rFonts w:ascii="Soberana Sans Light" w:hAnsi="Soberana Sans Light"/>
                <w:sz w:val="20"/>
                <w:szCs w:val="22"/>
                <w:lang w:val="es-MX"/>
              </w:rPr>
              <w:t>,</w:t>
            </w:r>
            <w:r w:rsidR="001357B8">
              <w:rPr>
                <w:rFonts w:ascii="Soberana Sans Light" w:hAnsi="Soberana Sans Light"/>
                <w:sz w:val="20"/>
                <w:szCs w:val="22"/>
                <w:lang w:val="es-MX"/>
              </w:rPr>
              <w:t>690</w:t>
            </w:r>
            <w:r w:rsidR="00E40554" w:rsidRPr="005101FF">
              <w:rPr>
                <w:rFonts w:ascii="Soberana Sans Light" w:hAnsi="Soberana Sans Light"/>
                <w:sz w:val="20"/>
                <w:szCs w:val="22"/>
                <w:lang w:val="es-MX"/>
              </w:rPr>
              <w:t xml:space="preserve"> </w:t>
            </w:r>
          </w:p>
        </w:tc>
        <w:tc>
          <w:tcPr>
            <w:tcW w:w="1985" w:type="dxa"/>
          </w:tcPr>
          <w:p w14:paraId="68A8366C" w14:textId="1F4C1568" w:rsidR="00E40554" w:rsidRPr="005101FF" w:rsidRDefault="00A31FF4" w:rsidP="00A31FF4">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1357B8">
              <w:rPr>
                <w:rFonts w:ascii="Soberana Sans Light" w:hAnsi="Soberana Sans Light"/>
                <w:sz w:val="20"/>
                <w:szCs w:val="22"/>
                <w:lang w:val="es-MX"/>
              </w:rPr>
              <w:t>75</w:t>
            </w:r>
            <w:r w:rsidR="00E40554">
              <w:rPr>
                <w:rFonts w:ascii="Soberana Sans Light" w:hAnsi="Soberana Sans Light"/>
                <w:sz w:val="20"/>
                <w:szCs w:val="22"/>
                <w:lang w:val="es-MX"/>
              </w:rPr>
              <w:t>%</w:t>
            </w:r>
          </w:p>
        </w:tc>
      </w:tr>
    </w:tbl>
    <w:p w14:paraId="6A527087"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77B3E386"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15A8672C" w14:textId="77777777" w:rsidR="00540418"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14:paraId="788AB8DB" w14:textId="77777777" w:rsidR="008E12BA" w:rsidRPr="005101FF" w:rsidRDefault="008E12BA" w:rsidP="00426260">
      <w:pPr>
        <w:pStyle w:val="INCISO"/>
        <w:spacing w:after="0" w:line="240" w:lineRule="exact"/>
        <w:ind w:left="360" w:hanging="76"/>
        <w:rPr>
          <w:rFonts w:ascii="Soberana Sans Light" w:hAnsi="Soberana Sans Light"/>
          <w:b/>
          <w:smallCaps/>
          <w:sz w:val="22"/>
          <w:szCs w:val="22"/>
          <w:lang w:val="es-MX"/>
        </w:rPr>
      </w:pPr>
    </w:p>
    <w:p w14:paraId="7CE29A66" w14:textId="77777777"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14:paraId="6440C235" w14:textId="77777777"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14:paraId="23675E7F" w14:textId="77777777" w:rsidR="008E12BA" w:rsidRPr="005101FF" w:rsidRDefault="008E12BA"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14:paraId="4FA0EF8C" w14:textId="77777777"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14:paraId="6C12BDA6" w14:textId="77777777" w:rsidR="00A31FF4" w:rsidRDefault="00A31FF4"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14:paraId="260289CF" w14:textId="7443532D"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A31FF4">
        <w:rPr>
          <w:rFonts w:ascii="Soberana Sans Light" w:hAnsi="Soberana Sans Light"/>
          <w:sz w:val="22"/>
          <w:szCs w:val="22"/>
          <w:lang w:val="es-MX"/>
        </w:rPr>
        <w:t>7</w:t>
      </w:r>
      <w:r w:rsidRPr="00AC705B">
        <w:rPr>
          <w:rFonts w:ascii="Soberana Sans Light" w:hAnsi="Soberana Sans Light"/>
          <w:sz w:val="22"/>
          <w:szCs w:val="22"/>
          <w:lang w:val="es-MX"/>
        </w:rPr>
        <w:t>’</w:t>
      </w:r>
      <w:r w:rsidR="00671316">
        <w:rPr>
          <w:rFonts w:ascii="Soberana Sans Light" w:hAnsi="Soberana Sans Light"/>
          <w:sz w:val="22"/>
          <w:szCs w:val="22"/>
          <w:lang w:val="es-MX"/>
        </w:rPr>
        <w:t>188</w:t>
      </w:r>
      <w:r w:rsidRPr="00AC705B">
        <w:rPr>
          <w:rFonts w:ascii="Soberana Sans Light" w:hAnsi="Soberana Sans Light"/>
          <w:sz w:val="22"/>
          <w:szCs w:val="22"/>
          <w:lang w:val="es-MX"/>
        </w:rPr>
        <w:t>,</w:t>
      </w:r>
      <w:r w:rsidR="00671316">
        <w:rPr>
          <w:rFonts w:ascii="Soberana Sans Light" w:hAnsi="Soberana Sans Light"/>
          <w:sz w:val="22"/>
          <w:szCs w:val="22"/>
          <w:lang w:val="es-MX"/>
        </w:rPr>
        <w:t>468</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14:paraId="4A6D9175" w14:textId="77777777"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14:paraId="2F0F598B" w14:textId="77777777" w:rsidTr="00CC1779">
        <w:tc>
          <w:tcPr>
            <w:tcW w:w="2977" w:type="dxa"/>
            <w:vMerge w:val="restart"/>
            <w:shd w:val="clear" w:color="auto" w:fill="632423" w:themeFill="accent2" w:themeFillShade="80"/>
          </w:tcPr>
          <w:p w14:paraId="68720560"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14:paraId="794525D6" w14:textId="77777777" w:rsidR="004E644E" w:rsidRPr="005101FF" w:rsidRDefault="00A31FF4"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6CC98D82" w14:textId="77777777" w:rsidR="004E644E" w:rsidRPr="005101FF" w:rsidRDefault="004E644E" w:rsidP="00A31FF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A31FF4">
              <w:rPr>
                <w:rFonts w:ascii="Soberana Sans Light" w:hAnsi="Soberana Sans Light"/>
                <w:b/>
                <w:sz w:val="20"/>
                <w:szCs w:val="22"/>
                <w:lang w:val="es-MX"/>
              </w:rPr>
              <w:t>9</w:t>
            </w:r>
          </w:p>
        </w:tc>
        <w:tc>
          <w:tcPr>
            <w:tcW w:w="4253" w:type="dxa"/>
            <w:gridSpan w:val="2"/>
            <w:shd w:val="clear" w:color="auto" w:fill="632423" w:themeFill="accent2" w:themeFillShade="80"/>
          </w:tcPr>
          <w:p w14:paraId="0B469D5B"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14:paraId="1CEFF079" w14:textId="77777777" w:rsidTr="00CC1779">
        <w:tc>
          <w:tcPr>
            <w:tcW w:w="2977" w:type="dxa"/>
            <w:vMerge/>
            <w:shd w:val="clear" w:color="auto" w:fill="632423" w:themeFill="accent2" w:themeFillShade="80"/>
          </w:tcPr>
          <w:p w14:paraId="7AEAE6C9"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14:paraId="20A49D30"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62F1121"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36B0FEE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3F2F843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14:paraId="76A9416A" w14:textId="77777777" w:rsidTr="00D07819">
        <w:trPr>
          <w:trHeight w:val="80"/>
        </w:trPr>
        <w:tc>
          <w:tcPr>
            <w:tcW w:w="2977" w:type="dxa"/>
          </w:tcPr>
          <w:p w14:paraId="3BE9182A" w14:textId="77777777"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14:paraId="7850E4A9" w14:textId="6E71B708" w:rsidR="00B2360C" w:rsidRDefault="00474689" w:rsidP="00A31FF4">
            <w:pPr>
              <w:jc w:val="right"/>
              <w:rPr>
                <w:rFonts w:ascii="Soberana Sans Light" w:hAnsi="Soberana Sans Light"/>
                <w:color w:val="000000"/>
                <w:sz w:val="20"/>
                <w:szCs w:val="20"/>
              </w:rPr>
            </w:pPr>
            <w:r>
              <w:rPr>
                <w:rFonts w:ascii="Soberana Sans Light" w:hAnsi="Soberana Sans Light"/>
                <w:color w:val="000000"/>
                <w:sz w:val="20"/>
                <w:szCs w:val="20"/>
              </w:rPr>
              <w:t>$</w:t>
            </w:r>
            <w:r w:rsidR="005E3785" w:rsidRPr="005E3785">
              <w:rPr>
                <w:rFonts w:ascii="Soberana Sans Light" w:hAnsi="Soberana Sans Light"/>
                <w:color w:val="000000"/>
                <w:sz w:val="20"/>
                <w:szCs w:val="20"/>
              </w:rPr>
              <w:t>4</w:t>
            </w:r>
            <w:r w:rsidR="00A31FF4">
              <w:rPr>
                <w:rFonts w:ascii="Soberana Sans Light" w:hAnsi="Soberana Sans Light"/>
                <w:color w:val="000000"/>
                <w:sz w:val="20"/>
                <w:szCs w:val="20"/>
              </w:rPr>
              <w:t>7</w:t>
            </w:r>
            <w:r w:rsidR="005E3785" w:rsidRPr="005E3785">
              <w:rPr>
                <w:rFonts w:ascii="Soberana Sans Light" w:hAnsi="Soberana Sans Light"/>
                <w:color w:val="000000"/>
                <w:sz w:val="20"/>
                <w:szCs w:val="20"/>
              </w:rPr>
              <w:t>’</w:t>
            </w:r>
            <w:r w:rsidR="00671316">
              <w:rPr>
                <w:rFonts w:ascii="Soberana Sans Light" w:hAnsi="Soberana Sans Light"/>
                <w:color w:val="000000"/>
                <w:sz w:val="20"/>
                <w:szCs w:val="20"/>
              </w:rPr>
              <w:t>188</w:t>
            </w:r>
            <w:r w:rsidR="005E3785" w:rsidRPr="005E3785">
              <w:rPr>
                <w:rFonts w:ascii="Soberana Sans Light" w:hAnsi="Soberana Sans Light"/>
                <w:color w:val="000000"/>
                <w:sz w:val="20"/>
                <w:szCs w:val="20"/>
              </w:rPr>
              <w:t>,</w:t>
            </w:r>
            <w:r w:rsidR="00671316">
              <w:rPr>
                <w:rFonts w:ascii="Soberana Sans Light" w:hAnsi="Soberana Sans Light"/>
                <w:color w:val="000000"/>
                <w:sz w:val="20"/>
                <w:szCs w:val="20"/>
              </w:rPr>
              <w:t>468</w:t>
            </w:r>
          </w:p>
        </w:tc>
        <w:tc>
          <w:tcPr>
            <w:tcW w:w="2020" w:type="dxa"/>
            <w:vAlign w:val="center"/>
          </w:tcPr>
          <w:p w14:paraId="52612CB1" w14:textId="77777777" w:rsidR="00B2360C" w:rsidRDefault="00B2360C" w:rsidP="00B2360C">
            <w:pPr>
              <w:jc w:val="right"/>
              <w:rPr>
                <w:rFonts w:ascii="Soberana Sans Light" w:hAnsi="Soberana Sans Light"/>
                <w:color w:val="000000"/>
                <w:sz w:val="20"/>
                <w:szCs w:val="20"/>
              </w:rPr>
            </w:pPr>
            <w:r>
              <w:rPr>
                <w:rFonts w:ascii="Soberana Sans Light" w:hAnsi="Soberana Sans Light"/>
                <w:color w:val="000000"/>
                <w:sz w:val="20"/>
                <w:szCs w:val="20"/>
              </w:rPr>
              <w:t>$</w:t>
            </w:r>
            <w:r w:rsidR="00A31FF4" w:rsidRPr="005E3785">
              <w:rPr>
                <w:rFonts w:ascii="Soberana Sans Light" w:hAnsi="Soberana Sans Light"/>
                <w:color w:val="000000"/>
                <w:sz w:val="20"/>
                <w:szCs w:val="20"/>
              </w:rPr>
              <w:t>4</w:t>
            </w:r>
            <w:r w:rsidR="00A31FF4">
              <w:rPr>
                <w:rFonts w:ascii="Soberana Sans Light" w:hAnsi="Soberana Sans Light"/>
                <w:color w:val="000000"/>
                <w:sz w:val="20"/>
                <w:szCs w:val="20"/>
              </w:rPr>
              <w:t>1</w:t>
            </w:r>
            <w:r w:rsidR="00A31FF4" w:rsidRPr="005E3785">
              <w:rPr>
                <w:rFonts w:ascii="Soberana Sans Light" w:hAnsi="Soberana Sans Light"/>
                <w:color w:val="000000"/>
                <w:sz w:val="20"/>
                <w:szCs w:val="20"/>
              </w:rPr>
              <w:t>’</w:t>
            </w:r>
            <w:r w:rsidR="00A31FF4">
              <w:rPr>
                <w:rFonts w:ascii="Soberana Sans Light" w:hAnsi="Soberana Sans Light"/>
                <w:color w:val="000000"/>
                <w:sz w:val="20"/>
                <w:szCs w:val="20"/>
              </w:rPr>
              <w:t>248</w:t>
            </w:r>
            <w:r w:rsidR="00A31FF4" w:rsidRPr="005E3785">
              <w:rPr>
                <w:rFonts w:ascii="Soberana Sans Light" w:hAnsi="Soberana Sans Light"/>
                <w:color w:val="000000"/>
                <w:sz w:val="20"/>
                <w:szCs w:val="20"/>
              </w:rPr>
              <w:t>,</w:t>
            </w:r>
            <w:r w:rsidR="00A31FF4">
              <w:rPr>
                <w:rFonts w:ascii="Soberana Sans Light" w:hAnsi="Soberana Sans Light"/>
                <w:color w:val="000000"/>
                <w:sz w:val="20"/>
                <w:szCs w:val="20"/>
              </w:rPr>
              <w:t>710</w:t>
            </w:r>
          </w:p>
        </w:tc>
        <w:tc>
          <w:tcPr>
            <w:tcW w:w="2268" w:type="dxa"/>
            <w:vAlign w:val="center"/>
          </w:tcPr>
          <w:p w14:paraId="74FC6188" w14:textId="79C69CD5" w:rsidR="00B2360C" w:rsidRPr="006904AB" w:rsidRDefault="00B2360C" w:rsidP="00A31FF4">
            <w:pPr>
              <w:jc w:val="right"/>
              <w:rPr>
                <w:rFonts w:ascii="Soberana Sans Light" w:hAnsi="Soberana Sans Light"/>
                <w:sz w:val="20"/>
                <w:szCs w:val="20"/>
              </w:rPr>
            </w:pPr>
            <w:r w:rsidRPr="006904AB">
              <w:rPr>
                <w:rFonts w:ascii="Soberana Sans Light" w:hAnsi="Soberana Sans Light"/>
                <w:sz w:val="20"/>
                <w:szCs w:val="20"/>
              </w:rPr>
              <w:t>$</w:t>
            </w:r>
            <w:r>
              <w:rPr>
                <w:rFonts w:ascii="Soberana Sans Light" w:hAnsi="Soberana Sans Light"/>
                <w:sz w:val="20"/>
                <w:szCs w:val="20"/>
              </w:rPr>
              <w:t xml:space="preserve"> </w:t>
            </w:r>
            <w:r w:rsidR="00671316">
              <w:rPr>
                <w:rFonts w:ascii="Soberana Sans Light" w:hAnsi="Soberana Sans Light"/>
                <w:sz w:val="20"/>
                <w:szCs w:val="20"/>
              </w:rPr>
              <w:t>5</w:t>
            </w:r>
            <w:r w:rsidR="00A31FF4">
              <w:rPr>
                <w:rFonts w:ascii="Soberana Sans Light" w:hAnsi="Soberana Sans Light"/>
                <w:sz w:val="20"/>
                <w:szCs w:val="20"/>
              </w:rPr>
              <w:t>’93</w:t>
            </w:r>
            <w:r w:rsidR="00671316">
              <w:rPr>
                <w:rFonts w:ascii="Soberana Sans Light" w:hAnsi="Soberana Sans Light"/>
                <w:sz w:val="20"/>
                <w:szCs w:val="20"/>
              </w:rPr>
              <w:t>9</w:t>
            </w:r>
            <w:r>
              <w:rPr>
                <w:rFonts w:ascii="Soberana Sans Light" w:hAnsi="Soberana Sans Light"/>
                <w:sz w:val="20"/>
                <w:szCs w:val="20"/>
              </w:rPr>
              <w:t>,</w:t>
            </w:r>
            <w:r w:rsidR="00671316">
              <w:rPr>
                <w:rFonts w:ascii="Soberana Sans Light" w:hAnsi="Soberana Sans Light"/>
                <w:sz w:val="20"/>
                <w:szCs w:val="20"/>
              </w:rPr>
              <w:t>758</w:t>
            </w:r>
          </w:p>
        </w:tc>
        <w:tc>
          <w:tcPr>
            <w:tcW w:w="1985" w:type="dxa"/>
            <w:vAlign w:val="center"/>
          </w:tcPr>
          <w:p w14:paraId="11369971" w14:textId="44624442" w:rsidR="00B2360C" w:rsidRDefault="00A31FF4" w:rsidP="00B2360C">
            <w:pPr>
              <w:jc w:val="center"/>
              <w:rPr>
                <w:rFonts w:ascii="Soberana Sans Light" w:hAnsi="Soberana Sans Light"/>
                <w:color w:val="000000"/>
                <w:sz w:val="20"/>
                <w:szCs w:val="20"/>
              </w:rPr>
            </w:pPr>
            <w:r>
              <w:rPr>
                <w:rFonts w:ascii="Soberana Sans Light" w:hAnsi="Soberana Sans Light"/>
                <w:color w:val="000000"/>
                <w:sz w:val="20"/>
                <w:szCs w:val="20"/>
              </w:rPr>
              <w:t>1</w:t>
            </w:r>
            <w:r w:rsidR="00671316">
              <w:rPr>
                <w:rFonts w:ascii="Soberana Sans Light" w:hAnsi="Soberana Sans Light"/>
                <w:color w:val="000000"/>
                <w:sz w:val="20"/>
                <w:szCs w:val="20"/>
              </w:rPr>
              <w:t>4</w:t>
            </w:r>
            <w:r w:rsidR="00B2360C">
              <w:rPr>
                <w:rFonts w:ascii="Soberana Sans Light" w:hAnsi="Soberana Sans Light"/>
                <w:color w:val="000000"/>
                <w:sz w:val="20"/>
                <w:szCs w:val="20"/>
              </w:rPr>
              <w:t>%</w:t>
            </w:r>
          </w:p>
        </w:tc>
      </w:tr>
    </w:tbl>
    <w:p w14:paraId="563F76A5" w14:textId="77777777" w:rsidR="005E3785" w:rsidRDefault="005E3785" w:rsidP="004E644E">
      <w:pPr>
        <w:pStyle w:val="INCISO"/>
        <w:spacing w:after="0" w:line="240" w:lineRule="exact"/>
        <w:ind w:left="360" w:hanging="76"/>
        <w:rPr>
          <w:rFonts w:ascii="Soberana Sans Light" w:hAnsi="Soberana Sans Light"/>
          <w:sz w:val="22"/>
          <w:szCs w:val="22"/>
          <w:lang w:val="es-MX"/>
        </w:rPr>
      </w:pPr>
    </w:p>
    <w:p w14:paraId="5BB76A96" w14:textId="77777777" w:rsidR="005E3785" w:rsidRDefault="005E3785" w:rsidP="004E644E">
      <w:pPr>
        <w:pStyle w:val="INCISO"/>
        <w:spacing w:after="0" w:line="240" w:lineRule="exact"/>
        <w:ind w:left="360" w:hanging="76"/>
        <w:rPr>
          <w:rFonts w:ascii="Soberana Sans Light" w:hAnsi="Soberana Sans Light"/>
          <w:sz w:val="22"/>
          <w:szCs w:val="22"/>
          <w:lang w:val="es-MX"/>
        </w:rPr>
      </w:pPr>
    </w:p>
    <w:p w14:paraId="2680E3BF" w14:textId="77777777" w:rsidR="003E4E5F" w:rsidRDefault="003E4E5F" w:rsidP="004E644E">
      <w:pPr>
        <w:pStyle w:val="INCISO"/>
        <w:spacing w:after="0" w:line="240" w:lineRule="exact"/>
        <w:ind w:left="360" w:hanging="76"/>
        <w:rPr>
          <w:rFonts w:ascii="Soberana Sans Light" w:hAnsi="Soberana Sans Light"/>
          <w:b/>
          <w:smallCaps/>
          <w:sz w:val="22"/>
          <w:szCs w:val="22"/>
          <w:lang w:val="es-MX"/>
        </w:rPr>
      </w:pPr>
    </w:p>
    <w:p w14:paraId="39ADD567" w14:textId="77777777" w:rsidR="008E12BA" w:rsidRDefault="008E12BA" w:rsidP="004E644E">
      <w:pPr>
        <w:pStyle w:val="INCISO"/>
        <w:spacing w:after="0" w:line="240" w:lineRule="exact"/>
        <w:ind w:left="360" w:hanging="76"/>
        <w:rPr>
          <w:rFonts w:ascii="Soberana Sans Light" w:hAnsi="Soberana Sans Light"/>
          <w:b/>
          <w:smallCaps/>
          <w:sz w:val="22"/>
          <w:szCs w:val="22"/>
          <w:lang w:val="es-MX"/>
        </w:rPr>
      </w:pPr>
    </w:p>
    <w:p w14:paraId="5CE0A10A" w14:textId="77777777" w:rsidR="008E12BA" w:rsidRDefault="008E12BA" w:rsidP="004E644E">
      <w:pPr>
        <w:pStyle w:val="INCISO"/>
        <w:spacing w:after="0" w:line="240" w:lineRule="exact"/>
        <w:ind w:left="360" w:hanging="76"/>
        <w:rPr>
          <w:rFonts w:ascii="Soberana Sans Light" w:hAnsi="Soberana Sans Light"/>
          <w:b/>
          <w:smallCaps/>
          <w:sz w:val="22"/>
          <w:szCs w:val="22"/>
          <w:lang w:val="es-MX"/>
        </w:rPr>
      </w:pPr>
    </w:p>
    <w:p w14:paraId="308EE78F" w14:textId="77777777" w:rsidR="008E12BA" w:rsidRDefault="008E12BA" w:rsidP="004E644E">
      <w:pPr>
        <w:pStyle w:val="INCISO"/>
        <w:spacing w:after="0" w:line="240" w:lineRule="exact"/>
        <w:ind w:left="360" w:hanging="76"/>
        <w:rPr>
          <w:rFonts w:ascii="Soberana Sans Light" w:hAnsi="Soberana Sans Light"/>
          <w:b/>
          <w:smallCaps/>
          <w:sz w:val="22"/>
          <w:szCs w:val="22"/>
          <w:lang w:val="es-MX"/>
        </w:rPr>
      </w:pPr>
    </w:p>
    <w:p w14:paraId="75561424" w14:textId="77777777" w:rsidR="008E12BA" w:rsidRDefault="008E12BA" w:rsidP="004E644E">
      <w:pPr>
        <w:pStyle w:val="INCISO"/>
        <w:spacing w:after="0" w:line="240" w:lineRule="exact"/>
        <w:ind w:left="360" w:hanging="76"/>
        <w:rPr>
          <w:rFonts w:ascii="Soberana Sans Light" w:hAnsi="Soberana Sans Light"/>
          <w:b/>
          <w:smallCaps/>
          <w:sz w:val="22"/>
          <w:szCs w:val="22"/>
          <w:lang w:val="es-MX"/>
        </w:rPr>
      </w:pPr>
    </w:p>
    <w:p w14:paraId="024F95F4" w14:textId="77777777" w:rsidR="008E12BA" w:rsidRDefault="008E12BA" w:rsidP="004E644E">
      <w:pPr>
        <w:pStyle w:val="INCISO"/>
        <w:spacing w:after="0" w:line="240" w:lineRule="exact"/>
        <w:ind w:left="360" w:hanging="76"/>
        <w:rPr>
          <w:rFonts w:ascii="Soberana Sans Light" w:hAnsi="Soberana Sans Light"/>
          <w:b/>
          <w:smallCaps/>
          <w:sz w:val="22"/>
          <w:szCs w:val="22"/>
          <w:lang w:val="es-MX"/>
        </w:rPr>
      </w:pPr>
    </w:p>
    <w:p w14:paraId="42386245" w14:textId="77777777" w:rsidR="008E12BA" w:rsidRDefault="008E12BA" w:rsidP="004E644E">
      <w:pPr>
        <w:pStyle w:val="INCISO"/>
        <w:spacing w:after="0" w:line="240" w:lineRule="exact"/>
        <w:ind w:left="360" w:hanging="76"/>
        <w:rPr>
          <w:rFonts w:ascii="Soberana Sans Light" w:hAnsi="Soberana Sans Light"/>
          <w:b/>
          <w:smallCaps/>
          <w:sz w:val="22"/>
          <w:szCs w:val="22"/>
          <w:lang w:val="es-MX"/>
        </w:rPr>
      </w:pPr>
    </w:p>
    <w:p w14:paraId="081EC67E" w14:textId="77777777" w:rsidR="008E12BA" w:rsidRDefault="008E12BA" w:rsidP="004E644E">
      <w:pPr>
        <w:pStyle w:val="INCISO"/>
        <w:spacing w:after="0" w:line="240" w:lineRule="exact"/>
        <w:ind w:left="360" w:hanging="76"/>
        <w:rPr>
          <w:rFonts w:ascii="Soberana Sans Light" w:hAnsi="Soberana Sans Light"/>
          <w:b/>
          <w:smallCaps/>
          <w:sz w:val="22"/>
          <w:szCs w:val="22"/>
          <w:lang w:val="es-MX"/>
        </w:rPr>
      </w:pPr>
    </w:p>
    <w:p w14:paraId="1FB17697" w14:textId="77777777" w:rsidR="00A31FF4" w:rsidRDefault="00A31FF4" w:rsidP="004E644E">
      <w:pPr>
        <w:pStyle w:val="INCISO"/>
        <w:spacing w:after="0" w:line="240" w:lineRule="exact"/>
        <w:ind w:left="360" w:hanging="76"/>
        <w:rPr>
          <w:rFonts w:ascii="Soberana Sans Light" w:hAnsi="Soberana Sans Light"/>
          <w:b/>
          <w:smallCaps/>
          <w:sz w:val="22"/>
          <w:szCs w:val="22"/>
          <w:lang w:val="es-MX"/>
        </w:rPr>
      </w:pPr>
    </w:p>
    <w:p w14:paraId="761F35C6" w14:textId="77777777" w:rsidR="00A31FF4" w:rsidRDefault="00A31FF4" w:rsidP="004E644E">
      <w:pPr>
        <w:pStyle w:val="INCISO"/>
        <w:spacing w:after="0" w:line="240" w:lineRule="exact"/>
        <w:ind w:left="360" w:hanging="76"/>
        <w:rPr>
          <w:rFonts w:ascii="Soberana Sans Light" w:hAnsi="Soberana Sans Light"/>
          <w:b/>
          <w:smallCaps/>
          <w:sz w:val="22"/>
          <w:szCs w:val="22"/>
          <w:lang w:val="es-MX"/>
        </w:rPr>
      </w:pPr>
    </w:p>
    <w:p w14:paraId="265EF29B" w14:textId="77777777" w:rsidR="00A31FF4" w:rsidRDefault="00A31FF4" w:rsidP="004E644E">
      <w:pPr>
        <w:pStyle w:val="INCISO"/>
        <w:spacing w:after="0" w:line="240" w:lineRule="exact"/>
        <w:ind w:left="360" w:hanging="76"/>
        <w:rPr>
          <w:rFonts w:ascii="Soberana Sans Light" w:hAnsi="Soberana Sans Light"/>
          <w:b/>
          <w:smallCaps/>
          <w:sz w:val="22"/>
          <w:szCs w:val="22"/>
          <w:lang w:val="es-MX"/>
        </w:rPr>
      </w:pPr>
    </w:p>
    <w:p w14:paraId="238DD996" w14:textId="77777777" w:rsidR="00A31FF4" w:rsidRDefault="00A31FF4" w:rsidP="004E644E">
      <w:pPr>
        <w:pStyle w:val="INCISO"/>
        <w:spacing w:after="0" w:line="240" w:lineRule="exact"/>
        <w:ind w:left="360" w:hanging="76"/>
        <w:rPr>
          <w:rFonts w:ascii="Soberana Sans Light" w:hAnsi="Soberana Sans Light"/>
          <w:b/>
          <w:smallCaps/>
          <w:sz w:val="22"/>
          <w:szCs w:val="22"/>
          <w:lang w:val="es-MX"/>
        </w:rPr>
      </w:pPr>
    </w:p>
    <w:p w14:paraId="13E10897" w14:textId="77777777" w:rsidR="00A31FF4" w:rsidRDefault="00A31FF4" w:rsidP="004E644E">
      <w:pPr>
        <w:pStyle w:val="INCISO"/>
        <w:spacing w:after="0" w:line="240" w:lineRule="exact"/>
        <w:ind w:left="360" w:hanging="76"/>
        <w:rPr>
          <w:rFonts w:ascii="Soberana Sans Light" w:hAnsi="Soberana Sans Light"/>
          <w:b/>
          <w:smallCaps/>
          <w:sz w:val="22"/>
          <w:szCs w:val="22"/>
          <w:lang w:val="es-MX"/>
        </w:rPr>
      </w:pPr>
    </w:p>
    <w:p w14:paraId="3B134C11" w14:textId="77777777" w:rsidR="00A31FF4" w:rsidRDefault="00A31FF4" w:rsidP="004E644E">
      <w:pPr>
        <w:pStyle w:val="INCISO"/>
        <w:spacing w:after="0" w:line="240" w:lineRule="exact"/>
        <w:ind w:left="360" w:hanging="76"/>
        <w:rPr>
          <w:rFonts w:ascii="Soberana Sans Light" w:hAnsi="Soberana Sans Light"/>
          <w:b/>
          <w:smallCaps/>
          <w:sz w:val="22"/>
          <w:szCs w:val="22"/>
          <w:lang w:val="es-MX"/>
        </w:rPr>
      </w:pPr>
    </w:p>
    <w:p w14:paraId="6E59FF64" w14:textId="08E16575" w:rsidR="00A31FF4" w:rsidRDefault="00A31FF4" w:rsidP="004E644E">
      <w:pPr>
        <w:pStyle w:val="INCISO"/>
        <w:spacing w:after="0" w:line="240" w:lineRule="exact"/>
        <w:ind w:left="360" w:hanging="76"/>
        <w:rPr>
          <w:rFonts w:ascii="Soberana Sans Light" w:hAnsi="Soberana Sans Light"/>
          <w:b/>
          <w:smallCaps/>
          <w:sz w:val="22"/>
          <w:szCs w:val="22"/>
          <w:lang w:val="es-MX"/>
        </w:rPr>
      </w:pPr>
    </w:p>
    <w:p w14:paraId="49FDE5F0" w14:textId="2C6AF703" w:rsidR="00671316" w:rsidRDefault="00671316" w:rsidP="004E644E">
      <w:pPr>
        <w:pStyle w:val="INCISO"/>
        <w:spacing w:after="0" w:line="240" w:lineRule="exact"/>
        <w:ind w:left="360" w:hanging="76"/>
        <w:rPr>
          <w:rFonts w:ascii="Soberana Sans Light" w:hAnsi="Soberana Sans Light"/>
          <w:b/>
          <w:smallCaps/>
          <w:sz w:val="22"/>
          <w:szCs w:val="22"/>
          <w:lang w:val="es-MX"/>
        </w:rPr>
      </w:pPr>
    </w:p>
    <w:p w14:paraId="1E930B3A" w14:textId="77777777" w:rsidR="00671316" w:rsidRDefault="00671316" w:rsidP="004E644E">
      <w:pPr>
        <w:pStyle w:val="INCISO"/>
        <w:spacing w:after="0" w:line="240" w:lineRule="exact"/>
        <w:ind w:left="360" w:hanging="76"/>
        <w:rPr>
          <w:rFonts w:ascii="Soberana Sans Light" w:hAnsi="Soberana Sans Light"/>
          <w:b/>
          <w:smallCaps/>
          <w:sz w:val="22"/>
          <w:szCs w:val="22"/>
          <w:lang w:val="es-MX"/>
        </w:rPr>
      </w:pPr>
    </w:p>
    <w:p w14:paraId="0DA789A8" w14:textId="77777777" w:rsidR="00A31FF4" w:rsidRDefault="00A31FF4" w:rsidP="004E644E">
      <w:pPr>
        <w:pStyle w:val="INCISO"/>
        <w:spacing w:after="0" w:line="240" w:lineRule="exact"/>
        <w:ind w:left="360" w:hanging="76"/>
        <w:rPr>
          <w:rFonts w:ascii="Soberana Sans Light" w:hAnsi="Soberana Sans Light"/>
          <w:b/>
          <w:smallCaps/>
          <w:sz w:val="22"/>
          <w:szCs w:val="22"/>
          <w:lang w:val="es-MX"/>
        </w:rPr>
      </w:pPr>
    </w:p>
    <w:p w14:paraId="6F589BEA" w14:textId="77777777" w:rsidR="00A31FF4" w:rsidRDefault="00A31FF4" w:rsidP="004E644E">
      <w:pPr>
        <w:pStyle w:val="INCISO"/>
        <w:spacing w:after="0" w:line="240" w:lineRule="exact"/>
        <w:ind w:left="360" w:hanging="76"/>
        <w:rPr>
          <w:rFonts w:ascii="Soberana Sans Light" w:hAnsi="Soberana Sans Light"/>
          <w:b/>
          <w:smallCaps/>
          <w:sz w:val="22"/>
          <w:szCs w:val="22"/>
          <w:lang w:val="es-MX"/>
        </w:rPr>
      </w:pPr>
    </w:p>
    <w:p w14:paraId="35624E74" w14:textId="77777777"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IV)</w:t>
      </w:r>
      <w:r w:rsidRPr="005101FF">
        <w:rPr>
          <w:rFonts w:ascii="Soberana Sans Light" w:hAnsi="Soberana Sans Light"/>
          <w:b/>
          <w:smallCaps/>
          <w:sz w:val="22"/>
          <w:szCs w:val="22"/>
          <w:lang w:val="es-MX"/>
        </w:rPr>
        <w:tab/>
        <w:t xml:space="preserve">Notas al Estado de Flujos de Efectivo </w:t>
      </w:r>
    </w:p>
    <w:p w14:paraId="17688818" w14:textId="77777777" w:rsidR="002A033C" w:rsidRDefault="002A033C" w:rsidP="00540418">
      <w:pPr>
        <w:pStyle w:val="ROMANOS"/>
        <w:spacing w:after="0" w:line="240" w:lineRule="exact"/>
        <w:rPr>
          <w:rFonts w:ascii="Soberana Sans Light" w:hAnsi="Soberana Sans Light"/>
          <w:b/>
          <w:sz w:val="22"/>
          <w:szCs w:val="22"/>
          <w:lang w:val="es-MX"/>
        </w:rPr>
      </w:pPr>
    </w:p>
    <w:p w14:paraId="2039ACEE"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5FABE061" w14:textId="77777777"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6821CD">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A31FF4">
        <w:rPr>
          <w:rFonts w:ascii="Soberana Sans Light" w:hAnsi="Soberana Sans Light"/>
          <w:sz w:val="22"/>
          <w:szCs w:val="22"/>
          <w:lang w:val="es-MX"/>
        </w:rPr>
        <w:t>marzo</w:t>
      </w:r>
      <w:r w:rsidR="00B2360C">
        <w:rPr>
          <w:rFonts w:ascii="Soberana Sans Light" w:hAnsi="Soberana Sans Light"/>
          <w:sz w:val="22"/>
          <w:szCs w:val="22"/>
          <w:lang w:val="es-MX"/>
        </w:rPr>
        <w:t xml:space="preserve"> de 20</w:t>
      </w:r>
      <w:r w:rsidR="00A31FF4">
        <w:rPr>
          <w:rFonts w:ascii="Soberana Sans Light" w:hAnsi="Soberana Sans Light"/>
          <w:sz w:val="22"/>
          <w:szCs w:val="22"/>
          <w:lang w:val="es-MX"/>
        </w:rPr>
        <w:t>20</w:t>
      </w:r>
      <w:r w:rsidRPr="005101FF">
        <w:rPr>
          <w:rFonts w:ascii="Soberana Sans Light" w:hAnsi="Soberana Sans Light"/>
          <w:sz w:val="22"/>
          <w:szCs w:val="22"/>
          <w:lang w:val="es-MX"/>
        </w:rPr>
        <w:t>.</w:t>
      </w:r>
    </w:p>
    <w:p w14:paraId="5FCBD2BC" w14:textId="77777777"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14:paraId="7759BDD6" w14:textId="77777777" w:rsidTr="00716EC2">
        <w:trPr>
          <w:cantSplit/>
          <w:jc w:val="center"/>
        </w:trPr>
        <w:tc>
          <w:tcPr>
            <w:tcW w:w="4091" w:type="dxa"/>
            <w:vMerge w:val="restart"/>
            <w:tcBorders>
              <w:top w:val="single" w:sz="6" w:space="0" w:color="auto"/>
              <w:left w:val="single" w:sz="6" w:space="0" w:color="auto"/>
              <w:right w:val="single" w:sz="6" w:space="0" w:color="auto"/>
            </w:tcBorders>
          </w:tcPr>
          <w:p w14:paraId="29606CE9" w14:textId="77777777"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14:paraId="733EEEB9" w14:textId="77777777" w:rsidR="006F0683" w:rsidRPr="005101FF" w:rsidRDefault="00A31FF4"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2020</w:t>
            </w:r>
          </w:p>
        </w:tc>
        <w:tc>
          <w:tcPr>
            <w:tcW w:w="1418" w:type="dxa"/>
            <w:vMerge w:val="restart"/>
            <w:tcBorders>
              <w:top w:val="single" w:sz="6" w:space="0" w:color="auto"/>
              <w:left w:val="single" w:sz="6" w:space="0" w:color="auto"/>
              <w:right w:val="single" w:sz="6" w:space="0" w:color="auto"/>
            </w:tcBorders>
          </w:tcPr>
          <w:p w14:paraId="5059255E" w14:textId="77777777" w:rsidR="006F0683" w:rsidRPr="005101FF" w:rsidRDefault="006F0683" w:rsidP="00A31FF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A31FF4">
              <w:rPr>
                <w:rFonts w:ascii="Soberana Sans Light" w:hAnsi="Soberana Sans Light"/>
                <w:b/>
                <w:sz w:val="22"/>
                <w:szCs w:val="22"/>
                <w:lang w:val="es-MX"/>
              </w:rPr>
              <w:t>9</w:t>
            </w:r>
          </w:p>
        </w:tc>
        <w:tc>
          <w:tcPr>
            <w:tcW w:w="3118" w:type="dxa"/>
            <w:gridSpan w:val="2"/>
            <w:tcBorders>
              <w:top w:val="single" w:sz="6" w:space="0" w:color="auto"/>
              <w:left w:val="single" w:sz="6" w:space="0" w:color="auto"/>
              <w:bottom w:val="single" w:sz="6" w:space="0" w:color="auto"/>
              <w:right w:val="single" w:sz="6" w:space="0" w:color="auto"/>
            </w:tcBorders>
          </w:tcPr>
          <w:p w14:paraId="06FB723A" w14:textId="77777777"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14:paraId="79B368D7" w14:textId="77777777" w:rsidTr="00716EC2">
        <w:trPr>
          <w:cantSplit/>
          <w:jc w:val="center"/>
        </w:trPr>
        <w:tc>
          <w:tcPr>
            <w:tcW w:w="4091" w:type="dxa"/>
            <w:vMerge/>
            <w:tcBorders>
              <w:left w:val="single" w:sz="6" w:space="0" w:color="auto"/>
              <w:bottom w:val="single" w:sz="6" w:space="0" w:color="auto"/>
              <w:right w:val="single" w:sz="6" w:space="0" w:color="auto"/>
            </w:tcBorders>
          </w:tcPr>
          <w:p w14:paraId="48D49F5F" w14:textId="77777777"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14:paraId="1FF2D741" w14:textId="77777777"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14:paraId="4238A6FD" w14:textId="77777777"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126B119A"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14:paraId="308F04AF"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25EF2185"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C9F3F1" w14:textId="77777777"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14:paraId="48A05DDC" w14:textId="76D82BF4" w:rsidR="00B2360C" w:rsidRPr="005101FF" w:rsidRDefault="00A31FF4" w:rsidP="006821C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8’</w:t>
            </w:r>
            <w:r w:rsidR="00671316">
              <w:rPr>
                <w:rFonts w:ascii="Soberana Sans Light" w:hAnsi="Soberana Sans Light"/>
                <w:sz w:val="22"/>
                <w:szCs w:val="22"/>
                <w:lang w:val="es-MX"/>
              </w:rPr>
              <w:t>183</w:t>
            </w:r>
            <w:r>
              <w:rPr>
                <w:rFonts w:ascii="Soberana Sans Light" w:hAnsi="Soberana Sans Light"/>
                <w:sz w:val="22"/>
                <w:szCs w:val="22"/>
                <w:lang w:val="es-MX"/>
              </w:rPr>
              <w:t>,</w:t>
            </w:r>
            <w:r w:rsidR="00671316">
              <w:rPr>
                <w:rFonts w:ascii="Soberana Sans Light" w:hAnsi="Soberana Sans Light"/>
                <w:sz w:val="22"/>
                <w:szCs w:val="22"/>
                <w:lang w:val="es-MX"/>
              </w:rPr>
              <w:t>145</w:t>
            </w:r>
          </w:p>
        </w:tc>
        <w:tc>
          <w:tcPr>
            <w:tcW w:w="1418" w:type="dxa"/>
            <w:tcBorders>
              <w:top w:val="single" w:sz="6" w:space="0" w:color="auto"/>
              <w:left w:val="single" w:sz="6" w:space="0" w:color="auto"/>
              <w:bottom w:val="single" w:sz="6" w:space="0" w:color="auto"/>
              <w:right w:val="single" w:sz="6" w:space="0" w:color="auto"/>
            </w:tcBorders>
          </w:tcPr>
          <w:p w14:paraId="4B3D9DC2" w14:textId="77777777" w:rsidR="00B2360C" w:rsidRPr="005101FF" w:rsidRDefault="00A31FF4"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2’342,630</w:t>
            </w:r>
          </w:p>
        </w:tc>
        <w:tc>
          <w:tcPr>
            <w:tcW w:w="1559" w:type="dxa"/>
            <w:tcBorders>
              <w:top w:val="single" w:sz="6" w:space="0" w:color="auto"/>
              <w:left w:val="single" w:sz="6" w:space="0" w:color="auto"/>
              <w:bottom w:val="single" w:sz="6" w:space="0" w:color="auto"/>
              <w:right w:val="single" w:sz="6" w:space="0" w:color="auto"/>
            </w:tcBorders>
          </w:tcPr>
          <w:p w14:paraId="15D9F757" w14:textId="3E0376F8" w:rsidR="00B2360C" w:rsidRPr="005101FF" w:rsidRDefault="00671316" w:rsidP="00A31FF4">
            <w:pPr>
              <w:pStyle w:val="Texto"/>
              <w:spacing w:after="0" w:line="240" w:lineRule="exact"/>
              <w:ind w:firstLine="0"/>
              <w:jc w:val="center"/>
              <w:rPr>
                <w:rFonts w:ascii="Calibri" w:hAnsi="Calibri"/>
                <w:sz w:val="22"/>
                <w:szCs w:val="22"/>
                <w:lang w:val="es-MX"/>
              </w:rPr>
            </w:pPr>
            <w:r>
              <w:rPr>
                <w:rFonts w:ascii="Calibri" w:hAnsi="Calibri"/>
                <w:sz w:val="22"/>
                <w:szCs w:val="22"/>
                <w:lang w:val="es-MX"/>
              </w:rPr>
              <w:t>5</w:t>
            </w:r>
            <w:r w:rsidR="00B2360C">
              <w:rPr>
                <w:rFonts w:ascii="Calibri" w:hAnsi="Calibri"/>
                <w:sz w:val="22"/>
                <w:szCs w:val="22"/>
                <w:lang w:val="es-MX"/>
              </w:rPr>
              <w:t>’</w:t>
            </w:r>
            <w:r>
              <w:rPr>
                <w:rFonts w:ascii="Calibri" w:hAnsi="Calibri"/>
                <w:sz w:val="22"/>
                <w:szCs w:val="22"/>
                <w:lang w:val="es-MX"/>
              </w:rPr>
              <w:t>840</w:t>
            </w:r>
            <w:r w:rsidR="00B2360C">
              <w:rPr>
                <w:rFonts w:ascii="Calibri" w:hAnsi="Calibri"/>
                <w:sz w:val="22"/>
                <w:szCs w:val="22"/>
                <w:lang w:val="es-MX"/>
              </w:rPr>
              <w:t>,</w:t>
            </w:r>
            <w:r>
              <w:rPr>
                <w:rFonts w:ascii="Calibri" w:hAnsi="Calibri"/>
                <w:sz w:val="22"/>
                <w:szCs w:val="22"/>
                <w:lang w:val="es-MX"/>
              </w:rPr>
              <w:t>515</w:t>
            </w:r>
          </w:p>
        </w:tc>
        <w:tc>
          <w:tcPr>
            <w:tcW w:w="1559" w:type="dxa"/>
            <w:tcBorders>
              <w:top w:val="single" w:sz="6" w:space="0" w:color="auto"/>
              <w:left w:val="single" w:sz="6" w:space="0" w:color="auto"/>
              <w:bottom w:val="single" w:sz="6" w:space="0" w:color="auto"/>
              <w:right w:val="single" w:sz="6" w:space="0" w:color="auto"/>
            </w:tcBorders>
          </w:tcPr>
          <w:p w14:paraId="65F2929B" w14:textId="2216F587" w:rsidR="00B2360C" w:rsidRPr="005101FF" w:rsidRDefault="00A31FF4"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w:t>
            </w:r>
            <w:r w:rsidR="00671316">
              <w:rPr>
                <w:rFonts w:ascii="Soberana Sans Light" w:hAnsi="Soberana Sans Light"/>
                <w:sz w:val="22"/>
                <w:szCs w:val="22"/>
                <w:lang w:val="es-MX"/>
              </w:rPr>
              <w:t>49</w:t>
            </w:r>
            <w:r w:rsidR="00B2360C" w:rsidRPr="005101FF">
              <w:rPr>
                <w:rFonts w:ascii="Soberana Sans Light" w:hAnsi="Soberana Sans Light"/>
                <w:sz w:val="22"/>
                <w:szCs w:val="22"/>
                <w:lang w:val="es-MX"/>
              </w:rPr>
              <w:t>%</w:t>
            </w:r>
          </w:p>
        </w:tc>
      </w:tr>
      <w:tr w:rsidR="00987DAA" w:rsidRPr="005101FF" w14:paraId="3D0FA0E8"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1E5C3A8"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14:paraId="468FE3C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19229B7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FB31153"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3AC88F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2C4CF59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B9CC637"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14:paraId="686CEEF7"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3618626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084001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304DADC"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0C63F91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F76D9F5"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14:paraId="2D944AA5"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2D00701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4D8D52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763F3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3C3C4359"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57FEEF"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14:paraId="34DC024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774FFD2F"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2B0F86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A363280"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671316" w:rsidRPr="005101FF" w14:paraId="153405CE"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EF087EB" w14:textId="77777777" w:rsidR="00671316" w:rsidRPr="005101FF" w:rsidRDefault="00671316" w:rsidP="00671316">
            <w:pPr>
              <w:pStyle w:val="Texto"/>
              <w:spacing w:after="0" w:line="240" w:lineRule="exact"/>
              <w:ind w:firstLine="0"/>
              <w:rPr>
                <w:rFonts w:ascii="Soberana Sans Light" w:hAnsi="Soberana Sans Light"/>
                <w:sz w:val="22"/>
                <w:szCs w:val="22"/>
                <w:lang w:val="es-MX"/>
              </w:rPr>
            </w:pPr>
            <w:proofErr w:type="gramStart"/>
            <w:r w:rsidRPr="005101FF">
              <w:rPr>
                <w:rFonts w:ascii="Soberana Sans Light" w:hAnsi="Soberana Sans Light"/>
                <w:sz w:val="22"/>
                <w:szCs w:val="22"/>
                <w:lang w:val="es-MX"/>
              </w:rPr>
              <w:t>Total</w:t>
            </w:r>
            <w:proofErr w:type="gramEnd"/>
            <w:r w:rsidRPr="005101FF">
              <w:rPr>
                <w:rFonts w:ascii="Soberana Sans Light" w:hAnsi="Soberana Sans Light"/>
                <w:sz w:val="22"/>
                <w:szCs w:val="22"/>
                <w:lang w:val="es-MX"/>
              </w:rPr>
              <w:t xml:space="preserve"> de Efectivo y Equivalentes</w:t>
            </w:r>
          </w:p>
        </w:tc>
        <w:tc>
          <w:tcPr>
            <w:tcW w:w="1701" w:type="dxa"/>
            <w:tcBorders>
              <w:top w:val="single" w:sz="6" w:space="0" w:color="auto"/>
              <w:left w:val="single" w:sz="6" w:space="0" w:color="auto"/>
              <w:bottom w:val="single" w:sz="6" w:space="0" w:color="auto"/>
              <w:right w:val="single" w:sz="6" w:space="0" w:color="auto"/>
            </w:tcBorders>
          </w:tcPr>
          <w:p w14:paraId="1C9B335E" w14:textId="58E62306" w:rsidR="00671316" w:rsidRPr="005101FF" w:rsidRDefault="00671316" w:rsidP="0067131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8’183,145</w:t>
            </w:r>
          </w:p>
        </w:tc>
        <w:tc>
          <w:tcPr>
            <w:tcW w:w="1418" w:type="dxa"/>
            <w:tcBorders>
              <w:top w:val="single" w:sz="6" w:space="0" w:color="auto"/>
              <w:left w:val="single" w:sz="6" w:space="0" w:color="auto"/>
              <w:bottom w:val="single" w:sz="6" w:space="0" w:color="auto"/>
              <w:right w:val="single" w:sz="6" w:space="0" w:color="auto"/>
            </w:tcBorders>
          </w:tcPr>
          <w:p w14:paraId="090E4D55" w14:textId="4B820793" w:rsidR="00671316" w:rsidRPr="005101FF" w:rsidRDefault="00671316" w:rsidP="0067131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2’342,630</w:t>
            </w:r>
          </w:p>
        </w:tc>
        <w:tc>
          <w:tcPr>
            <w:tcW w:w="1559" w:type="dxa"/>
            <w:tcBorders>
              <w:top w:val="single" w:sz="6" w:space="0" w:color="auto"/>
              <w:left w:val="single" w:sz="6" w:space="0" w:color="auto"/>
              <w:bottom w:val="single" w:sz="6" w:space="0" w:color="auto"/>
              <w:right w:val="single" w:sz="6" w:space="0" w:color="auto"/>
            </w:tcBorders>
          </w:tcPr>
          <w:p w14:paraId="04B9617E" w14:textId="24E05E68" w:rsidR="00671316" w:rsidRPr="005101FF" w:rsidRDefault="00671316" w:rsidP="00671316">
            <w:pPr>
              <w:pStyle w:val="Texto"/>
              <w:spacing w:after="0" w:line="240" w:lineRule="exact"/>
              <w:ind w:firstLine="0"/>
              <w:jc w:val="center"/>
              <w:rPr>
                <w:rFonts w:ascii="Calibri" w:hAnsi="Calibri"/>
                <w:sz w:val="22"/>
                <w:szCs w:val="22"/>
                <w:lang w:val="es-MX"/>
              </w:rPr>
            </w:pPr>
            <w:r>
              <w:rPr>
                <w:rFonts w:ascii="Calibri" w:hAnsi="Calibri"/>
                <w:sz w:val="22"/>
                <w:szCs w:val="22"/>
                <w:lang w:val="es-MX"/>
              </w:rPr>
              <w:t>5’840,515</w:t>
            </w:r>
          </w:p>
        </w:tc>
        <w:tc>
          <w:tcPr>
            <w:tcW w:w="1559" w:type="dxa"/>
            <w:tcBorders>
              <w:top w:val="single" w:sz="6" w:space="0" w:color="auto"/>
              <w:left w:val="single" w:sz="6" w:space="0" w:color="auto"/>
              <w:bottom w:val="single" w:sz="6" w:space="0" w:color="auto"/>
              <w:right w:val="single" w:sz="6" w:space="0" w:color="auto"/>
            </w:tcBorders>
          </w:tcPr>
          <w:p w14:paraId="56DDC74F" w14:textId="6397BF14" w:rsidR="00671316" w:rsidRPr="005101FF" w:rsidRDefault="00671316" w:rsidP="0067131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249</w:t>
            </w:r>
            <w:r w:rsidRPr="005101FF">
              <w:rPr>
                <w:rFonts w:ascii="Soberana Sans Light" w:hAnsi="Soberana Sans Light"/>
                <w:sz w:val="22"/>
                <w:szCs w:val="22"/>
                <w:lang w:val="es-MX"/>
              </w:rPr>
              <w:t>%</w:t>
            </w:r>
          </w:p>
        </w:tc>
      </w:tr>
    </w:tbl>
    <w:p w14:paraId="07CF7D17"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DFE993F" w14:textId="77777777" w:rsidR="009B2B60" w:rsidRPr="005101FF" w:rsidRDefault="009B2B60" w:rsidP="00540418">
      <w:pPr>
        <w:pStyle w:val="Texto"/>
        <w:spacing w:after="0" w:line="240" w:lineRule="exact"/>
        <w:rPr>
          <w:rFonts w:ascii="Soberana Sans Light" w:hAnsi="Soberana Sans Light"/>
          <w:sz w:val="22"/>
          <w:szCs w:val="22"/>
          <w:lang w:val="es-MX"/>
        </w:rPr>
      </w:pPr>
    </w:p>
    <w:p w14:paraId="6B49E112" w14:textId="77777777" w:rsidR="00540418"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14:paraId="0C4C71EB" w14:textId="77777777" w:rsidR="003E4E5F" w:rsidRPr="005101FF" w:rsidRDefault="003E4E5F"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14:paraId="237837D8" w14:textId="77777777" w:rsidTr="00716EC2">
        <w:trPr>
          <w:cantSplit/>
          <w:jc w:val="center"/>
        </w:trPr>
        <w:tc>
          <w:tcPr>
            <w:tcW w:w="4779" w:type="dxa"/>
            <w:vMerge w:val="restart"/>
            <w:tcBorders>
              <w:top w:val="single" w:sz="6" w:space="0" w:color="auto"/>
              <w:left w:val="single" w:sz="6" w:space="0" w:color="auto"/>
              <w:right w:val="single" w:sz="6" w:space="0" w:color="auto"/>
            </w:tcBorders>
          </w:tcPr>
          <w:p w14:paraId="6BBAF9F1" w14:textId="77777777"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14:paraId="7F138DE1" w14:textId="77777777" w:rsidR="00CC2E28" w:rsidRPr="005101FF" w:rsidRDefault="00A31FF4" w:rsidP="0060182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2020</w:t>
            </w:r>
          </w:p>
        </w:tc>
        <w:tc>
          <w:tcPr>
            <w:tcW w:w="1559" w:type="dxa"/>
            <w:vMerge w:val="restart"/>
            <w:tcBorders>
              <w:top w:val="single" w:sz="6" w:space="0" w:color="auto"/>
              <w:left w:val="single" w:sz="6" w:space="0" w:color="auto"/>
              <w:right w:val="single" w:sz="6" w:space="0" w:color="auto"/>
            </w:tcBorders>
          </w:tcPr>
          <w:p w14:paraId="2C36F058" w14:textId="77777777" w:rsidR="00CC2E28" w:rsidRPr="005101FF" w:rsidRDefault="00CC2E28" w:rsidP="00A31FF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A31FF4">
              <w:rPr>
                <w:rFonts w:ascii="Soberana Sans Light" w:hAnsi="Soberana Sans Light"/>
                <w:b/>
                <w:sz w:val="22"/>
                <w:szCs w:val="22"/>
                <w:lang w:val="es-MX"/>
              </w:rPr>
              <w:t>9</w:t>
            </w:r>
          </w:p>
        </w:tc>
        <w:tc>
          <w:tcPr>
            <w:tcW w:w="3317" w:type="dxa"/>
            <w:gridSpan w:val="2"/>
            <w:tcBorders>
              <w:top w:val="single" w:sz="6" w:space="0" w:color="auto"/>
              <w:left w:val="single" w:sz="6" w:space="0" w:color="auto"/>
              <w:bottom w:val="single" w:sz="6" w:space="0" w:color="auto"/>
              <w:right w:val="single" w:sz="6" w:space="0" w:color="auto"/>
            </w:tcBorders>
          </w:tcPr>
          <w:p w14:paraId="52AF2055"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14:paraId="12D52289" w14:textId="77777777" w:rsidTr="00716EC2">
        <w:trPr>
          <w:cantSplit/>
          <w:jc w:val="center"/>
        </w:trPr>
        <w:tc>
          <w:tcPr>
            <w:tcW w:w="4779" w:type="dxa"/>
            <w:vMerge/>
            <w:tcBorders>
              <w:left w:val="single" w:sz="6" w:space="0" w:color="auto"/>
              <w:bottom w:val="single" w:sz="6" w:space="0" w:color="auto"/>
              <w:right w:val="single" w:sz="6" w:space="0" w:color="auto"/>
            </w:tcBorders>
          </w:tcPr>
          <w:p w14:paraId="56032093" w14:textId="77777777"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14:paraId="51058FB4" w14:textId="77777777"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14:paraId="5D66C03C"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49E9A174"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14:paraId="22E3A8F2"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6E194173"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159A9459" w14:textId="77777777"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14:paraId="6639E51C" w14:textId="6653EEC0" w:rsidR="00B2360C" w:rsidRPr="005101FF" w:rsidRDefault="00A31FF4" w:rsidP="00A31FF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6</w:t>
            </w:r>
            <w:r w:rsidR="00B2360C">
              <w:rPr>
                <w:rFonts w:ascii="Soberana Sans Light" w:hAnsi="Soberana Sans Light"/>
                <w:b/>
                <w:sz w:val="22"/>
                <w:szCs w:val="22"/>
                <w:lang w:val="es-MX"/>
              </w:rPr>
              <w:t>’</w:t>
            </w:r>
            <w:r w:rsidR="00671316">
              <w:rPr>
                <w:rFonts w:ascii="Soberana Sans Light" w:hAnsi="Soberana Sans Light"/>
                <w:b/>
                <w:sz w:val="22"/>
                <w:szCs w:val="22"/>
                <w:lang w:val="es-MX"/>
              </w:rPr>
              <w:t>554</w:t>
            </w:r>
            <w:r w:rsidR="00B2360C">
              <w:rPr>
                <w:rFonts w:ascii="Soberana Sans Light" w:hAnsi="Soberana Sans Light"/>
                <w:b/>
                <w:sz w:val="22"/>
                <w:szCs w:val="22"/>
                <w:lang w:val="es-MX"/>
              </w:rPr>
              <w:t>,</w:t>
            </w:r>
            <w:r w:rsidR="00671316">
              <w:rPr>
                <w:rFonts w:ascii="Soberana Sans Light" w:hAnsi="Soberana Sans Light"/>
                <w:b/>
                <w:sz w:val="22"/>
                <w:szCs w:val="22"/>
                <w:lang w:val="es-MX"/>
              </w:rPr>
              <w:t>953</w:t>
            </w:r>
          </w:p>
        </w:tc>
        <w:tc>
          <w:tcPr>
            <w:tcW w:w="1559" w:type="dxa"/>
            <w:tcBorders>
              <w:top w:val="single" w:sz="6" w:space="0" w:color="auto"/>
              <w:left w:val="single" w:sz="6" w:space="0" w:color="auto"/>
              <w:bottom w:val="single" w:sz="6" w:space="0" w:color="auto"/>
              <w:right w:val="single" w:sz="6" w:space="0" w:color="auto"/>
            </w:tcBorders>
          </w:tcPr>
          <w:p w14:paraId="561747A6" w14:textId="77777777" w:rsidR="00B2360C" w:rsidRPr="005101FF" w:rsidRDefault="00A31FF4"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1’099,950</w:t>
            </w:r>
          </w:p>
        </w:tc>
        <w:tc>
          <w:tcPr>
            <w:tcW w:w="1589" w:type="dxa"/>
            <w:tcBorders>
              <w:top w:val="single" w:sz="6" w:space="0" w:color="auto"/>
              <w:left w:val="single" w:sz="6" w:space="0" w:color="auto"/>
              <w:bottom w:val="single" w:sz="6" w:space="0" w:color="auto"/>
              <w:right w:val="single" w:sz="6" w:space="0" w:color="auto"/>
            </w:tcBorders>
          </w:tcPr>
          <w:p w14:paraId="56249B65" w14:textId="7B4F2EB0" w:rsidR="00B2360C" w:rsidRPr="005101FF" w:rsidRDefault="00A31FF4" w:rsidP="00DE761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w:t>
            </w:r>
            <w:r w:rsidR="00671316">
              <w:rPr>
                <w:rFonts w:ascii="Soberana Sans Light" w:hAnsi="Soberana Sans Light"/>
                <w:b/>
                <w:sz w:val="22"/>
                <w:szCs w:val="22"/>
                <w:lang w:val="es-MX"/>
              </w:rPr>
              <w:t>455</w:t>
            </w:r>
            <w:r>
              <w:rPr>
                <w:rFonts w:ascii="Soberana Sans Light" w:hAnsi="Soberana Sans Light"/>
                <w:b/>
                <w:sz w:val="22"/>
                <w:szCs w:val="22"/>
                <w:lang w:val="es-MX"/>
              </w:rPr>
              <w:t>,</w:t>
            </w:r>
            <w:r w:rsidR="00671316">
              <w:rPr>
                <w:rFonts w:ascii="Soberana Sans Light" w:hAnsi="Soberana Sans Light"/>
                <w:b/>
                <w:sz w:val="22"/>
                <w:szCs w:val="22"/>
                <w:lang w:val="es-MX"/>
              </w:rPr>
              <w:t>003</w:t>
            </w:r>
          </w:p>
        </w:tc>
        <w:tc>
          <w:tcPr>
            <w:tcW w:w="1728" w:type="dxa"/>
            <w:tcBorders>
              <w:top w:val="single" w:sz="6" w:space="0" w:color="auto"/>
              <w:left w:val="single" w:sz="6" w:space="0" w:color="auto"/>
              <w:bottom w:val="single" w:sz="6" w:space="0" w:color="auto"/>
              <w:right w:val="single" w:sz="6" w:space="0" w:color="auto"/>
            </w:tcBorders>
          </w:tcPr>
          <w:p w14:paraId="556A67B4" w14:textId="2BDA87A7" w:rsidR="00B2360C" w:rsidRPr="005101FF" w:rsidRDefault="00671316" w:rsidP="00DE761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496</w:t>
            </w:r>
            <w:r w:rsidR="00A31FF4">
              <w:rPr>
                <w:rFonts w:ascii="Soberana Sans Light" w:hAnsi="Soberana Sans Light"/>
                <w:b/>
                <w:sz w:val="22"/>
                <w:szCs w:val="22"/>
                <w:lang w:val="es-MX"/>
              </w:rPr>
              <w:t>%</w:t>
            </w:r>
          </w:p>
        </w:tc>
      </w:tr>
      <w:tr w:rsidR="002B10C2" w:rsidRPr="005101FF" w14:paraId="7A9E2A04"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9F0C98B" w14:textId="77777777"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14:paraId="0570C193"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51BEE357"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232470A0"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14:paraId="480172CE"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14:paraId="1F438A47"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20BECBD9"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14:paraId="529F08FD"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A28C4DA"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4914AB1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8F4B7FF"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B2114E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D1C9B0F"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14:paraId="4D758369"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03F41D1"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5CCAD4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181FE857"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830F7E2"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F2B4D03"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14:paraId="1B36524B"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FFD7CC"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2B066AB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0383AB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C5018D5" w14:textId="77777777"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14:paraId="09A299E8"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14:paraId="3DF7160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B15B01D"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1A1215A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42D4E4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36757DB" w14:textId="77777777"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14:paraId="27D5A502"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14:paraId="4A27FA7E"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AC19986"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702B9D2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54386AD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5A296F3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EA2244D"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14:paraId="2D57A392"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162AECC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7CA9F3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034A72F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21010EF"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029C194E"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14:paraId="39836FA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25FE50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33E198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70A5573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14:paraId="0D66519B" w14:textId="7992EAD4" w:rsidR="00540418" w:rsidRDefault="00540418" w:rsidP="00540418">
      <w:pPr>
        <w:pStyle w:val="Texto"/>
        <w:spacing w:after="0" w:line="240" w:lineRule="exact"/>
        <w:rPr>
          <w:rFonts w:ascii="Soberana Sans Light" w:hAnsi="Soberana Sans Light"/>
          <w:sz w:val="22"/>
          <w:szCs w:val="22"/>
          <w:lang w:val="es-MX"/>
        </w:rPr>
      </w:pPr>
    </w:p>
    <w:p w14:paraId="1447CD11" w14:textId="2192B701" w:rsidR="00671316" w:rsidRDefault="00671316" w:rsidP="00540418">
      <w:pPr>
        <w:pStyle w:val="Texto"/>
        <w:spacing w:after="0" w:line="240" w:lineRule="exact"/>
        <w:rPr>
          <w:rFonts w:ascii="Soberana Sans Light" w:hAnsi="Soberana Sans Light"/>
          <w:sz w:val="22"/>
          <w:szCs w:val="22"/>
          <w:lang w:val="es-MX"/>
        </w:rPr>
      </w:pPr>
    </w:p>
    <w:p w14:paraId="14837330" w14:textId="11E6B967" w:rsidR="00671316" w:rsidRDefault="00671316" w:rsidP="00540418">
      <w:pPr>
        <w:pStyle w:val="Texto"/>
        <w:spacing w:after="0" w:line="240" w:lineRule="exact"/>
        <w:rPr>
          <w:rFonts w:ascii="Soberana Sans Light" w:hAnsi="Soberana Sans Light"/>
          <w:sz w:val="22"/>
          <w:szCs w:val="22"/>
          <w:lang w:val="es-MX"/>
        </w:rPr>
      </w:pPr>
    </w:p>
    <w:p w14:paraId="5B636A66" w14:textId="77777777" w:rsidR="00671316" w:rsidRPr="005101FF" w:rsidRDefault="00671316" w:rsidP="00540418">
      <w:pPr>
        <w:pStyle w:val="Texto"/>
        <w:spacing w:after="0" w:line="240" w:lineRule="exact"/>
        <w:rPr>
          <w:rFonts w:ascii="Soberana Sans Light" w:hAnsi="Soberana Sans Light"/>
          <w:sz w:val="22"/>
          <w:szCs w:val="22"/>
          <w:lang w:val="es-MX"/>
        </w:rPr>
      </w:pPr>
    </w:p>
    <w:p w14:paraId="2955644D" w14:textId="77777777" w:rsidR="003E4E5F" w:rsidRPr="005101FF" w:rsidRDefault="003E4E5F" w:rsidP="00540418">
      <w:pPr>
        <w:pStyle w:val="Texto"/>
        <w:spacing w:after="0" w:line="240" w:lineRule="exact"/>
        <w:rPr>
          <w:rFonts w:ascii="Soberana Sans Light" w:hAnsi="Soberana Sans Light"/>
          <w:sz w:val="22"/>
          <w:szCs w:val="22"/>
          <w:lang w:val="es-MX"/>
        </w:rPr>
      </w:pPr>
    </w:p>
    <w:p w14:paraId="4BF5B244" w14:textId="77777777"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V) Conciliación entre los ingresos presupuestarios y contables, así como entre los egresos presupuestarios y los gastos contables</w:t>
      </w:r>
    </w:p>
    <w:p w14:paraId="2BC4C1CE" w14:textId="77777777"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14:paraId="364BD347" w14:textId="77777777"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14:paraId="15F523A9" w14:textId="77777777" w:rsidR="00E615AD" w:rsidRPr="005101FF" w:rsidRDefault="00E615AD" w:rsidP="00540418">
      <w:pPr>
        <w:pStyle w:val="Texto"/>
        <w:spacing w:after="0" w:line="240" w:lineRule="exact"/>
        <w:rPr>
          <w:rFonts w:ascii="Soberana Sans Light" w:hAnsi="Soberana Sans Light"/>
          <w:sz w:val="22"/>
          <w:szCs w:val="22"/>
          <w:lang w:val="es-MX"/>
        </w:rPr>
      </w:pPr>
    </w:p>
    <w:p w14:paraId="7865CE34" w14:textId="77777777" w:rsidR="007E1E3D" w:rsidRPr="005101FF" w:rsidRDefault="007F6A6B"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23082" w:dyaOrig="15456" w14:anchorId="77935B25">
          <v:shape id="_x0000_s1028" type="#_x0000_t75" style="position:absolute;left:0;text-align:left;margin-left:63.85pt;margin-top:13.5pt;width:430.8pt;height:290.3pt;z-index:251663360;mso-position-horizontal-relative:text;mso-position-vertical-relative:text;mso-width-relative:page;mso-height-relative:page">
            <v:imagedata r:id="rId22" o:title=""/>
            <w10:wrap type="topAndBottom"/>
          </v:shape>
          <o:OLEObject Type="Embed" ProgID="Excel.Sheet.12" ShapeID="_x0000_s1028" DrawAspect="Content" ObjectID="_1655151909" r:id="rId23"/>
        </w:object>
      </w:r>
    </w:p>
    <w:p w14:paraId="74A4897D" w14:textId="77777777" w:rsidR="00CE6657" w:rsidRPr="005101FF" w:rsidRDefault="00CE6657" w:rsidP="00B849EE">
      <w:pPr>
        <w:pStyle w:val="Texto"/>
        <w:spacing w:after="0" w:line="240" w:lineRule="exact"/>
        <w:ind w:firstLine="0"/>
        <w:rPr>
          <w:rFonts w:ascii="Soberana Sans Light" w:hAnsi="Soberana Sans Light"/>
          <w:sz w:val="22"/>
          <w:szCs w:val="22"/>
          <w:lang w:val="es-MX"/>
        </w:rPr>
      </w:pPr>
    </w:p>
    <w:p w14:paraId="673B7020"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6E49753B"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3235112" w14:textId="77777777" w:rsidR="00463B5C" w:rsidRPr="005101FF" w:rsidRDefault="007F6A6B"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lastRenderedPageBreak/>
        <w:object w:dxaOrig="23082" w:dyaOrig="15456" w14:anchorId="6B1C800B">
          <v:shape id="_x0000_s1110" type="#_x0000_t75" style="position:absolute;left:0;text-align:left;margin-left:63pt;margin-top:11.15pt;width:592.95pt;height:389.55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55151910" r:id="rId25"/>
        </w:object>
      </w:r>
    </w:p>
    <w:p w14:paraId="4CE9E419"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43E074A4"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4E77E17"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0FDCE8EA"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28E00119"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3496D661" w14:textId="77777777"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14:paraId="19AB06DB" w14:textId="77777777" w:rsidR="00540418" w:rsidRPr="005101FF" w:rsidRDefault="00540418" w:rsidP="00540418">
      <w:pPr>
        <w:pStyle w:val="Texto"/>
        <w:spacing w:after="0" w:line="240" w:lineRule="exact"/>
        <w:ind w:firstLine="0"/>
        <w:rPr>
          <w:rFonts w:ascii="Soberana Sans Light" w:hAnsi="Soberana Sans Light"/>
          <w:b/>
          <w:sz w:val="22"/>
          <w:szCs w:val="22"/>
          <w:lang w:val="es-MX"/>
        </w:rPr>
      </w:pPr>
    </w:p>
    <w:p w14:paraId="5132BB33" w14:textId="77777777" w:rsidR="00B849EE" w:rsidRPr="005101FF" w:rsidRDefault="00B849EE" w:rsidP="00540418">
      <w:pPr>
        <w:pStyle w:val="Texto"/>
        <w:spacing w:after="0" w:line="240" w:lineRule="exact"/>
        <w:ind w:firstLine="0"/>
        <w:rPr>
          <w:rFonts w:ascii="Soberana Sans Light" w:hAnsi="Soberana Sans Light"/>
          <w:b/>
          <w:sz w:val="22"/>
          <w:szCs w:val="22"/>
          <w:lang w:val="es-MX"/>
        </w:rPr>
      </w:pPr>
    </w:p>
    <w:p w14:paraId="224483D9" w14:textId="77777777"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982DA06"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6BF2E8E0"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60DCCB44"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14:paraId="116ECD24" w14:textId="77777777" w:rsidR="00572E71" w:rsidRPr="005101FF" w:rsidRDefault="00572E71" w:rsidP="00540418">
      <w:pPr>
        <w:pStyle w:val="Texto"/>
        <w:spacing w:after="0" w:line="240" w:lineRule="exact"/>
        <w:rPr>
          <w:rFonts w:ascii="Soberana Sans Light" w:hAnsi="Soberana Sans Light"/>
          <w:sz w:val="22"/>
          <w:szCs w:val="22"/>
          <w:lang w:val="es-MX"/>
        </w:rPr>
      </w:pPr>
    </w:p>
    <w:p w14:paraId="62C0A4F5" w14:textId="77777777"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14:paraId="138544C4" w14:textId="77777777" w:rsidR="00CE45A6" w:rsidRPr="005101FF" w:rsidRDefault="00CE45A6" w:rsidP="00540418">
      <w:pPr>
        <w:pStyle w:val="Texto"/>
        <w:spacing w:after="0" w:line="240" w:lineRule="exact"/>
        <w:rPr>
          <w:rFonts w:ascii="Soberana Sans Light" w:hAnsi="Soberana Sans Light"/>
          <w:b/>
          <w:sz w:val="22"/>
          <w:szCs w:val="22"/>
          <w:lang w:val="es-MX"/>
        </w:rPr>
      </w:pPr>
    </w:p>
    <w:p w14:paraId="2BE627E4" w14:textId="354CA453"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14:paraId="37952A46" w14:textId="68791F09" w:rsidR="00540418" w:rsidRPr="005101FF" w:rsidRDefault="00D52F75" w:rsidP="00540418">
      <w:pPr>
        <w:pStyle w:val="Texto"/>
        <w:spacing w:after="0" w:line="240" w:lineRule="exact"/>
        <w:ind w:left="2160" w:hanging="540"/>
        <w:rPr>
          <w:rFonts w:ascii="Soberana Sans Light" w:hAnsi="Soberana Sans Light"/>
          <w:sz w:val="22"/>
          <w:szCs w:val="22"/>
          <w:lang w:val="es-MX"/>
        </w:rPr>
      </w:pPr>
      <w:r w:rsidRPr="00D52F75">
        <w:drawing>
          <wp:anchor distT="0" distB="0" distL="114300" distR="114300" simplePos="0" relativeHeight="251678720" behindDoc="0" locked="0" layoutInCell="1" allowOverlap="1" wp14:anchorId="426C631C" wp14:editId="639287DF">
            <wp:simplePos x="0" y="0"/>
            <wp:positionH relativeFrom="margin">
              <wp:posOffset>182797</wp:posOffset>
            </wp:positionH>
            <wp:positionV relativeFrom="paragraph">
              <wp:posOffset>60960</wp:posOffset>
            </wp:positionV>
            <wp:extent cx="7973060" cy="360989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3372" cy="36145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38E1A" w14:textId="19BC50EC"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14:paraId="01EF7103" w14:textId="77777777" w:rsidR="00BC3256" w:rsidRPr="005101FF" w:rsidRDefault="00BC3256" w:rsidP="00540418">
      <w:pPr>
        <w:pStyle w:val="Texto"/>
        <w:spacing w:after="0" w:line="240" w:lineRule="exact"/>
        <w:rPr>
          <w:rFonts w:ascii="Soberana Sans Light" w:hAnsi="Soberana Sans Light"/>
          <w:sz w:val="22"/>
          <w:szCs w:val="22"/>
          <w:lang w:val="es-MX"/>
        </w:rPr>
      </w:pPr>
    </w:p>
    <w:p w14:paraId="59CF336A"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7CF4539B"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43859F1"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0DF5D79"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5411CC83"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49DFAA7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9B47C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741DB877"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33AB441"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6E21E160"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D00FD2"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CFBAD26" w14:textId="1579D466"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E2E7E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8A653C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FE89C5C"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9C34F8F"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4D00E7F" w14:textId="6704FCEC"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CC8E7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25460B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DF4BAE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F6782F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72BED6D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48F4446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A0F56DF" w14:textId="1E449AD3"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14:paraId="698495A8" w14:textId="77777777"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14:paraId="26A30F59" w14:textId="77777777" w:rsidR="00D52F75" w:rsidRDefault="00D52F75" w:rsidP="00540418">
      <w:pPr>
        <w:pStyle w:val="Texto"/>
        <w:spacing w:after="0" w:line="240" w:lineRule="exact"/>
        <w:rPr>
          <w:rFonts w:ascii="Soberana Sans Light" w:hAnsi="Soberana Sans Light"/>
          <w:b/>
          <w:sz w:val="22"/>
          <w:szCs w:val="22"/>
          <w:lang w:val="es-MX"/>
        </w:rPr>
      </w:pPr>
    </w:p>
    <w:p w14:paraId="1E6E3669" w14:textId="5DF1F724"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14:paraId="052A0E99" w14:textId="77777777" w:rsidR="002C7ECC" w:rsidRPr="005101FF" w:rsidRDefault="002C7ECC" w:rsidP="00540418">
      <w:pPr>
        <w:pStyle w:val="Texto"/>
        <w:spacing w:after="0" w:line="240" w:lineRule="exact"/>
        <w:rPr>
          <w:rFonts w:ascii="Soberana Sans Light" w:hAnsi="Soberana Sans Light"/>
          <w:sz w:val="22"/>
          <w:szCs w:val="22"/>
          <w:lang w:val="es-MX"/>
        </w:rPr>
      </w:pPr>
    </w:p>
    <w:p w14:paraId="397EBCC1" w14:textId="77777777"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w:t>
      </w:r>
      <w:r w:rsidR="00CA14E2" w:rsidRPr="005101FF">
        <w:rPr>
          <w:rFonts w:ascii="Soberana Sans Light" w:hAnsi="Soberana Sans Light"/>
          <w:sz w:val="22"/>
          <w:szCs w:val="22"/>
          <w:lang w:val="es-MX"/>
        </w:rPr>
        <w:t>Asimismo,</w:t>
      </w:r>
      <w:r w:rsidR="003942D6" w:rsidRPr="005101FF">
        <w:rPr>
          <w:rFonts w:ascii="Soberana Sans Light" w:hAnsi="Soberana Sans Light"/>
          <w:sz w:val="22"/>
          <w:szCs w:val="22"/>
          <w:lang w:val="es-MX"/>
        </w:rPr>
        <w:t xml:space="preserve"> y en apego a lo que establece la Ley General de Contabilidad Gubernamental, realizará sus registros contables e informes financieros para que la Secretaría de Planeación y Finanzas realice la consolidación de la Contabilidad del Gobierno del Estado.</w:t>
      </w:r>
    </w:p>
    <w:p w14:paraId="4E1C024B" w14:textId="77777777" w:rsidR="003942D6" w:rsidRPr="005101FF" w:rsidRDefault="003942D6" w:rsidP="00540418">
      <w:pPr>
        <w:pStyle w:val="Texto"/>
        <w:spacing w:after="0" w:line="240" w:lineRule="exact"/>
        <w:rPr>
          <w:rFonts w:ascii="Soberana Sans Light" w:hAnsi="Soberana Sans Light"/>
          <w:sz w:val="22"/>
          <w:szCs w:val="22"/>
          <w:lang w:val="es-MX"/>
        </w:rPr>
      </w:pPr>
    </w:p>
    <w:p w14:paraId="2390CA58" w14:textId="77777777"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14:paraId="04AF564F"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58EBAFD"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Normatividad Contable y Financiera, proporciona los elementos necesarios para el manejo transparente de los recursos públicos, y el cabal cumplimiento en la rendición de cuentas. </w:t>
      </w:r>
      <w:r w:rsidR="00CA14E2" w:rsidRPr="005101FF">
        <w:rPr>
          <w:rFonts w:ascii="Soberana Sans Light" w:hAnsi="Soberana Sans Light"/>
          <w:sz w:val="22"/>
          <w:szCs w:val="22"/>
          <w:lang w:val="es-MX"/>
        </w:rPr>
        <w:t>Además,</w:t>
      </w:r>
      <w:r w:rsidRPr="005101FF">
        <w:rPr>
          <w:rFonts w:ascii="Soberana Sans Light" w:hAnsi="Soberana Sans Light"/>
          <w:sz w:val="22"/>
          <w:szCs w:val="22"/>
          <w:lang w:val="es-MX"/>
        </w:rPr>
        <w:t xml:space="preserve">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5FA84EC7"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6E32473"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 xml:space="preserve">un marco de referencia para uniformar los métodos, procedimientos y prácticas contables, así como organizar y mantener una efectiva sistematización que permita la obtención de información veraz en forma clara y concisa, en este </w:t>
      </w:r>
      <w:r w:rsidR="00CA14E2" w:rsidRPr="005101FF">
        <w:rPr>
          <w:rFonts w:ascii="Soberana Sans Light" w:hAnsi="Soberana Sans Light"/>
          <w:sz w:val="22"/>
          <w:szCs w:val="22"/>
          <w:lang w:val="es-MX"/>
        </w:rPr>
        <w:t>sentido, se</w:t>
      </w:r>
      <w:r w:rsidR="00113371" w:rsidRPr="005101FF">
        <w:rPr>
          <w:rFonts w:ascii="Soberana Sans Light" w:hAnsi="Soberana Sans Light"/>
          <w:sz w:val="22"/>
          <w:szCs w:val="22"/>
          <w:lang w:val="es-MX"/>
        </w:rPr>
        <w:t xml:space="preserve"> constituyen en el sustento técnico de la Contabilidad.</w:t>
      </w:r>
    </w:p>
    <w:p w14:paraId="62FA28CA"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1FBC57E"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22D45322"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46860975"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1F2599A2" w14:textId="77777777" w:rsidR="005322AF" w:rsidRPr="005101FF" w:rsidRDefault="005322AF" w:rsidP="00540418">
      <w:pPr>
        <w:pStyle w:val="Texto"/>
        <w:spacing w:after="0" w:line="240" w:lineRule="exact"/>
        <w:rPr>
          <w:rFonts w:ascii="Soberana Sans Light" w:hAnsi="Soberana Sans Light"/>
          <w:sz w:val="22"/>
          <w:szCs w:val="22"/>
          <w:lang w:val="es-MX"/>
        </w:rPr>
      </w:pPr>
    </w:p>
    <w:p w14:paraId="0083A450" w14:textId="5890990E" w:rsidR="00540418" w:rsidRDefault="00540418" w:rsidP="00540418">
      <w:pPr>
        <w:pStyle w:val="Texto"/>
        <w:spacing w:after="0" w:line="240" w:lineRule="exact"/>
        <w:rPr>
          <w:rFonts w:ascii="Soberana Sans Light" w:hAnsi="Soberana Sans Light"/>
          <w:sz w:val="22"/>
          <w:szCs w:val="22"/>
          <w:lang w:val="es-MX"/>
        </w:rPr>
      </w:pPr>
    </w:p>
    <w:p w14:paraId="3E4C921E" w14:textId="1A8E4F2F" w:rsidR="00D52F75" w:rsidRDefault="00D52F75" w:rsidP="00540418">
      <w:pPr>
        <w:pStyle w:val="Texto"/>
        <w:spacing w:after="0" w:line="240" w:lineRule="exact"/>
        <w:rPr>
          <w:rFonts w:ascii="Soberana Sans Light" w:hAnsi="Soberana Sans Light"/>
          <w:sz w:val="22"/>
          <w:szCs w:val="22"/>
          <w:lang w:val="es-MX"/>
        </w:rPr>
      </w:pPr>
    </w:p>
    <w:p w14:paraId="60808016" w14:textId="3CBEA6CE" w:rsidR="00D52F75" w:rsidRDefault="00D52F75" w:rsidP="00540418">
      <w:pPr>
        <w:pStyle w:val="Texto"/>
        <w:spacing w:after="0" w:line="240" w:lineRule="exact"/>
        <w:rPr>
          <w:rFonts w:ascii="Soberana Sans Light" w:hAnsi="Soberana Sans Light"/>
          <w:sz w:val="22"/>
          <w:szCs w:val="22"/>
          <w:lang w:val="es-MX"/>
        </w:rPr>
      </w:pPr>
    </w:p>
    <w:p w14:paraId="79120C5E" w14:textId="447162B1" w:rsidR="00D52F75" w:rsidRDefault="00D52F75" w:rsidP="00540418">
      <w:pPr>
        <w:pStyle w:val="Texto"/>
        <w:spacing w:after="0" w:line="240" w:lineRule="exact"/>
        <w:rPr>
          <w:rFonts w:ascii="Soberana Sans Light" w:hAnsi="Soberana Sans Light"/>
          <w:sz w:val="22"/>
          <w:szCs w:val="22"/>
          <w:lang w:val="es-MX"/>
        </w:rPr>
      </w:pPr>
    </w:p>
    <w:p w14:paraId="4CE3F38C" w14:textId="60031421" w:rsidR="00D52F75" w:rsidRDefault="00D52F75" w:rsidP="00540418">
      <w:pPr>
        <w:pStyle w:val="Texto"/>
        <w:spacing w:after="0" w:line="240" w:lineRule="exact"/>
        <w:rPr>
          <w:rFonts w:ascii="Soberana Sans Light" w:hAnsi="Soberana Sans Light"/>
          <w:sz w:val="22"/>
          <w:szCs w:val="22"/>
          <w:lang w:val="es-MX"/>
        </w:rPr>
      </w:pPr>
    </w:p>
    <w:p w14:paraId="712820C2" w14:textId="77777777" w:rsidR="00D52F75" w:rsidRPr="005101FF" w:rsidRDefault="00D52F75" w:rsidP="00540418">
      <w:pPr>
        <w:pStyle w:val="Texto"/>
        <w:spacing w:after="0" w:line="240" w:lineRule="exact"/>
        <w:rPr>
          <w:rFonts w:ascii="Soberana Sans Light" w:hAnsi="Soberana Sans Light"/>
          <w:sz w:val="22"/>
          <w:szCs w:val="22"/>
          <w:lang w:val="es-MX"/>
        </w:rPr>
      </w:pPr>
    </w:p>
    <w:p w14:paraId="554336FA" w14:textId="77777777" w:rsidR="0043300E" w:rsidRPr="005101FF" w:rsidRDefault="0043300E" w:rsidP="00540418">
      <w:pPr>
        <w:pStyle w:val="Texto"/>
        <w:spacing w:after="0" w:line="240" w:lineRule="exact"/>
        <w:rPr>
          <w:rFonts w:ascii="Soberana Sans Light" w:hAnsi="Soberana Sans Light"/>
          <w:sz w:val="22"/>
          <w:szCs w:val="22"/>
          <w:lang w:val="es-MX"/>
        </w:rPr>
      </w:pPr>
    </w:p>
    <w:p w14:paraId="0EA0EB38"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Panorama Económico y Financiero</w:t>
      </w:r>
    </w:p>
    <w:p w14:paraId="4E6C6C7B"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308A79CF"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14:paraId="4B6FCCD8"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1B1261B9"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(SNB)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14:paraId="2B3BB539" w14:textId="77777777"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2CA41C5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w:t>
      </w:r>
      <w:r w:rsidR="00CA14E2" w:rsidRPr="005101FF">
        <w:rPr>
          <w:rFonts w:ascii="Soberana Sans Light" w:eastAsia="Times New Roman" w:hAnsi="Soberana Sans Light" w:cs="Arial"/>
          <w:lang w:eastAsia="es-ES"/>
        </w:rPr>
        <w:t>productivo,</w:t>
      </w:r>
      <w:r w:rsidRPr="005101FF">
        <w:rPr>
          <w:rFonts w:ascii="Soberana Sans Light" w:eastAsia="Times New Roman" w:hAnsi="Soberana Sans Light" w:cs="Arial"/>
          <w:lang w:eastAsia="es-ES"/>
        </w:rPr>
        <w:t xml:space="preserve"> así como una alta absorción y perspectivas de carrera profesional para cada estudiante al término de su formación.</w:t>
      </w:r>
    </w:p>
    <w:p w14:paraId="2EDFAD71"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560D833E"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14:paraId="5F70CE6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05AACF9D"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w:t>
      </w:r>
      <w:r w:rsidR="00CA14E2" w:rsidRPr="005101FF">
        <w:rPr>
          <w:rFonts w:ascii="Soberana Sans Light" w:eastAsia="Times New Roman" w:hAnsi="Soberana Sans Light" w:cs="Arial"/>
          <w:lang w:eastAsia="es-ES"/>
        </w:rPr>
        <w:t>que,</w:t>
      </w:r>
      <w:r w:rsidRPr="005101FF">
        <w:rPr>
          <w:rFonts w:ascii="Soberana Sans Light" w:eastAsia="Times New Roman" w:hAnsi="Soberana Sans Light" w:cs="Arial"/>
          <w:lang w:eastAsia="es-ES"/>
        </w:rPr>
        <w:t xml:space="preserve"> al concluir su formación profesional técnica, obtienen título profesional, lo cual refuerza la formación y respaldo para los egresados para su inserción en el sector productivo. </w:t>
      </w:r>
    </w:p>
    <w:p w14:paraId="04EB6220"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14:paraId="55201FEB" w14:textId="77777777"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Al darse la Federalización de los Servicios de Educación Media Superior, se le transfiere al Conalep Tlaxcala, los recursos para su operación. Sin </w:t>
      </w:r>
      <w:r w:rsidR="00CA14E2" w:rsidRPr="005101FF">
        <w:rPr>
          <w:rFonts w:ascii="Soberana Sans Light" w:hAnsi="Soberana Sans Light"/>
          <w:sz w:val="22"/>
          <w:szCs w:val="22"/>
          <w:lang w:val="es-MX"/>
        </w:rPr>
        <w:t>embargo,</w:t>
      </w:r>
      <w:r w:rsidRPr="005101FF">
        <w:rPr>
          <w:rFonts w:ascii="Soberana Sans Light" w:hAnsi="Soberana Sans Light"/>
          <w:sz w:val="22"/>
          <w:szCs w:val="22"/>
          <w:lang w:val="es-MX"/>
        </w:rPr>
        <w:t xml:space="preserve"> no consideran la estructura y los gastos que implica la Dirección del Colegio Estatal. Por lo tanto, desde el año 1999, dicha dirección ha venido operando con personal comisionado de los planteles, cubriendo las compensaciones que en cada puesto se derivan.</w:t>
      </w:r>
    </w:p>
    <w:p w14:paraId="4C756059"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DFE1856" w14:textId="77777777"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14:paraId="27F88B90"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050ED182" w14:textId="77777777"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14:paraId="24881290" w14:textId="77777777" w:rsidR="00805B30" w:rsidRPr="005101FF" w:rsidRDefault="00805B30" w:rsidP="00540418">
      <w:pPr>
        <w:pStyle w:val="Texto"/>
        <w:spacing w:after="0" w:line="240" w:lineRule="exact"/>
        <w:rPr>
          <w:rFonts w:ascii="Soberana Sans Light" w:hAnsi="Soberana Sans Light"/>
          <w:sz w:val="22"/>
          <w:szCs w:val="22"/>
          <w:lang w:val="es-MX"/>
        </w:rPr>
      </w:pPr>
    </w:p>
    <w:p w14:paraId="133CE9D8" w14:textId="77777777" w:rsidR="00522EF3" w:rsidRPr="005101FF" w:rsidRDefault="00522EF3" w:rsidP="00540418">
      <w:pPr>
        <w:pStyle w:val="Texto"/>
        <w:spacing w:after="0" w:line="240" w:lineRule="exact"/>
        <w:rPr>
          <w:rFonts w:ascii="Soberana Sans Light" w:hAnsi="Soberana Sans Light"/>
          <w:sz w:val="22"/>
          <w:szCs w:val="22"/>
          <w:lang w:val="es-MX"/>
        </w:rPr>
      </w:pPr>
    </w:p>
    <w:p w14:paraId="0F4DF99F" w14:textId="77777777" w:rsidR="00D52F75" w:rsidRDefault="00D52F75" w:rsidP="00805B30">
      <w:pPr>
        <w:pStyle w:val="Texto"/>
        <w:spacing w:after="0" w:line="240" w:lineRule="exact"/>
        <w:rPr>
          <w:rFonts w:ascii="Soberana Sans Light" w:hAnsi="Soberana Sans Light"/>
          <w:b/>
          <w:sz w:val="22"/>
          <w:szCs w:val="22"/>
          <w:lang w:val="es-MX"/>
        </w:rPr>
      </w:pPr>
    </w:p>
    <w:p w14:paraId="3EE5A82B" w14:textId="77777777" w:rsidR="00D52F75" w:rsidRDefault="00D52F75" w:rsidP="00805B30">
      <w:pPr>
        <w:pStyle w:val="Texto"/>
        <w:spacing w:after="0" w:line="240" w:lineRule="exact"/>
        <w:rPr>
          <w:rFonts w:ascii="Soberana Sans Light" w:hAnsi="Soberana Sans Light"/>
          <w:b/>
          <w:sz w:val="22"/>
          <w:szCs w:val="22"/>
          <w:lang w:val="es-MX"/>
        </w:rPr>
      </w:pPr>
    </w:p>
    <w:p w14:paraId="170E76DC" w14:textId="77777777" w:rsidR="00D52F75" w:rsidRDefault="00D52F75" w:rsidP="00805B30">
      <w:pPr>
        <w:pStyle w:val="Texto"/>
        <w:spacing w:after="0" w:line="240" w:lineRule="exact"/>
        <w:rPr>
          <w:rFonts w:ascii="Soberana Sans Light" w:hAnsi="Soberana Sans Light"/>
          <w:b/>
          <w:sz w:val="22"/>
          <w:szCs w:val="22"/>
          <w:lang w:val="es-MX"/>
        </w:rPr>
      </w:pPr>
    </w:p>
    <w:p w14:paraId="22E3BA8B" w14:textId="0B715D21"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Autorización e Historia</w:t>
      </w:r>
    </w:p>
    <w:p w14:paraId="15782D62" w14:textId="77777777" w:rsidR="00481282" w:rsidRPr="005101FF" w:rsidRDefault="00481282" w:rsidP="00805B30">
      <w:pPr>
        <w:pStyle w:val="Texto"/>
        <w:spacing w:after="0" w:line="240" w:lineRule="exact"/>
        <w:rPr>
          <w:rFonts w:ascii="Soberana Sans Light" w:hAnsi="Soberana Sans Light"/>
          <w:b/>
          <w:sz w:val="22"/>
          <w:szCs w:val="22"/>
          <w:lang w:val="es-MX"/>
        </w:rPr>
      </w:pPr>
    </w:p>
    <w:p w14:paraId="3E71B5A2" w14:textId="77777777"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Amaxac de Guerrero, Santa Apolonia Teacalco y San Jerónimo Zacualpan, así como la Dirección General, misma que se encuentra en la localidad de </w:t>
      </w:r>
      <w:proofErr w:type="spellStart"/>
      <w:r w:rsidRPr="005101FF">
        <w:rPr>
          <w:rFonts w:ascii="Soberana Sans Light" w:hAnsi="Soberana Sans Light"/>
          <w:sz w:val="22"/>
          <w:szCs w:val="22"/>
          <w:lang w:val="es-MX"/>
        </w:rPr>
        <w:t>Ixtulco</w:t>
      </w:r>
      <w:proofErr w:type="spellEnd"/>
      <w:r w:rsidRPr="005101FF">
        <w:rPr>
          <w:rFonts w:ascii="Soberana Sans Light" w:hAnsi="Soberana Sans Light"/>
          <w:sz w:val="22"/>
          <w:szCs w:val="22"/>
          <w:lang w:val="es-MX"/>
        </w:rPr>
        <w:t>, municipio de Tlaxcala.</w:t>
      </w:r>
    </w:p>
    <w:p w14:paraId="2B51E810" w14:textId="77777777" w:rsidR="00481282" w:rsidRPr="005101FF" w:rsidRDefault="00481282" w:rsidP="00805B30">
      <w:pPr>
        <w:pStyle w:val="Texto"/>
        <w:spacing w:after="0" w:line="240" w:lineRule="exact"/>
        <w:rPr>
          <w:rFonts w:ascii="Soberana Sans Light" w:hAnsi="Soberana Sans Light"/>
          <w:sz w:val="22"/>
          <w:szCs w:val="22"/>
          <w:lang w:val="es-MX"/>
        </w:rPr>
      </w:pPr>
    </w:p>
    <w:p w14:paraId="004069F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Amaxac de Guerrero; se ubica en el altiplano central mexicano a 2,300 metros sobre el nivel del mar; colinda al norte con los municipios de Xaltocan,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Apetatitlán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Contla de Juan Cuamatzi; al oriente se establecen linderos con el municipio de Santa Cruz; asimismo al poniente colinda con el municipio de Xaltocan.</w:t>
      </w:r>
    </w:p>
    <w:p w14:paraId="422E968E"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10528D4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Amaxac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Amaxac se traduce como "donde se bifurca el agua".</w:t>
      </w:r>
    </w:p>
    <w:p w14:paraId="4A0357F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D52001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Amaxac de Guerrero fue creado por iniciativa de los vecinos en unión con la Presidencia Municipal, iniciando sus actividades el 2 de septiembre de 1980. La inauguración oficial se llevó a cabo el 28 de marzo de 1981 por el Lic. José López Portillo, </w:t>
      </w:r>
      <w:proofErr w:type="gramStart"/>
      <w:r w:rsidRPr="005101FF">
        <w:rPr>
          <w:rFonts w:ascii="Soberana Sans Light" w:hAnsi="Soberana Sans Light"/>
          <w:sz w:val="22"/>
          <w:szCs w:val="22"/>
          <w:lang w:val="es-MX"/>
        </w:rPr>
        <w:t>Presidente</w:t>
      </w:r>
      <w:proofErr w:type="gramEnd"/>
      <w:r w:rsidRPr="005101FF">
        <w:rPr>
          <w:rFonts w:ascii="Soberana Sans Light" w:hAnsi="Soberana Sans Light"/>
          <w:sz w:val="22"/>
          <w:szCs w:val="22"/>
          <w:lang w:val="es-MX"/>
        </w:rPr>
        <w:t xml:space="preserve"> de la República Mexicana, acompañado por el Lic. Tulio Hernández Gómez, Gobernador del Estado de Tlaxcala.</w:t>
      </w:r>
    </w:p>
    <w:p w14:paraId="4DDA1AAB" w14:textId="77777777" w:rsidR="0042624C" w:rsidRPr="005101FF" w:rsidRDefault="0042624C" w:rsidP="00481282">
      <w:pPr>
        <w:pStyle w:val="Texto"/>
        <w:spacing w:after="0" w:line="240" w:lineRule="exact"/>
        <w:rPr>
          <w:rFonts w:ascii="Soberana Sans Light" w:hAnsi="Soberana Sans Light"/>
          <w:sz w:val="22"/>
          <w:szCs w:val="22"/>
          <w:lang w:val="es-MX"/>
        </w:rPr>
      </w:pPr>
    </w:p>
    <w:p w14:paraId="433DE178"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14:paraId="37FFA02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4AF8654"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Zacualpan, proviene de la palabra </w:t>
      </w:r>
      <w:proofErr w:type="gramStart"/>
      <w:r w:rsidRPr="005101FF">
        <w:rPr>
          <w:rFonts w:ascii="Soberana Sans Light" w:hAnsi="Soberana Sans Light"/>
          <w:sz w:val="22"/>
          <w:szCs w:val="22"/>
          <w:lang w:val="es-MX"/>
        </w:rPr>
        <w:t>Náhuatl</w:t>
      </w:r>
      <w:proofErr w:type="gramEnd"/>
      <w:r w:rsidRPr="005101FF">
        <w:rPr>
          <w:rFonts w:ascii="Soberana Sans Light" w:hAnsi="Soberana Sans Light"/>
          <w:sz w:val="22"/>
          <w:szCs w:val="22"/>
          <w:lang w:val="es-MX"/>
        </w:rPr>
        <w:t xml:space="preserve"> "TZACUALPAN" que significa "Lugar de la tierra cerrada".</w:t>
      </w:r>
    </w:p>
    <w:p w14:paraId="3CC12B0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99C24E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Tepeyanco-Villa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Tepeyanco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14:paraId="563F78D8"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C0BDDA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14:paraId="4E42E15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CC0E7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inauguración del </w:t>
      </w:r>
      <w:proofErr w:type="gramStart"/>
      <w:r w:rsidRPr="005101FF">
        <w:rPr>
          <w:rFonts w:ascii="Soberana Sans Light" w:hAnsi="Soberana Sans Light"/>
          <w:sz w:val="22"/>
          <w:szCs w:val="22"/>
          <w:lang w:val="es-MX"/>
        </w:rPr>
        <w:t>plantel,</w:t>
      </w:r>
      <w:proofErr w:type="gramEnd"/>
      <w:r w:rsidRPr="005101FF">
        <w:rPr>
          <w:rFonts w:ascii="Soberana Sans Light" w:hAnsi="Soberana Sans Light"/>
          <w:sz w:val="22"/>
          <w:szCs w:val="22"/>
          <w:lang w:val="es-MX"/>
        </w:rPr>
        <w:t xml:space="preserve"> estuvo a cargo del Gobernador constitucional del Estado de Tlaxcala Lic. Tulio Hernández Gómez.</w:t>
      </w:r>
    </w:p>
    <w:p w14:paraId="0D52C93D"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BFEE80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14:paraId="3D18173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03FFF3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14:paraId="122F819B"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14:paraId="438BE4DC"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8D7A5AF"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A partir del año 2003, Conalep ofrece un Bachillerato Bivalente, a través del cual los egresados de este Sistema Educativo pueden incorporarse al Sector Productivo o continuar sus estudios en el Nivel Superior.</w:t>
      </w:r>
    </w:p>
    <w:p w14:paraId="33FC1BA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9BD4016"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14:paraId="1C50803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753408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Está ubicado en Boulevard Leonarda Gómez Blanco S/N. C. P. 90710</w:t>
      </w:r>
    </w:p>
    <w:p w14:paraId="2FDF5BA0"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26CAE82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14:paraId="5138467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F4A64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14:paraId="229B406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AE174AB" w14:textId="77777777"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14:paraId="7645A7A0" w14:textId="77777777" w:rsidR="00481282" w:rsidRPr="005101FF" w:rsidRDefault="00481282" w:rsidP="00481282">
      <w:pPr>
        <w:pStyle w:val="Texto"/>
        <w:spacing w:after="0" w:line="240" w:lineRule="exact"/>
        <w:rPr>
          <w:rFonts w:ascii="Soberana Sans Light" w:hAnsi="Soberana Sans Light"/>
          <w:b/>
          <w:sz w:val="22"/>
          <w:szCs w:val="22"/>
          <w:lang w:val="es-MX"/>
        </w:rPr>
      </w:pPr>
    </w:p>
    <w:p w14:paraId="693C92D1" w14:textId="77777777"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14:paraId="53D95921" w14:textId="77777777"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14:paraId="543D34D5" w14:textId="77777777"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14:paraId="4B20B428" w14:textId="77777777" w:rsidR="005F40F5" w:rsidRPr="005101FF" w:rsidRDefault="005F40F5" w:rsidP="005F40F5">
      <w:pPr>
        <w:spacing w:after="0" w:line="240" w:lineRule="auto"/>
        <w:jc w:val="both"/>
        <w:rPr>
          <w:rFonts w:ascii="Soberana Sans Light" w:hAnsi="Soberana Sans Light"/>
        </w:rPr>
      </w:pPr>
    </w:p>
    <w:p w14:paraId="40AC4822" w14:textId="77777777"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14:paraId="2C5825E2" w14:textId="20F28E6C"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w:t>
      </w:r>
      <w:proofErr w:type="gramStart"/>
      <w:r w:rsidRPr="005101FF">
        <w:rPr>
          <w:rFonts w:ascii="Soberana Sans Light" w:hAnsi="Soberana Sans Light"/>
        </w:rPr>
        <w:t>Director</w:t>
      </w:r>
      <w:proofErr w:type="gramEnd"/>
      <w:r w:rsidRPr="005101FF">
        <w:rPr>
          <w:rFonts w:ascii="Soberana Sans Light" w:hAnsi="Soberana Sans Light"/>
        </w:rPr>
        <w:t xml:space="preserve"> de Conalep</w:t>
      </w:r>
      <w:r w:rsidR="00D52F75">
        <w:rPr>
          <w:rFonts w:ascii="Soberana Sans Light" w:hAnsi="Soberana Sans Light"/>
        </w:rPr>
        <w:t>.</w:t>
      </w:r>
    </w:p>
    <w:p w14:paraId="4CB2074C"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14:paraId="64CED14A"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14:paraId="476EA54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14:paraId="7AC6F5D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14:paraId="3DD25EFF"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14:paraId="4A933C7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14:paraId="0D83ADA6"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14:paraId="0FA97BEB"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14:paraId="7403AC3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14:paraId="4BF22BD2" w14:textId="77777777" w:rsidR="005F40F5" w:rsidRPr="005101FF" w:rsidRDefault="005F40F5" w:rsidP="005F40F5">
      <w:pPr>
        <w:spacing w:after="0" w:line="240" w:lineRule="auto"/>
        <w:jc w:val="both"/>
        <w:rPr>
          <w:rFonts w:ascii="Soberana Sans Light" w:hAnsi="Soberana Sans Light"/>
        </w:rPr>
      </w:pPr>
    </w:p>
    <w:p w14:paraId="2487E48B" w14:textId="213A72A3"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 xml:space="preserve">Los integrantes del Consejo </w:t>
      </w:r>
      <w:r w:rsidR="00D52F75" w:rsidRPr="005101FF">
        <w:rPr>
          <w:rFonts w:ascii="Soberana Sans Light" w:hAnsi="Soberana Sans Light"/>
        </w:rPr>
        <w:t>Directivo</w:t>
      </w:r>
      <w:r w:rsidRPr="005101FF">
        <w:rPr>
          <w:rFonts w:ascii="Soberana Sans Light" w:hAnsi="Soberana Sans Light"/>
        </w:rPr>
        <w:t xml:space="preserve"> tienen voz y voto, excepto el Secretario y Comisario, quienes sólo participan con voz.</w:t>
      </w:r>
    </w:p>
    <w:p w14:paraId="0C576664" w14:textId="77777777" w:rsidR="00481282" w:rsidRPr="005101FF" w:rsidRDefault="00481282" w:rsidP="005F40F5">
      <w:pPr>
        <w:spacing w:after="0" w:line="240" w:lineRule="auto"/>
        <w:ind w:left="360" w:firstLine="708"/>
        <w:jc w:val="both"/>
        <w:rPr>
          <w:rFonts w:ascii="Soberana Sans Light" w:hAnsi="Soberana Sans Light"/>
        </w:rPr>
      </w:pPr>
    </w:p>
    <w:p w14:paraId="0FFFBF28" w14:textId="53919D8E"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 xml:space="preserve">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w:t>
      </w:r>
      <w:r w:rsidR="00D52F75" w:rsidRPr="005101FF">
        <w:rPr>
          <w:rFonts w:ascii="Soberana Sans Light" w:eastAsiaTheme="minorHAnsi" w:hAnsi="Soberana Sans Light" w:cstheme="minorBidi"/>
          <w:sz w:val="22"/>
          <w:szCs w:val="22"/>
          <w:lang w:val="es-MX" w:eastAsia="en-US"/>
        </w:rPr>
        <w:t>de acuerdo con el</w:t>
      </w:r>
      <w:r w:rsidRPr="005101FF">
        <w:rPr>
          <w:rFonts w:ascii="Soberana Sans Light" w:eastAsiaTheme="minorHAnsi" w:hAnsi="Soberana Sans Light" w:cstheme="minorBidi"/>
          <w:sz w:val="22"/>
          <w:szCs w:val="22"/>
          <w:lang w:val="es-MX" w:eastAsia="en-US"/>
        </w:rPr>
        <w:t xml:space="preserve"> artículo 95 fracción XI de la Ley del Impuesto sobre la Renta.</w:t>
      </w:r>
    </w:p>
    <w:p w14:paraId="6155172E"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18671BA7" w14:textId="77777777"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14:paraId="469C8446"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7D8B4A84" w14:textId="77777777"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14:paraId="63B6A908" w14:textId="77777777"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14:paraId="717F7424" w14:textId="77777777"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 xml:space="preserve">Las obligaciones fiscales que tiene el </w:t>
      </w:r>
      <w:proofErr w:type="gramStart"/>
      <w:r w:rsidR="005F40F5" w:rsidRPr="005101FF">
        <w:rPr>
          <w:rFonts w:ascii="Soberana Sans Light" w:eastAsiaTheme="minorHAnsi" w:hAnsi="Soberana Sans Light" w:cstheme="minorBidi"/>
          <w:sz w:val="22"/>
          <w:szCs w:val="22"/>
          <w:lang w:val="es-MX" w:eastAsia="en-US"/>
        </w:rPr>
        <w:t>Colegio,</w:t>
      </w:r>
      <w:proofErr w:type="gramEnd"/>
      <w:r w:rsidR="005F40F5" w:rsidRPr="005101FF">
        <w:rPr>
          <w:rFonts w:ascii="Soberana Sans Light" w:eastAsiaTheme="minorHAnsi" w:hAnsi="Soberana Sans Light" w:cstheme="minorBidi"/>
          <w:sz w:val="22"/>
          <w:szCs w:val="22"/>
          <w:lang w:val="es-MX" w:eastAsia="en-US"/>
        </w:rPr>
        <w:t xml:space="preserve"> se concretan a su carácter de retenedor y entero del Impuesto Sobre la Renta en lo referente de los capítulos I y II “Ingresos por salarios” e “Ingresos por la Prestación de Servicios Profesionales”.</w:t>
      </w:r>
    </w:p>
    <w:p w14:paraId="419779EC" w14:textId="77777777"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14:paraId="402BC45F" w14:textId="77777777" w:rsidR="001B1D90" w:rsidRDefault="001B1D90" w:rsidP="00322576">
      <w:pPr>
        <w:pStyle w:val="INCISO"/>
        <w:spacing w:after="0" w:line="240" w:lineRule="exact"/>
        <w:jc w:val="center"/>
        <w:rPr>
          <w:rFonts w:ascii="Soberana Sans Light" w:hAnsi="Soberana Sans Light"/>
          <w:b/>
          <w:sz w:val="22"/>
          <w:szCs w:val="22"/>
          <w:lang w:val="es-MX"/>
        </w:rPr>
      </w:pPr>
    </w:p>
    <w:p w14:paraId="6A1943FB" w14:textId="77777777"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14:paraId="6651DB5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D5936D4" w14:textId="77777777"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65BBD0B6" wp14:editId="7142B44D">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12995E20"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0BCB5E3"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29A8B27"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7DD907CB"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A0CF28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DC118A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3DBC94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1C5D0B6"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1CE48BC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6D2BA2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3BE30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8239BF"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7EE2DED"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3764B943" w14:textId="77777777" w:rsidR="007E1E3D" w:rsidRPr="005101FF" w:rsidRDefault="007E1E3D" w:rsidP="003A0303">
      <w:pPr>
        <w:pStyle w:val="INCISO"/>
        <w:spacing w:after="0" w:line="240" w:lineRule="exact"/>
        <w:rPr>
          <w:rFonts w:ascii="Soberana Sans Light" w:hAnsi="Soberana Sans Light"/>
          <w:sz w:val="22"/>
          <w:szCs w:val="22"/>
          <w:lang w:val="es-MX"/>
        </w:rPr>
      </w:pPr>
    </w:p>
    <w:p w14:paraId="2E2402DA"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368E31EC"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081E0494" w14:textId="77777777" w:rsidR="007E1E3D" w:rsidRPr="005101FF" w:rsidRDefault="007E1E3D" w:rsidP="00540418">
      <w:pPr>
        <w:pStyle w:val="Texto"/>
        <w:spacing w:after="0" w:line="240" w:lineRule="exact"/>
        <w:rPr>
          <w:rFonts w:ascii="Soberana Sans Light" w:hAnsi="Soberana Sans Light"/>
          <w:b/>
          <w:sz w:val="22"/>
          <w:szCs w:val="22"/>
          <w:lang w:val="es-MX"/>
        </w:rPr>
      </w:pPr>
    </w:p>
    <w:p w14:paraId="02A24D14" w14:textId="77777777" w:rsidR="00D96298" w:rsidRPr="005101FF" w:rsidRDefault="00D96298" w:rsidP="00540418">
      <w:pPr>
        <w:pStyle w:val="Texto"/>
        <w:spacing w:after="0" w:line="240" w:lineRule="exact"/>
        <w:rPr>
          <w:rFonts w:ascii="Soberana Sans Light" w:hAnsi="Soberana Sans Light"/>
          <w:b/>
          <w:sz w:val="22"/>
          <w:szCs w:val="22"/>
          <w:lang w:val="es-MX"/>
        </w:rPr>
      </w:pPr>
    </w:p>
    <w:p w14:paraId="1C15FAEB"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Bases de Preparación de los Estados Financieros</w:t>
      </w:r>
    </w:p>
    <w:p w14:paraId="1247D7E6" w14:textId="77777777" w:rsidR="00EB1B36" w:rsidRPr="005101FF" w:rsidRDefault="00EB1B36" w:rsidP="00540418">
      <w:pPr>
        <w:pStyle w:val="Texto"/>
        <w:spacing w:after="0" w:line="240" w:lineRule="exact"/>
        <w:rPr>
          <w:rFonts w:ascii="Soberana Sans Light" w:hAnsi="Soberana Sans Light"/>
          <w:b/>
          <w:sz w:val="22"/>
          <w:szCs w:val="22"/>
          <w:lang w:val="es-MX"/>
        </w:rPr>
      </w:pPr>
    </w:p>
    <w:p w14:paraId="693253D1" w14:textId="77777777" w:rsidR="00D96298" w:rsidRPr="005101FF" w:rsidRDefault="00D96298" w:rsidP="00540418">
      <w:pPr>
        <w:pStyle w:val="Texto"/>
        <w:spacing w:after="0" w:line="240" w:lineRule="exact"/>
        <w:rPr>
          <w:rFonts w:ascii="Soberana Sans Light" w:hAnsi="Soberana Sans Light"/>
          <w:b/>
          <w:sz w:val="22"/>
          <w:szCs w:val="22"/>
          <w:lang w:val="es-MX"/>
        </w:rPr>
      </w:pPr>
    </w:p>
    <w:p w14:paraId="4AC65AC8" w14:textId="77777777"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14:paraId="36958D0A" w14:textId="77777777"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22507F11" w14:textId="77777777"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 xml:space="preserve">el Estado de Situación Financiera, el Estado de Actividades, el Estado de Cambios en la Situación Financiera y el Estado de Variación en la Hacienda Pública, </w:t>
      </w:r>
      <w:proofErr w:type="gramStart"/>
      <w:r w:rsidR="00F23597" w:rsidRPr="005101FF">
        <w:rPr>
          <w:rFonts w:ascii="Soberana Sans Light" w:eastAsiaTheme="minorHAnsi" w:hAnsi="Soberana Sans Light" w:cstheme="minorBidi"/>
          <w:sz w:val="22"/>
          <w:szCs w:val="22"/>
          <w:lang w:val="es-MX" w:eastAsia="en-US"/>
        </w:rPr>
        <w:t>de acuerdo a</w:t>
      </w:r>
      <w:proofErr w:type="gramEnd"/>
      <w:r w:rsidR="00F23597" w:rsidRPr="005101FF">
        <w:rPr>
          <w:rFonts w:ascii="Soberana Sans Light" w:eastAsiaTheme="minorHAnsi" w:hAnsi="Soberana Sans Light" w:cstheme="minorBidi"/>
          <w:sz w:val="22"/>
          <w:szCs w:val="22"/>
          <w:lang w:val="es-MX" w:eastAsia="en-US"/>
        </w:rPr>
        <w:t xml:space="preserve"> lo establecido en la Normatividad Contable y Financiera y al Código Financiero para el Estado de Tlaxcala y sus Municipios. Se incluyen el Estado Analítico del Activo, el Estado Analítico de Deuda y Otros Pasivos y el Estado de Flujos de Efectivo, </w:t>
      </w:r>
      <w:proofErr w:type="gramStart"/>
      <w:r w:rsidR="00F23597" w:rsidRPr="005101FF">
        <w:rPr>
          <w:rFonts w:ascii="Soberana Sans Light" w:eastAsiaTheme="minorHAnsi" w:hAnsi="Soberana Sans Light" w:cstheme="minorBidi"/>
          <w:sz w:val="22"/>
          <w:szCs w:val="22"/>
          <w:lang w:val="es-MX" w:eastAsia="en-US"/>
        </w:rPr>
        <w:t>de acuerdo al</w:t>
      </w:r>
      <w:proofErr w:type="gramEnd"/>
      <w:r w:rsidR="00F23597" w:rsidRPr="005101FF">
        <w:rPr>
          <w:rFonts w:ascii="Soberana Sans Light" w:eastAsiaTheme="minorHAnsi" w:hAnsi="Soberana Sans Light" w:cstheme="minorBidi"/>
          <w:sz w:val="22"/>
          <w:szCs w:val="22"/>
          <w:lang w:val="es-MX" w:eastAsia="en-US"/>
        </w:rPr>
        <w:t xml:space="preserve"> requerimiento establecido en el Manual de Contabilidad Gubernamental de la CONAC.</w:t>
      </w:r>
    </w:p>
    <w:p w14:paraId="05277F21" w14:textId="77777777"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5744C132" w14:textId="77777777"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 xml:space="preserve">se </w:t>
      </w:r>
      <w:r w:rsidR="00A42EBC" w:rsidRPr="005101FF">
        <w:rPr>
          <w:rFonts w:ascii="Soberana Sans Light" w:eastAsiaTheme="minorHAnsi" w:hAnsi="Soberana Sans Light" w:cstheme="minorBidi"/>
          <w:sz w:val="22"/>
          <w:szCs w:val="22"/>
          <w:lang w:val="es-MX" w:eastAsia="en-US"/>
        </w:rPr>
        <w:t>prepararán</w:t>
      </w:r>
      <w:r w:rsidR="004513B4" w:rsidRPr="005101FF">
        <w:rPr>
          <w:rFonts w:ascii="Soberana Sans Light" w:eastAsiaTheme="minorHAnsi" w:hAnsi="Soberana Sans Light" w:cstheme="minorBidi"/>
          <w:sz w:val="22"/>
          <w:szCs w:val="22"/>
          <w:lang w:val="es-MX" w:eastAsia="en-US"/>
        </w:rPr>
        <w:t xml:space="preserve"> de acuerdo con principios de contabilidad gubernamental que son coincidentes con las Normas de Información Financiera. Las principales políticas contables de registro y elaboración de los estados </w:t>
      </w:r>
      <w:proofErr w:type="gramStart"/>
      <w:r w:rsidR="004513B4" w:rsidRPr="005101FF">
        <w:rPr>
          <w:rFonts w:ascii="Soberana Sans Light" w:eastAsiaTheme="minorHAnsi" w:hAnsi="Soberana Sans Light" w:cstheme="minorBidi"/>
          <w:sz w:val="22"/>
          <w:szCs w:val="22"/>
          <w:lang w:val="es-MX" w:eastAsia="en-US"/>
        </w:rPr>
        <w:t>financieros,</w:t>
      </w:r>
      <w:proofErr w:type="gramEnd"/>
      <w:r w:rsidR="004513B4" w:rsidRPr="005101FF">
        <w:rPr>
          <w:rFonts w:ascii="Soberana Sans Light" w:eastAsiaTheme="minorHAnsi" w:hAnsi="Soberana Sans Light" w:cstheme="minorBidi"/>
          <w:sz w:val="22"/>
          <w:szCs w:val="22"/>
          <w:lang w:val="es-MX" w:eastAsia="en-US"/>
        </w:rPr>
        <w:t xml:space="preserve"> son las siguientes:</w:t>
      </w:r>
    </w:p>
    <w:p w14:paraId="03B47B73" w14:textId="77777777" w:rsidR="004513B4" w:rsidRPr="005101FF" w:rsidRDefault="004513B4" w:rsidP="004513B4">
      <w:pPr>
        <w:spacing w:after="0" w:line="240" w:lineRule="auto"/>
        <w:ind w:left="709"/>
        <w:jc w:val="both"/>
        <w:rPr>
          <w:rFonts w:ascii="Soberana Sans Light" w:hAnsi="Soberana Sans Light"/>
        </w:rPr>
      </w:pPr>
    </w:p>
    <w:p w14:paraId="3DF0ADEA" w14:textId="77777777"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14:paraId="554CBA41" w14:textId="77777777"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14:paraId="7B923E0E" w14:textId="77777777" w:rsidR="004513B4" w:rsidRPr="005101FF" w:rsidRDefault="004513B4" w:rsidP="004513B4">
      <w:pPr>
        <w:tabs>
          <w:tab w:val="left" w:pos="1440"/>
        </w:tabs>
        <w:spacing w:after="0" w:line="240" w:lineRule="auto"/>
        <w:jc w:val="both"/>
        <w:rPr>
          <w:rFonts w:ascii="Soberana Sans Light" w:hAnsi="Soberana Sans Light"/>
        </w:rPr>
      </w:pPr>
    </w:p>
    <w:p w14:paraId="3463954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14:paraId="6B617CF5" w14:textId="77777777" w:rsidR="004513B4" w:rsidRPr="005101FF" w:rsidRDefault="004513B4" w:rsidP="004513B4">
      <w:pPr>
        <w:spacing w:after="0" w:line="240" w:lineRule="auto"/>
        <w:jc w:val="both"/>
        <w:rPr>
          <w:rFonts w:ascii="Soberana Sans Light" w:hAnsi="Soberana Sans Light"/>
        </w:rPr>
      </w:pPr>
    </w:p>
    <w:p w14:paraId="1603B280" w14:textId="77777777" w:rsidR="0034217D" w:rsidRPr="005101FF" w:rsidRDefault="0034217D" w:rsidP="004513B4">
      <w:pPr>
        <w:spacing w:after="0" w:line="240" w:lineRule="auto"/>
        <w:ind w:firstLine="708"/>
        <w:jc w:val="both"/>
        <w:rPr>
          <w:rFonts w:ascii="Soberana Sans Light" w:hAnsi="Soberana Sans Light"/>
        </w:rPr>
      </w:pPr>
    </w:p>
    <w:p w14:paraId="26E396C4"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14:paraId="041BB4E0"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14:paraId="35F6966B" w14:textId="77777777" w:rsidR="004513B4" w:rsidRPr="005101FF" w:rsidRDefault="004513B4" w:rsidP="004513B4">
      <w:pPr>
        <w:spacing w:after="0" w:line="240" w:lineRule="auto"/>
        <w:ind w:left="709"/>
        <w:jc w:val="both"/>
        <w:rPr>
          <w:rFonts w:ascii="Soberana Sans Light" w:hAnsi="Soberana Sans Light"/>
        </w:rPr>
      </w:pPr>
    </w:p>
    <w:p w14:paraId="4FF564AE" w14:textId="77777777"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14:paraId="142450F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14:paraId="5041C5FA" w14:textId="77777777" w:rsidR="004513B4" w:rsidRPr="005101FF" w:rsidRDefault="004513B4" w:rsidP="004513B4">
      <w:pPr>
        <w:spacing w:after="0" w:line="240" w:lineRule="auto"/>
        <w:ind w:left="709"/>
        <w:jc w:val="both"/>
        <w:rPr>
          <w:rFonts w:ascii="Soberana Sans Light" w:hAnsi="Soberana Sans Light"/>
        </w:rPr>
      </w:pPr>
    </w:p>
    <w:p w14:paraId="0654E9E8" w14:textId="77777777" w:rsidR="0035432E" w:rsidRDefault="0035432E" w:rsidP="004513B4">
      <w:pPr>
        <w:spacing w:after="0" w:line="240" w:lineRule="auto"/>
        <w:ind w:firstLine="708"/>
        <w:jc w:val="both"/>
        <w:rPr>
          <w:rFonts w:ascii="Soberana Sans Light" w:hAnsi="Soberana Sans Light"/>
        </w:rPr>
      </w:pPr>
    </w:p>
    <w:p w14:paraId="029E13D8"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14:paraId="056BFF8B"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14:paraId="1B372236"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2D282A41" w14:textId="77777777"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14:paraId="78E9D67D" w14:textId="77777777" w:rsidR="00A42EBC" w:rsidRDefault="00A42EBC"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p>
    <w:p w14:paraId="3DD67DEC" w14:textId="77777777"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14:paraId="68A99662"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4CFB0AA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lastRenderedPageBreak/>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14:paraId="55D4E62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38E9AE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14:paraId="70D9218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4E805D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14:paraId="643411B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3C9998A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14:paraId="6B82882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14:paraId="09AE043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14:paraId="73E4160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14:paraId="102E1444"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2CC22C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14:paraId="7C5F47B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E4E46DC"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w:t>
      </w:r>
      <w:r w:rsidR="00A42EBC" w:rsidRPr="005101FF">
        <w:rPr>
          <w:rFonts w:ascii="Soberana Sans Light" w:eastAsia="Times New Roman" w:hAnsi="Soberana Sans Light" w:cs="Arial"/>
          <w:lang w:eastAsia="es-ES"/>
        </w:rPr>
        <w:t>determinación del</w:t>
      </w:r>
      <w:r w:rsidRPr="005101FF">
        <w:rPr>
          <w:rFonts w:ascii="Soberana Sans Light" w:eastAsia="Times New Roman" w:hAnsi="Soberana Sans Light" w:cs="Arial"/>
          <w:lang w:eastAsia="es-ES"/>
        </w:rPr>
        <w:t xml:space="preserve"> estado de flujo de efectivo. </w:t>
      </w:r>
    </w:p>
    <w:p w14:paraId="4C0165F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CB1EBA1" w14:textId="77777777" w:rsidR="00A42EBC" w:rsidRDefault="00A42EBC" w:rsidP="004513B4">
      <w:pPr>
        <w:pStyle w:val="Prrafodelista"/>
        <w:spacing w:after="0" w:line="240" w:lineRule="auto"/>
        <w:ind w:left="1068"/>
        <w:jc w:val="both"/>
        <w:rPr>
          <w:rFonts w:ascii="Soberana Sans Light" w:eastAsia="Times New Roman" w:hAnsi="Soberana Sans Light" w:cs="Arial"/>
          <w:lang w:eastAsia="es-ES"/>
        </w:rPr>
      </w:pPr>
    </w:p>
    <w:p w14:paraId="00A9681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14:paraId="7E0B03B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079A304B"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14:paraId="413B5DB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1D87700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14:paraId="6FE28780"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0751F1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lastRenderedPageBreak/>
        <w:t xml:space="preserve">La NIF A-7, requiere que los estados financieros se presenten en forma comparativa, por lo menos con el periodo precedente. Hasta 2004, la presentación de los estados financieros de ejercicios </w:t>
      </w:r>
      <w:proofErr w:type="gramStart"/>
      <w:r w:rsidRPr="005101FF">
        <w:rPr>
          <w:rFonts w:ascii="Soberana Sans Light" w:hAnsi="Soberana Sans Light"/>
          <w:sz w:val="22"/>
          <w:szCs w:val="22"/>
          <w:lang w:val="es-MX"/>
        </w:rPr>
        <w:t>anteriores,</w:t>
      </w:r>
      <w:proofErr w:type="gramEnd"/>
      <w:r w:rsidRPr="005101FF">
        <w:rPr>
          <w:rFonts w:ascii="Soberana Sans Light" w:hAnsi="Soberana Sans Light"/>
          <w:sz w:val="22"/>
          <w:szCs w:val="22"/>
          <w:lang w:val="es-MX"/>
        </w:rPr>
        <w:t xml:space="preserve"> era optativa. Se requiere revelar en los estados financieros, la fecha autorizada para la emisión de los Estados Financieros y él o los nombres de funcionarios u órganos de la administración quienes autorizaron su emisión.</w:t>
      </w:r>
    </w:p>
    <w:p w14:paraId="08370DF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14:paraId="431FE804" w14:textId="77777777"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14:paraId="3A14C422"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14:paraId="49B52EA8" w14:textId="77777777" w:rsidR="00CC39B7" w:rsidRPr="005101FF" w:rsidRDefault="00CC39B7" w:rsidP="00540418">
      <w:pPr>
        <w:pStyle w:val="INCISO"/>
        <w:spacing w:after="0" w:line="240" w:lineRule="exact"/>
        <w:rPr>
          <w:rFonts w:ascii="Soberana Sans Light" w:hAnsi="Soberana Sans Light"/>
          <w:sz w:val="22"/>
          <w:szCs w:val="22"/>
          <w:lang w:val="es-MX"/>
        </w:rPr>
      </w:pPr>
    </w:p>
    <w:p w14:paraId="46CBC8DC" w14:textId="77777777"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14:paraId="12E573FF"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079FA979"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14:paraId="13354467"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7D8DD4CB"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libros obligatorios </w:t>
      </w:r>
      <w:proofErr w:type="gramStart"/>
      <w:r w:rsidRPr="005101FF">
        <w:rPr>
          <w:rFonts w:ascii="Soberana Sans Light" w:eastAsiaTheme="minorHAnsi" w:hAnsi="Soberana Sans Light" w:cstheme="minorBidi"/>
          <w:sz w:val="22"/>
          <w:szCs w:val="22"/>
          <w:lang w:val="es-MX" w:eastAsia="en-US"/>
        </w:rPr>
        <w:t>de acuerdo a</w:t>
      </w:r>
      <w:proofErr w:type="gramEnd"/>
      <w:r w:rsidRPr="005101FF">
        <w:rPr>
          <w:rFonts w:ascii="Soberana Sans Light" w:eastAsiaTheme="minorHAnsi" w:hAnsi="Soberana Sans Light" w:cstheme="minorBidi"/>
          <w:sz w:val="22"/>
          <w:szCs w:val="22"/>
          <w:lang w:val="es-MX" w:eastAsia="en-US"/>
        </w:rPr>
        <w:t xml:space="preserve">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14:paraId="4529647C"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000C2E2" w14:textId="77777777"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14:paraId="18415024" w14:textId="77777777"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6791528" w14:textId="77777777" w:rsidR="00D96298" w:rsidRDefault="00D96298" w:rsidP="00540418">
      <w:pPr>
        <w:pStyle w:val="Texto"/>
        <w:spacing w:after="0" w:line="240" w:lineRule="exact"/>
        <w:rPr>
          <w:rFonts w:ascii="Soberana Sans Light" w:hAnsi="Soberana Sans Light"/>
          <w:b/>
          <w:sz w:val="22"/>
          <w:szCs w:val="22"/>
          <w:lang w:val="es-MX"/>
        </w:rPr>
      </w:pPr>
    </w:p>
    <w:p w14:paraId="4E2D806A" w14:textId="77777777"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Reporte de la Recaudación</w:t>
      </w:r>
    </w:p>
    <w:p w14:paraId="42A43707" w14:textId="77777777" w:rsidR="00765D3B" w:rsidRDefault="00765D3B" w:rsidP="00540418">
      <w:pPr>
        <w:pStyle w:val="Texto"/>
        <w:spacing w:after="0" w:line="240" w:lineRule="exact"/>
        <w:rPr>
          <w:rFonts w:ascii="Soberana Sans Light" w:hAnsi="Soberana Sans Light"/>
          <w:b/>
          <w:sz w:val="22"/>
          <w:szCs w:val="22"/>
          <w:lang w:val="es-MX"/>
        </w:rPr>
      </w:pPr>
    </w:p>
    <w:p w14:paraId="30DFDD30" w14:textId="77777777" w:rsidR="00765D3B" w:rsidRDefault="00765D3B" w:rsidP="00540418">
      <w:pPr>
        <w:pStyle w:val="Texto"/>
        <w:spacing w:after="0" w:line="240" w:lineRule="exact"/>
        <w:rPr>
          <w:rFonts w:ascii="Soberana Sans Light" w:hAnsi="Soberana Sans Light"/>
          <w:b/>
          <w:sz w:val="22"/>
          <w:szCs w:val="22"/>
          <w:lang w:val="es-MX"/>
        </w:rPr>
      </w:pPr>
    </w:p>
    <w:p w14:paraId="17354585" w14:textId="77777777"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 xml:space="preserve">Colegio de Educación Profesional Técnica del Estado de </w:t>
      </w:r>
      <w:proofErr w:type="gramStart"/>
      <w:r>
        <w:rPr>
          <w:rFonts w:ascii="Soberana Sans Light" w:hAnsi="Soberana Sans Light"/>
          <w:sz w:val="22"/>
          <w:szCs w:val="22"/>
          <w:lang w:val="es-MX"/>
        </w:rPr>
        <w:t>Tlaxcala</w:t>
      </w:r>
      <w:r w:rsidRPr="00E629F3">
        <w:rPr>
          <w:rFonts w:ascii="Soberana Sans Light" w:hAnsi="Soberana Sans Light"/>
          <w:sz w:val="22"/>
          <w:szCs w:val="22"/>
          <w:lang w:val="es-MX"/>
        </w:rPr>
        <w:t>,</w:t>
      </w:r>
      <w:proofErr w:type="gramEnd"/>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14:paraId="71B8B2F0"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55B5A729" w14:textId="77777777" w:rsidR="00A42EBC"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w:t>
      </w:r>
      <w:r w:rsidR="00A42EBC">
        <w:rPr>
          <w:rFonts w:ascii="Soberana Sans Light" w:hAnsi="Soberana Sans Light"/>
          <w:sz w:val="22"/>
          <w:szCs w:val="22"/>
          <w:lang w:val="es-MX"/>
        </w:rPr>
        <w:t xml:space="preserve">, asignaciones, subsidios y subvenciones, </w:t>
      </w:r>
    </w:p>
    <w:p w14:paraId="34DAA10B" w14:textId="42BC9513" w:rsidR="00E629F3" w:rsidRPr="00E629F3" w:rsidRDefault="00A42EBC" w:rsidP="00E629F3">
      <w:pPr>
        <w:pStyle w:val="INCIS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Y pensiones y jubilaciones.</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D52F75">
        <w:rPr>
          <w:rFonts w:ascii="Soberana Sans Light" w:hAnsi="Soberana Sans Light"/>
          <w:sz w:val="22"/>
          <w:szCs w:val="22"/>
          <w:lang w:val="es-MX"/>
        </w:rPr>
        <w:t>30</w:t>
      </w:r>
      <w:r>
        <w:rPr>
          <w:rFonts w:ascii="Soberana Sans Light" w:hAnsi="Soberana Sans Light"/>
          <w:sz w:val="22"/>
          <w:szCs w:val="22"/>
          <w:lang w:val="es-MX"/>
        </w:rPr>
        <w:t>,2</w:t>
      </w:r>
      <w:r w:rsidR="00D52F75">
        <w:rPr>
          <w:rFonts w:ascii="Soberana Sans Light" w:hAnsi="Soberana Sans Light"/>
          <w:sz w:val="22"/>
          <w:szCs w:val="22"/>
          <w:lang w:val="es-MX"/>
        </w:rPr>
        <w:t>31</w:t>
      </w:r>
      <w:r>
        <w:rPr>
          <w:rFonts w:ascii="Soberana Sans Light" w:hAnsi="Soberana Sans Light"/>
          <w:sz w:val="22"/>
          <w:szCs w:val="22"/>
          <w:lang w:val="es-MX"/>
        </w:rPr>
        <w:t>,</w:t>
      </w:r>
      <w:r w:rsidR="00D52F75">
        <w:rPr>
          <w:rFonts w:ascii="Soberana Sans Light" w:hAnsi="Soberana Sans Light"/>
          <w:sz w:val="22"/>
          <w:szCs w:val="22"/>
          <w:lang w:val="es-MX"/>
        </w:rPr>
        <w:t>409</w:t>
      </w:r>
      <w:r w:rsidR="00E629F3" w:rsidRPr="00E629F3">
        <w:rPr>
          <w:rFonts w:ascii="Soberana Sans Light" w:hAnsi="Soberana Sans Light"/>
          <w:sz w:val="22"/>
          <w:szCs w:val="22"/>
          <w:lang w:val="es-MX"/>
        </w:rPr>
        <w:t xml:space="preserve">  </w:t>
      </w:r>
    </w:p>
    <w:p w14:paraId="4260F1F8"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1C2FA22B" w14:textId="77777777" w:rsidR="00765D3B" w:rsidRDefault="00765D3B" w:rsidP="00E629F3">
      <w:pPr>
        <w:pStyle w:val="Texto"/>
        <w:spacing w:after="0" w:line="240" w:lineRule="exact"/>
        <w:ind w:firstLine="0"/>
        <w:rPr>
          <w:rFonts w:ascii="Soberana Sans Light" w:hAnsi="Soberana Sans Light"/>
          <w:b/>
          <w:sz w:val="22"/>
          <w:szCs w:val="22"/>
          <w:lang w:val="es-MX"/>
        </w:rPr>
      </w:pPr>
    </w:p>
    <w:p w14:paraId="6A6D14C0" w14:textId="77777777" w:rsidR="00765D3B" w:rsidRDefault="00765D3B" w:rsidP="00540418">
      <w:pPr>
        <w:pStyle w:val="INCISO"/>
        <w:spacing w:after="0" w:line="240" w:lineRule="exact"/>
        <w:ind w:left="0" w:firstLine="0"/>
        <w:rPr>
          <w:rFonts w:ascii="Soberana Sans Light" w:hAnsi="Soberana Sans Light"/>
          <w:sz w:val="22"/>
          <w:szCs w:val="22"/>
          <w:lang w:val="es-MX"/>
        </w:rPr>
      </w:pPr>
    </w:p>
    <w:p w14:paraId="75C1EE60"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14:paraId="2BE2D6E8" w14:textId="77777777" w:rsidR="0034217D" w:rsidRPr="005101FF" w:rsidRDefault="0034217D" w:rsidP="00540418">
      <w:pPr>
        <w:pStyle w:val="Texto"/>
        <w:spacing w:after="0" w:line="240" w:lineRule="exact"/>
        <w:rPr>
          <w:rFonts w:ascii="Soberana Sans Light" w:hAnsi="Soberana Sans Light"/>
          <w:b/>
          <w:sz w:val="22"/>
          <w:szCs w:val="22"/>
          <w:lang w:val="es-MX"/>
        </w:rPr>
      </w:pPr>
    </w:p>
    <w:p w14:paraId="385B49D7" w14:textId="77777777"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14:paraId="212C827E"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4396D6E4"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0D8F0664" w14:textId="77777777" w:rsidR="00D52F75" w:rsidRDefault="00D52F75" w:rsidP="00540418">
      <w:pPr>
        <w:pStyle w:val="Texto"/>
        <w:spacing w:after="0" w:line="240" w:lineRule="exact"/>
        <w:rPr>
          <w:rFonts w:ascii="Soberana Sans Light" w:hAnsi="Soberana Sans Light"/>
          <w:b/>
          <w:sz w:val="22"/>
          <w:szCs w:val="22"/>
          <w:lang w:val="es-MX"/>
        </w:rPr>
      </w:pPr>
    </w:p>
    <w:p w14:paraId="0CBECEBC" w14:textId="57AFC7C0"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14:paraId="0F0DB6FA" w14:textId="77777777" w:rsidR="00DF2215" w:rsidRPr="005101FF" w:rsidRDefault="00DF2215" w:rsidP="00540418">
      <w:pPr>
        <w:pStyle w:val="Texto"/>
        <w:spacing w:after="0" w:line="240" w:lineRule="exact"/>
        <w:rPr>
          <w:rFonts w:ascii="Soberana Sans Light" w:hAnsi="Soberana Sans Light"/>
          <w:b/>
          <w:sz w:val="22"/>
          <w:szCs w:val="22"/>
          <w:lang w:val="es-MX"/>
        </w:rPr>
      </w:pPr>
    </w:p>
    <w:p w14:paraId="1C313C89" w14:textId="77777777"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14:paraId="27EC1196" w14:textId="77777777" w:rsidR="00001107" w:rsidRPr="005101FF" w:rsidRDefault="007F6A6B"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23082" w:dyaOrig="15456" w14:anchorId="270BD42D">
          <v:shape id="_x0000_s1038" type="#_x0000_t75" style="position:absolute;left:0;text-align:left;margin-left:18.65pt;margin-top:22.75pt;width:601.6pt;height:81.4pt;z-index:251665408;mso-position-horizontal-relative:text;mso-position-vertical-relative:text;mso-width-relative:page;mso-height-relative:page">
            <v:imagedata r:id="rId32" o:title=""/>
            <w10:wrap type="topAndBottom"/>
          </v:shape>
          <o:OLEObject Type="Embed" ProgID="Excel.Sheet.12" ShapeID="_x0000_s1038" DrawAspect="Content" ObjectID="_1655151911" r:id="rId33"/>
        </w:object>
      </w:r>
    </w:p>
    <w:sectPr w:rsidR="00001107" w:rsidRPr="005101FF" w:rsidSect="002B3DE5">
      <w:headerReference w:type="even" r:id="rId34"/>
      <w:headerReference w:type="default" r:id="rId35"/>
      <w:footerReference w:type="even" r:id="rId36"/>
      <w:footerReference w:type="default" r:id="rId37"/>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544B6" w14:textId="77777777" w:rsidR="00D23793" w:rsidRDefault="00D23793" w:rsidP="00EA5418">
      <w:pPr>
        <w:spacing w:after="0" w:line="240" w:lineRule="auto"/>
      </w:pPr>
      <w:r>
        <w:separator/>
      </w:r>
    </w:p>
  </w:endnote>
  <w:endnote w:type="continuationSeparator" w:id="0">
    <w:p w14:paraId="44E6F16E" w14:textId="77777777" w:rsidR="00D23793" w:rsidRDefault="00D2379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6472" w14:textId="77777777" w:rsidR="007F6A6B" w:rsidRPr="0013011C" w:rsidRDefault="007F6A6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C0A1A0F" wp14:editId="2A969E2C">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5A53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682085">
          <w:rPr>
            <w:rFonts w:ascii="Soberana Sans Light" w:hAnsi="Soberana Sans Light"/>
            <w:noProof/>
            <w:lang w:val="es-ES"/>
          </w:rPr>
          <w:t>22</w:t>
        </w:r>
        <w:r w:rsidRPr="0013011C">
          <w:rPr>
            <w:rFonts w:ascii="Soberana Sans Light" w:hAnsi="Soberana Sans Light"/>
          </w:rPr>
          <w:fldChar w:fldCharType="end"/>
        </w:r>
      </w:sdtContent>
    </w:sdt>
  </w:p>
  <w:p w14:paraId="58984397" w14:textId="77777777" w:rsidR="007F6A6B" w:rsidRDefault="007F6A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C47C" w14:textId="77777777" w:rsidR="007F6A6B" w:rsidRPr="008E3652" w:rsidRDefault="007F6A6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F3EC709" wp14:editId="5666A84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065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682085">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88B85" w14:textId="77777777" w:rsidR="00D23793" w:rsidRDefault="00D23793" w:rsidP="00EA5418">
      <w:pPr>
        <w:spacing w:after="0" w:line="240" w:lineRule="auto"/>
      </w:pPr>
      <w:r>
        <w:separator/>
      </w:r>
    </w:p>
  </w:footnote>
  <w:footnote w:type="continuationSeparator" w:id="0">
    <w:p w14:paraId="74239930" w14:textId="77777777" w:rsidR="00D23793" w:rsidRDefault="00D2379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E354" w14:textId="77777777" w:rsidR="007F6A6B" w:rsidRDefault="007F6A6B">
    <w:pPr>
      <w:pStyle w:val="Encabezado"/>
    </w:pPr>
    <w:r>
      <w:rPr>
        <w:noProof/>
        <w:lang w:eastAsia="es-MX"/>
      </w:rPr>
      <mc:AlternateContent>
        <mc:Choice Requires="wpg">
          <w:drawing>
            <wp:anchor distT="0" distB="0" distL="114300" distR="114300" simplePos="0" relativeHeight="251665408" behindDoc="0" locked="0" layoutInCell="1" allowOverlap="1" wp14:anchorId="2D5FB594" wp14:editId="4BC5A8D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8BC17" w14:textId="77777777" w:rsidR="007F6A6B" w:rsidRDefault="007F6A6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7F6A6B" w:rsidRDefault="007F6A6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7F6A6B" w:rsidRPr="00275FC6" w:rsidRDefault="007F6A6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DEDF6" w14:textId="77777777" w:rsidR="007F6A6B" w:rsidRDefault="007F6A6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3AAEC2F2" w14:textId="77777777" w:rsidR="007F6A6B" w:rsidRDefault="007F6A6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7F6A6B" w:rsidRPr="00275FC6" w:rsidRDefault="007F6A6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D5FB59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F8BC17" w14:textId="77777777" w:rsidR="007F6A6B" w:rsidRDefault="007F6A6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7F6A6B" w:rsidRDefault="007F6A6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7F6A6B" w:rsidRPr="00275FC6" w:rsidRDefault="007F6A6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A4DEDF6" w14:textId="77777777" w:rsidR="007F6A6B" w:rsidRDefault="007F6A6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3AAEC2F2" w14:textId="77777777" w:rsidR="007F6A6B" w:rsidRDefault="007F6A6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7F6A6B" w:rsidRPr="00275FC6" w:rsidRDefault="007F6A6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8EAEAD0" wp14:editId="673F1BEE">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9AA5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CCC8" w14:textId="77777777" w:rsidR="007F6A6B" w:rsidRPr="0013011C" w:rsidRDefault="007F6A6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7B1F68BA" wp14:editId="7F019DA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B6F3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B5128BA"/>
    <w:multiLevelType w:val="hybridMultilevel"/>
    <w:tmpl w:val="6002AA64"/>
    <w:lvl w:ilvl="0" w:tplc="6DEA184C">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5"/>
  </w:num>
  <w:num w:numId="11">
    <w:abstractNumId w:val="7"/>
  </w:num>
  <w:num w:numId="12">
    <w:abstractNumId w:val="3"/>
  </w:num>
  <w:num w:numId="13">
    <w:abstractNumId w:val="0"/>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AF3"/>
    <w:rsid w:val="00001107"/>
    <w:rsid w:val="00002173"/>
    <w:rsid w:val="00005069"/>
    <w:rsid w:val="000262B8"/>
    <w:rsid w:val="000276DD"/>
    <w:rsid w:val="00032C51"/>
    <w:rsid w:val="00035213"/>
    <w:rsid w:val="00036B47"/>
    <w:rsid w:val="00036CBB"/>
    <w:rsid w:val="00040466"/>
    <w:rsid w:val="000416B9"/>
    <w:rsid w:val="00042FA4"/>
    <w:rsid w:val="00045A10"/>
    <w:rsid w:val="0005301E"/>
    <w:rsid w:val="0005370B"/>
    <w:rsid w:val="00056DA4"/>
    <w:rsid w:val="00064580"/>
    <w:rsid w:val="00066435"/>
    <w:rsid w:val="00073C95"/>
    <w:rsid w:val="000752A6"/>
    <w:rsid w:val="00075D03"/>
    <w:rsid w:val="0007773E"/>
    <w:rsid w:val="000817BC"/>
    <w:rsid w:val="0008596E"/>
    <w:rsid w:val="00090787"/>
    <w:rsid w:val="0009198E"/>
    <w:rsid w:val="00092C89"/>
    <w:rsid w:val="00096CC3"/>
    <w:rsid w:val="000A0F20"/>
    <w:rsid w:val="000A1F44"/>
    <w:rsid w:val="000A3D50"/>
    <w:rsid w:val="000B0B9F"/>
    <w:rsid w:val="000B0D45"/>
    <w:rsid w:val="000B4689"/>
    <w:rsid w:val="000B5135"/>
    <w:rsid w:val="000C050E"/>
    <w:rsid w:val="000C6484"/>
    <w:rsid w:val="000D23EE"/>
    <w:rsid w:val="000D3A1D"/>
    <w:rsid w:val="000D5E24"/>
    <w:rsid w:val="00100A98"/>
    <w:rsid w:val="0010747A"/>
    <w:rsid w:val="00113371"/>
    <w:rsid w:val="0011509C"/>
    <w:rsid w:val="00121271"/>
    <w:rsid w:val="00123690"/>
    <w:rsid w:val="00125C91"/>
    <w:rsid w:val="0013011C"/>
    <w:rsid w:val="001330B3"/>
    <w:rsid w:val="001357B8"/>
    <w:rsid w:val="00140419"/>
    <w:rsid w:val="00145193"/>
    <w:rsid w:val="00145E54"/>
    <w:rsid w:val="00150717"/>
    <w:rsid w:val="00155CBC"/>
    <w:rsid w:val="001577D2"/>
    <w:rsid w:val="00157A8F"/>
    <w:rsid w:val="00161422"/>
    <w:rsid w:val="001654CC"/>
    <w:rsid w:val="00165BB4"/>
    <w:rsid w:val="00166163"/>
    <w:rsid w:val="00173853"/>
    <w:rsid w:val="00173F4C"/>
    <w:rsid w:val="00175E05"/>
    <w:rsid w:val="001813CB"/>
    <w:rsid w:val="00183E0D"/>
    <w:rsid w:val="001840E0"/>
    <w:rsid w:val="0018632D"/>
    <w:rsid w:val="0018645D"/>
    <w:rsid w:val="00197DCF"/>
    <w:rsid w:val="001A0202"/>
    <w:rsid w:val="001A7588"/>
    <w:rsid w:val="001B0686"/>
    <w:rsid w:val="001B1361"/>
    <w:rsid w:val="001B1B72"/>
    <w:rsid w:val="001B1D90"/>
    <w:rsid w:val="001B6054"/>
    <w:rsid w:val="001C456B"/>
    <w:rsid w:val="001C54A1"/>
    <w:rsid w:val="001C6F6E"/>
    <w:rsid w:val="001C6FD8"/>
    <w:rsid w:val="001D0182"/>
    <w:rsid w:val="001D16EC"/>
    <w:rsid w:val="001E0657"/>
    <w:rsid w:val="001E0DB5"/>
    <w:rsid w:val="001E22F4"/>
    <w:rsid w:val="001E2B50"/>
    <w:rsid w:val="001E4B04"/>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00A9"/>
    <w:rsid w:val="00281325"/>
    <w:rsid w:val="0028701B"/>
    <w:rsid w:val="0029351F"/>
    <w:rsid w:val="00295E54"/>
    <w:rsid w:val="002976F3"/>
    <w:rsid w:val="002A033C"/>
    <w:rsid w:val="002A0E88"/>
    <w:rsid w:val="002A6BDC"/>
    <w:rsid w:val="002A70B3"/>
    <w:rsid w:val="002B10C2"/>
    <w:rsid w:val="002B3DE5"/>
    <w:rsid w:val="002B3EBB"/>
    <w:rsid w:val="002C15D7"/>
    <w:rsid w:val="002C7ECC"/>
    <w:rsid w:val="002D2E8A"/>
    <w:rsid w:val="002E0E73"/>
    <w:rsid w:val="002E278C"/>
    <w:rsid w:val="002E313B"/>
    <w:rsid w:val="002E455C"/>
    <w:rsid w:val="002F0CFD"/>
    <w:rsid w:val="00302A4C"/>
    <w:rsid w:val="003142AE"/>
    <w:rsid w:val="00317C10"/>
    <w:rsid w:val="00320EB9"/>
    <w:rsid w:val="00322576"/>
    <w:rsid w:val="00322BF0"/>
    <w:rsid w:val="00323929"/>
    <w:rsid w:val="00324D3D"/>
    <w:rsid w:val="00332595"/>
    <w:rsid w:val="00336A89"/>
    <w:rsid w:val="0034217D"/>
    <w:rsid w:val="0034387F"/>
    <w:rsid w:val="00343E27"/>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1CF"/>
    <w:rsid w:val="003A0303"/>
    <w:rsid w:val="003A39F5"/>
    <w:rsid w:val="003A4433"/>
    <w:rsid w:val="003B1963"/>
    <w:rsid w:val="003B3E24"/>
    <w:rsid w:val="003B5140"/>
    <w:rsid w:val="003C228B"/>
    <w:rsid w:val="003C5CC1"/>
    <w:rsid w:val="003C6674"/>
    <w:rsid w:val="003D28AD"/>
    <w:rsid w:val="003D29A7"/>
    <w:rsid w:val="003D3025"/>
    <w:rsid w:val="003D5DBF"/>
    <w:rsid w:val="003E4E5F"/>
    <w:rsid w:val="003E54E9"/>
    <w:rsid w:val="003E7FD0"/>
    <w:rsid w:val="003F0AA7"/>
    <w:rsid w:val="003F0EA4"/>
    <w:rsid w:val="003F5562"/>
    <w:rsid w:val="003F7B2C"/>
    <w:rsid w:val="0040411B"/>
    <w:rsid w:val="004103E7"/>
    <w:rsid w:val="00410C85"/>
    <w:rsid w:val="00417EBB"/>
    <w:rsid w:val="00420410"/>
    <w:rsid w:val="0042624C"/>
    <w:rsid w:val="00426260"/>
    <w:rsid w:val="00426807"/>
    <w:rsid w:val="004311BE"/>
    <w:rsid w:val="00433000"/>
    <w:rsid w:val="0043300E"/>
    <w:rsid w:val="0043357F"/>
    <w:rsid w:val="0044253C"/>
    <w:rsid w:val="00444725"/>
    <w:rsid w:val="00446F5C"/>
    <w:rsid w:val="004513B4"/>
    <w:rsid w:val="004516F8"/>
    <w:rsid w:val="00462D71"/>
    <w:rsid w:val="00463B5C"/>
    <w:rsid w:val="004643AD"/>
    <w:rsid w:val="004714CF"/>
    <w:rsid w:val="00474689"/>
    <w:rsid w:val="0047648A"/>
    <w:rsid w:val="00481282"/>
    <w:rsid w:val="00484C0D"/>
    <w:rsid w:val="00496BB5"/>
    <w:rsid w:val="00497D8B"/>
    <w:rsid w:val="004A1C8A"/>
    <w:rsid w:val="004A21A3"/>
    <w:rsid w:val="004A5706"/>
    <w:rsid w:val="004B0E81"/>
    <w:rsid w:val="004B0FE1"/>
    <w:rsid w:val="004B1AB2"/>
    <w:rsid w:val="004B1EF6"/>
    <w:rsid w:val="004C0973"/>
    <w:rsid w:val="004C140B"/>
    <w:rsid w:val="004D06DD"/>
    <w:rsid w:val="004D41B8"/>
    <w:rsid w:val="004D67A9"/>
    <w:rsid w:val="004D7636"/>
    <w:rsid w:val="004E2F50"/>
    <w:rsid w:val="004E644E"/>
    <w:rsid w:val="004F226A"/>
    <w:rsid w:val="004F5641"/>
    <w:rsid w:val="004F571F"/>
    <w:rsid w:val="00500694"/>
    <w:rsid w:val="0050147F"/>
    <w:rsid w:val="0050398C"/>
    <w:rsid w:val="005039EA"/>
    <w:rsid w:val="005101FF"/>
    <w:rsid w:val="00511F7F"/>
    <w:rsid w:val="00512541"/>
    <w:rsid w:val="005202DC"/>
    <w:rsid w:val="00522632"/>
    <w:rsid w:val="00522DB2"/>
    <w:rsid w:val="00522EF3"/>
    <w:rsid w:val="005322AF"/>
    <w:rsid w:val="00533F46"/>
    <w:rsid w:val="005402F5"/>
    <w:rsid w:val="00540418"/>
    <w:rsid w:val="00541C15"/>
    <w:rsid w:val="00542674"/>
    <w:rsid w:val="00543F49"/>
    <w:rsid w:val="00545736"/>
    <w:rsid w:val="00546864"/>
    <w:rsid w:val="0055296A"/>
    <w:rsid w:val="00553395"/>
    <w:rsid w:val="005543B5"/>
    <w:rsid w:val="005562F3"/>
    <w:rsid w:val="0056673C"/>
    <w:rsid w:val="00572E71"/>
    <w:rsid w:val="00573596"/>
    <w:rsid w:val="00573756"/>
    <w:rsid w:val="00574266"/>
    <w:rsid w:val="00575928"/>
    <w:rsid w:val="005906C0"/>
    <w:rsid w:val="005956A7"/>
    <w:rsid w:val="005A28D7"/>
    <w:rsid w:val="005A4970"/>
    <w:rsid w:val="005A7E93"/>
    <w:rsid w:val="005B26E2"/>
    <w:rsid w:val="005B55BC"/>
    <w:rsid w:val="005B789D"/>
    <w:rsid w:val="005B78F0"/>
    <w:rsid w:val="005B7ABF"/>
    <w:rsid w:val="005C5020"/>
    <w:rsid w:val="005C621F"/>
    <w:rsid w:val="005D12FD"/>
    <w:rsid w:val="005D3D25"/>
    <w:rsid w:val="005D5525"/>
    <w:rsid w:val="005E3785"/>
    <w:rsid w:val="005E57D4"/>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1B"/>
    <w:rsid w:val="00655458"/>
    <w:rsid w:val="006578BD"/>
    <w:rsid w:val="00671316"/>
    <w:rsid w:val="0067239A"/>
    <w:rsid w:val="00680EA3"/>
    <w:rsid w:val="0068190C"/>
    <w:rsid w:val="00682085"/>
    <w:rsid w:val="006821CD"/>
    <w:rsid w:val="00685CA6"/>
    <w:rsid w:val="006904AB"/>
    <w:rsid w:val="006945F7"/>
    <w:rsid w:val="006A4D44"/>
    <w:rsid w:val="006A7CD6"/>
    <w:rsid w:val="006B1FE7"/>
    <w:rsid w:val="006B64A6"/>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2D65"/>
    <w:rsid w:val="00716EC2"/>
    <w:rsid w:val="00717613"/>
    <w:rsid w:val="00720631"/>
    <w:rsid w:val="007209F2"/>
    <w:rsid w:val="007213DA"/>
    <w:rsid w:val="00722E42"/>
    <w:rsid w:val="00723014"/>
    <w:rsid w:val="007243AE"/>
    <w:rsid w:val="007277A5"/>
    <w:rsid w:val="0074010B"/>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A74A7"/>
    <w:rsid w:val="007B0055"/>
    <w:rsid w:val="007B1758"/>
    <w:rsid w:val="007B45A9"/>
    <w:rsid w:val="007B7D8D"/>
    <w:rsid w:val="007C00B7"/>
    <w:rsid w:val="007C049F"/>
    <w:rsid w:val="007C0583"/>
    <w:rsid w:val="007C526C"/>
    <w:rsid w:val="007C7F6A"/>
    <w:rsid w:val="007D0502"/>
    <w:rsid w:val="007D4EDE"/>
    <w:rsid w:val="007D51E3"/>
    <w:rsid w:val="007D6E9A"/>
    <w:rsid w:val="007E099E"/>
    <w:rsid w:val="007E1E3D"/>
    <w:rsid w:val="007E39A5"/>
    <w:rsid w:val="007F0D13"/>
    <w:rsid w:val="007F0EFE"/>
    <w:rsid w:val="007F6A6B"/>
    <w:rsid w:val="007F6B58"/>
    <w:rsid w:val="00801C86"/>
    <w:rsid w:val="00801E30"/>
    <w:rsid w:val="00805B30"/>
    <w:rsid w:val="0080787F"/>
    <w:rsid w:val="00811668"/>
    <w:rsid w:val="00811DAC"/>
    <w:rsid w:val="00811EC2"/>
    <w:rsid w:val="008121EA"/>
    <w:rsid w:val="008138DD"/>
    <w:rsid w:val="008147B7"/>
    <w:rsid w:val="008169D0"/>
    <w:rsid w:val="00816FBA"/>
    <w:rsid w:val="0082183C"/>
    <w:rsid w:val="0082438A"/>
    <w:rsid w:val="00832CCD"/>
    <w:rsid w:val="008358B8"/>
    <w:rsid w:val="00841F38"/>
    <w:rsid w:val="00851200"/>
    <w:rsid w:val="00854E97"/>
    <w:rsid w:val="008564B4"/>
    <w:rsid w:val="00864F2C"/>
    <w:rsid w:val="0086735B"/>
    <w:rsid w:val="00867FE7"/>
    <w:rsid w:val="008706D6"/>
    <w:rsid w:val="00872FA0"/>
    <w:rsid w:val="00877C36"/>
    <w:rsid w:val="00883679"/>
    <w:rsid w:val="008853B3"/>
    <w:rsid w:val="0089054E"/>
    <w:rsid w:val="008909EA"/>
    <w:rsid w:val="00890F77"/>
    <w:rsid w:val="00892082"/>
    <w:rsid w:val="00894206"/>
    <w:rsid w:val="008966DD"/>
    <w:rsid w:val="008A0EB2"/>
    <w:rsid w:val="008A3818"/>
    <w:rsid w:val="008A6E4D"/>
    <w:rsid w:val="008A793D"/>
    <w:rsid w:val="008B0017"/>
    <w:rsid w:val="008B0ED2"/>
    <w:rsid w:val="008B462D"/>
    <w:rsid w:val="008C0B3F"/>
    <w:rsid w:val="008C481A"/>
    <w:rsid w:val="008C6AF3"/>
    <w:rsid w:val="008E12BA"/>
    <w:rsid w:val="008E3652"/>
    <w:rsid w:val="008E39D2"/>
    <w:rsid w:val="008E4B34"/>
    <w:rsid w:val="008F06B2"/>
    <w:rsid w:val="008F2C22"/>
    <w:rsid w:val="008F6D58"/>
    <w:rsid w:val="008F7013"/>
    <w:rsid w:val="00900D9D"/>
    <w:rsid w:val="00901582"/>
    <w:rsid w:val="009020F5"/>
    <w:rsid w:val="00904C81"/>
    <w:rsid w:val="0090537A"/>
    <w:rsid w:val="00916ABE"/>
    <w:rsid w:val="00920DD6"/>
    <w:rsid w:val="00922D5C"/>
    <w:rsid w:val="009324D3"/>
    <w:rsid w:val="0093492C"/>
    <w:rsid w:val="0093565A"/>
    <w:rsid w:val="009434FA"/>
    <w:rsid w:val="00954459"/>
    <w:rsid w:val="00957043"/>
    <w:rsid w:val="00961021"/>
    <w:rsid w:val="009628CF"/>
    <w:rsid w:val="009707DB"/>
    <w:rsid w:val="00976062"/>
    <w:rsid w:val="009812AC"/>
    <w:rsid w:val="009821DB"/>
    <w:rsid w:val="009834C8"/>
    <w:rsid w:val="00987DAA"/>
    <w:rsid w:val="0099201C"/>
    <w:rsid w:val="009943DA"/>
    <w:rsid w:val="009A46CB"/>
    <w:rsid w:val="009B13CE"/>
    <w:rsid w:val="009B1AD9"/>
    <w:rsid w:val="009B28D1"/>
    <w:rsid w:val="009B2B60"/>
    <w:rsid w:val="009B2CF4"/>
    <w:rsid w:val="009B6412"/>
    <w:rsid w:val="009C12F2"/>
    <w:rsid w:val="009C18C6"/>
    <w:rsid w:val="009C25DB"/>
    <w:rsid w:val="009C2BD0"/>
    <w:rsid w:val="009C52A7"/>
    <w:rsid w:val="009D2667"/>
    <w:rsid w:val="009D2E39"/>
    <w:rsid w:val="009D5D4C"/>
    <w:rsid w:val="009D6514"/>
    <w:rsid w:val="009D723B"/>
    <w:rsid w:val="009E2097"/>
    <w:rsid w:val="009E3AD5"/>
    <w:rsid w:val="009F23C4"/>
    <w:rsid w:val="00A00540"/>
    <w:rsid w:val="00A00F9A"/>
    <w:rsid w:val="00A058B3"/>
    <w:rsid w:val="00A05B78"/>
    <w:rsid w:val="00A064AC"/>
    <w:rsid w:val="00A07046"/>
    <w:rsid w:val="00A13FA4"/>
    <w:rsid w:val="00A21F8B"/>
    <w:rsid w:val="00A23B42"/>
    <w:rsid w:val="00A31FF4"/>
    <w:rsid w:val="00A334E4"/>
    <w:rsid w:val="00A35FF4"/>
    <w:rsid w:val="00A363B6"/>
    <w:rsid w:val="00A37D30"/>
    <w:rsid w:val="00A40920"/>
    <w:rsid w:val="00A42D04"/>
    <w:rsid w:val="00A42EBC"/>
    <w:rsid w:val="00A46007"/>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14D2"/>
    <w:rsid w:val="00B146E2"/>
    <w:rsid w:val="00B2360C"/>
    <w:rsid w:val="00B2373F"/>
    <w:rsid w:val="00B27F80"/>
    <w:rsid w:val="00B35013"/>
    <w:rsid w:val="00B40150"/>
    <w:rsid w:val="00B50594"/>
    <w:rsid w:val="00B519B6"/>
    <w:rsid w:val="00B53892"/>
    <w:rsid w:val="00B544AA"/>
    <w:rsid w:val="00B57C78"/>
    <w:rsid w:val="00B64AED"/>
    <w:rsid w:val="00B656B2"/>
    <w:rsid w:val="00B6627C"/>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D39DB"/>
    <w:rsid w:val="00BE35AC"/>
    <w:rsid w:val="00BF0D8C"/>
    <w:rsid w:val="00BF5444"/>
    <w:rsid w:val="00C0036F"/>
    <w:rsid w:val="00C066F4"/>
    <w:rsid w:val="00C105B2"/>
    <w:rsid w:val="00C13CFD"/>
    <w:rsid w:val="00C16E53"/>
    <w:rsid w:val="00C21447"/>
    <w:rsid w:val="00C236CA"/>
    <w:rsid w:val="00C34F6A"/>
    <w:rsid w:val="00C35459"/>
    <w:rsid w:val="00C3577E"/>
    <w:rsid w:val="00C35C89"/>
    <w:rsid w:val="00C401C0"/>
    <w:rsid w:val="00C431B4"/>
    <w:rsid w:val="00C4666F"/>
    <w:rsid w:val="00C506EB"/>
    <w:rsid w:val="00C51CCB"/>
    <w:rsid w:val="00C541AA"/>
    <w:rsid w:val="00C5450F"/>
    <w:rsid w:val="00C60CE4"/>
    <w:rsid w:val="00C63553"/>
    <w:rsid w:val="00C63DFD"/>
    <w:rsid w:val="00C64209"/>
    <w:rsid w:val="00C64E5D"/>
    <w:rsid w:val="00C71EF2"/>
    <w:rsid w:val="00C72D19"/>
    <w:rsid w:val="00C8349D"/>
    <w:rsid w:val="00C84EC1"/>
    <w:rsid w:val="00C86C59"/>
    <w:rsid w:val="00C9155D"/>
    <w:rsid w:val="00C91C5A"/>
    <w:rsid w:val="00C935F0"/>
    <w:rsid w:val="00C9473B"/>
    <w:rsid w:val="00CA0D51"/>
    <w:rsid w:val="00CA14E2"/>
    <w:rsid w:val="00CB0F14"/>
    <w:rsid w:val="00CB5DB7"/>
    <w:rsid w:val="00CC13B8"/>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D00E92"/>
    <w:rsid w:val="00D055EC"/>
    <w:rsid w:val="00D07819"/>
    <w:rsid w:val="00D138C9"/>
    <w:rsid w:val="00D15776"/>
    <w:rsid w:val="00D23793"/>
    <w:rsid w:val="00D24FA5"/>
    <w:rsid w:val="00D31AC6"/>
    <w:rsid w:val="00D33318"/>
    <w:rsid w:val="00D36FAF"/>
    <w:rsid w:val="00D418AC"/>
    <w:rsid w:val="00D43E41"/>
    <w:rsid w:val="00D44061"/>
    <w:rsid w:val="00D44728"/>
    <w:rsid w:val="00D454A2"/>
    <w:rsid w:val="00D47A5A"/>
    <w:rsid w:val="00D52F75"/>
    <w:rsid w:val="00D53688"/>
    <w:rsid w:val="00D549F6"/>
    <w:rsid w:val="00D562FF"/>
    <w:rsid w:val="00D62C4D"/>
    <w:rsid w:val="00D723CB"/>
    <w:rsid w:val="00D743CE"/>
    <w:rsid w:val="00D754CA"/>
    <w:rsid w:val="00D85F92"/>
    <w:rsid w:val="00D930C7"/>
    <w:rsid w:val="00D96298"/>
    <w:rsid w:val="00DA71B0"/>
    <w:rsid w:val="00DB05EB"/>
    <w:rsid w:val="00DC29FF"/>
    <w:rsid w:val="00DD0703"/>
    <w:rsid w:val="00DD13AD"/>
    <w:rsid w:val="00DD77D9"/>
    <w:rsid w:val="00DE0D20"/>
    <w:rsid w:val="00DE210D"/>
    <w:rsid w:val="00DE219E"/>
    <w:rsid w:val="00DE3A2C"/>
    <w:rsid w:val="00DE7611"/>
    <w:rsid w:val="00DF2215"/>
    <w:rsid w:val="00DF56C9"/>
    <w:rsid w:val="00DF7B2E"/>
    <w:rsid w:val="00E12679"/>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DD8"/>
    <w:rsid w:val="00E71557"/>
    <w:rsid w:val="00E72034"/>
    <w:rsid w:val="00E86043"/>
    <w:rsid w:val="00EA1717"/>
    <w:rsid w:val="00EA2138"/>
    <w:rsid w:val="00EA2DEB"/>
    <w:rsid w:val="00EA5418"/>
    <w:rsid w:val="00EB09D6"/>
    <w:rsid w:val="00EB118E"/>
    <w:rsid w:val="00EB1B36"/>
    <w:rsid w:val="00EB2401"/>
    <w:rsid w:val="00EB4618"/>
    <w:rsid w:val="00EB5D45"/>
    <w:rsid w:val="00ED2BD3"/>
    <w:rsid w:val="00ED2DD3"/>
    <w:rsid w:val="00ED3935"/>
    <w:rsid w:val="00ED3993"/>
    <w:rsid w:val="00ED3B48"/>
    <w:rsid w:val="00ED417F"/>
    <w:rsid w:val="00EE1ADB"/>
    <w:rsid w:val="00EE46FB"/>
    <w:rsid w:val="00EE6372"/>
    <w:rsid w:val="00EE718A"/>
    <w:rsid w:val="00EF7275"/>
    <w:rsid w:val="00F14126"/>
    <w:rsid w:val="00F160C7"/>
    <w:rsid w:val="00F17B07"/>
    <w:rsid w:val="00F17C0D"/>
    <w:rsid w:val="00F20FD0"/>
    <w:rsid w:val="00F215D2"/>
    <w:rsid w:val="00F22CBD"/>
    <w:rsid w:val="00F23597"/>
    <w:rsid w:val="00F26CF6"/>
    <w:rsid w:val="00F27976"/>
    <w:rsid w:val="00F27A4C"/>
    <w:rsid w:val="00F3468B"/>
    <w:rsid w:val="00F432F1"/>
    <w:rsid w:val="00F46EB1"/>
    <w:rsid w:val="00F52F07"/>
    <w:rsid w:val="00F621B9"/>
    <w:rsid w:val="00F63D66"/>
    <w:rsid w:val="00F650A0"/>
    <w:rsid w:val="00F67FD1"/>
    <w:rsid w:val="00F74711"/>
    <w:rsid w:val="00F755D0"/>
    <w:rsid w:val="00F82C9A"/>
    <w:rsid w:val="00F82D07"/>
    <w:rsid w:val="00F839A2"/>
    <w:rsid w:val="00F86EC6"/>
    <w:rsid w:val="00F87663"/>
    <w:rsid w:val="00F90994"/>
    <w:rsid w:val="00FA12B2"/>
    <w:rsid w:val="00FA2DC7"/>
    <w:rsid w:val="00FB09CC"/>
    <w:rsid w:val="00FB1010"/>
    <w:rsid w:val="00FB1CE6"/>
    <w:rsid w:val="00FB6CC1"/>
    <w:rsid w:val="00FC04D1"/>
    <w:rsid w:val="00FC3159"/>
    <w:rsid w:val="00FC70EB"/>
    <w:rsid w:val="00FC70F9"/>
    <w:rsid w:val="00FD5A63"/>
    <w:rsid w:val="00FE600F"/>
    <w:rsid w:val="00FF38F9"/>
    <w:rsid w:val="00FF5A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A661"/>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Microsoft_Excel_Worksheet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9.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pt>
    <dgm:pt modelId="{18231A59-F4CF-435D-8A35-AFAFF478657D}" type="pres">
      <dgm:prSet presAssocID="{6D401391-BA5D-4B0A-A9E9-C9F883A5FB04}" presName="rootConnector1" presStyleLbl="node1" presStyleIdx="0" presStyleCnt="0"/>
      <dgm:spPr/>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pt>
    <dgm:pt modelId="{A4E1274C-7D3D-42D4-9A5D-775E4B78B9B1}" type="pres">
      <dgm:prSet presAssocID="{BAC14BD9-7483-4F2C-B5E2-CC1880F3C472}" presName="rootConnector" presStyleLbl="node2" presStyleIdx="0" presStyleCnt="3"/>
      <dgm:spPr/>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pt>
    <dgm:pt modelId="{7DE863A7-6D75-4F80-B768-9E4F890DBCB9}" type="pres">
      <dgm:prSet presAssocID="{572C9274-F807-407A-8326-F98D97AA05AE}" presName="rootConnector" presStyleLbl="node2" presStyleIdx="1" presStyleCnt="3"/>
      <dgm:spPr/>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pt>
    <dgm:pt modelId="{728C518C-D19E-452E-B585-7948CF851072}" type="pres">
      <dgm:prSet presAssocID="{B4B769FC-80E9-41CD-B223-208239AF5750}" presName="rootConnector" presStyleLbl="node2" presStyleIdx="2" presStyleCnt="3"/>
      <dgm:spPr/>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pt>
    <dgm:pt modelId="{3902DEAC-21FD-4105-9C19-66CE3BCF3C30}" type="pres">
      <dgm:prSet presAssocID="{093BCBBF-3F0D-4435-88C2-8EE8E91C8AF5}" presName="rootConnector3" presStyleLbl="asst1" presStyleIdx="0" presStyleCnt="1"/>
      <dgm:spPr/>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AAB31709-91C6-40FD-9588-4EB1C5E45AB3}" type="presOf" srcId="{CB5B5FAD-3F26-4305-B789-03995BA6970B}" destId="{AD23476F-14D5-470A-9C77-B5900C9C6C7E}" srcOrd="0" destOrd="0" presId="urn:microsoft.com/office/officeart/2005/8/layout/orgChart1"/>
    <dgm:cxn modelId="{1BF2740B-4025-4A84-A029-37C106E6CF2A}" type="presOf" srcId="{093BCBBF-3F0D-4435-88C2-8EE8E91C8AF5}" destId="{5018B519-9DF7-47BF-9C0B-280FE540FC3B}" srcOrd="0" destOrd="0" presId="urn:microsoft.com/office/officeart/2005/8/layout/orgChart1"/>
    <dgm:cxn modelId="{F026EE11-F2E1-42A9-8351-15F8EEA3FB31}" type="presOf" srcId="{572C9274-F807-407A-8326-F98D97AA05AE}" destId="{7DE863A7-6D75-4F80-B768-9E4F890DBCB9}" srcOrd="1" destOrd="0" presId="urn:microsoft.com/office/officeart/2005/8/layout/orgChart1"/>
    <dgm:cxn modelId="{5EA0C415-2C76-4794-9C6F-BCEA9EA09458}" type="presOf" srcId="{6D401391-BA5D-4B0A-A9E9-C9F883A5FB04}" destId="{18231A59-F4CF-435D-8A35-AFAFF478657D}" srcOrd="1"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D5D69122-D035-43F0-930C-31F32868103E}" type="presOf" srcId="{B4B769FC-80E9-41CD-B223-208239AF5750}" destId="{728C518C-D19E-452E-B585-7948CF851072}" srcOrd="1" destOrd="0" presId="urn:microsoft.com/office/officeart/2005/8/layout/orgChart1"/>
    <dgm:cxn modelId="{2D530F23-2A9C-4078-94C9-4F83CADCD13A}" srcId="{6D401391-BA5D-4B0A-A9E9-C9F883A5FB04}" destId="{BAC14BD9-7483-4F2C-B5E2-CC1880F3C472}" srcOrd="1" destOrd="0" parTransId="{3285B5FA-D45D-40AB-8F68-1A37EF9430A2}" sibTransId="{E6200850-6E8D-457E-A5FD-9C6C7229CF32}"/>
    <dgm:cxn modelId="{AA1BEB27-5E9F-464C-8FA4-F5227A89B87A}" srcId="{6D401391-BA5D-4B0A-A9E9-C9F883A5FB04}" destId="{093BCBBF-3F0D-4435-88C2-8EE8E91C8AF5}" srcOrd="0" destOrd="0" parTransId="{CB5B5FAD-3F26-4305-B789-03995BA6970B}" sibTransId="{CA2E42FF-5F96-4D99-BF91-4ACBD03DB3A3}"/>
    <dgm:cxn modelId="{66A84C30-D003-47D4-8770-3DB769242B1D}" type="presOf" srcId="{CB90A38C-59AD-4D4C-ADC5-49CCFBEDEB1B}" destId="{92D05C18-B103-4624-87FB-7A76AF4DE7F2}" srcOrd="0" destOrd="0" presId="urn:microsoft.com/office/officeart/2005/8/layout/orgChart1"/>
    <dgm:cxn modelId="{A2DD014F-1B10-49D6-9224-35DB9AFCE440}"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2C3E9384-2788-4D72-A939-A347DA51BDAA}" type="presOf" srcId="{BAC14BD9-7483-4F2C-B5E2-CC1880F3C472}" destId="{A4E1274C-7D3D-42D4-9A5D-775E4B78B9B1}" srcOrd="1" destOrd="0" presId="urn:microsoft.com/office/officeart/2005/8/layout/orgChart1"/>
    <dgm:cxn modelId="{B6E3018E-C05D-4B0E-B9C5-E556914952D9}" type="presOf" srcId="{572C9274-F807-407A-8326-F98D97AA05AE}" destId="{8E41C4D3-BA15-47FE-BC7F-8F2328695DD8}" srcOrd="0"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E380CFBD-940C-4D5B-9B4D-469D2EB9FBD6}" type="presOf" srcId="{BAC14BD9-7483-4F2C-B5E2-CC1880F3C472}" destId="{AA19D3C5-4283-41FB-9F06-3ACA1331274D}" srcOrd="0" destOrd="0" presId="urn:microsoft.com/office/officeart/2005/8/layout/orgChart1"/>
    <dgm:cxn modelId="{9EDBCFC3-75B4-4E07-B6DB-4765AA3EF4BB}" type="presOf" srcId="{3285B5FA-D45D-40AB-8F68-1A37EF9430A2}" destId="{A9983D0A-DC36-4BBE-871A-25F9B8261118}" srcOrd="0" destOrd="0" presId="urn:microsoft.com/office/officeart/2005/8/layout/orgChart1"/>
    <dgm:cxn modelId="{393484D2-5139-466F-A073-F2E662D9E81C}" type="presOf" srcId="{093BCBBF-3F0D-4435-88C2-8EE8E91C8AF5}" destId="{3902DEAC-21FD-4105-9C19-66CE3BCF3C30}" srcOrd="1" destOrd="0" presId="urn:microsoft.com/office/officeart/2005/8/layout/orgChart1"/>
    <dgm:cxn modelId="{38DADBDC-B8AC-4CB9-9F97-A17253F7151A}" type="presOf" srcId="{B4B769FC-80E9-41CD-B223-208239AF5750}" destId="{9A96F328-2DFE-4832-96D9-8816370E7D4F}" srcOrd="0" destOrd="0" presId="urn:microsoft.com/office/officeart/2005/8/layout/orgChart1"/>
    <dgm:cxn modelId="{E455BFE4-60C8-44CC-80B7-5FDF3930591D}" type="presOf" srcId="{C6787001-C664-4DD2-B0F0-F42795167A20}" destId="{1CD81A53-8169-4F57-88AA-2A66B3E7BCBE}" srcOrd="0" destOrd="0" presId="urn:microsoft.com/office/officeart/2005/8/layout/orgChart1"/>
    <dgm:cxn modelId="{39A5A9F4-9616-4B17-8065-7ED6162AB90C}" type="presOf" srcId="{6D401391-BA5D-4B0A-A9E9-C9F883A5FB04}" destId="{1D71FFA8-BD11-49FB-A3D9-4C76C84D8534}" srcOrd="0" destOrd="0" presId="urn:microsoft.com/office/officeart/2005/8/layout/orgChart1"/>
    <dgm:cxn modelId="{F8FDAAA9-6BF8-4DCA-8EE5-8EDC870BB948}" type="presParOf" srcId="{1A96D9A3-17A9-4634-8306-6C146B0DA767}" destId="{05DE4FEE-44CA-4523-8C5C-463F01F17B40}" srcOrd="0" destOrd="0" presId="urn:microsoft.com/office/officeart/2005/8/layout/orgChart1"/>
    <dgm:cxn modelId="{B2194D10-D9D8-45AA-BC5B-EDF674534C9A}" type="presParOf" srcId="{05DE4FEE-44CA-4523-8C5C-463F01F17B40}" destId="{EF66CF6A-15E5-477C-B351-ABD913386A6C}" srcOrd="0" destOrd="0" presId="urn:microsoft.com/office/officeart/2005/8/layout/orgChart1"/>
    <dgm:cxn modelId="{71314B64-A835-4299-81A5-66FDF5526322}" type="presParOf" srcId="{EF66CF6A-15E5-477C-B351-ABD913386A6C}" destId="{1D71FFA8-BD11-49FB-A3D9-4C76C84D8534}" srcOrd="0" destOrd="0" presId="urn:microsoft.com/office/officeart/2005/8/layout/orgChart1"/>
    <dgm:cxn modelId="{ABCF6884-4019-42D4-BC68-D117082296FB}" type="presParOf" srcId="{EF66CF6A-15E5-477C-B351-ABD913386A6C}" destId="{18231A59-F4CF-435D-8A35-AFAFF478657D}" srcOrd="1" destOrd="0" presId="urn:microsoft.com/office/officeart/2005/8/layout/orgChart1"/>
    <dgm:cxn modelId="{1BB92BD7-ED40-4519-B815-919E360B55DF}" type="presParOf" srcId="{05DE4FEE-44CA-4523-8C5C-463F01F17B40}" destId="{C9A483AC-D6B3-4317-867C-9EFE71D456CD}" srcOrd="1" destOrd="0" presId="urn:microsoft.com/office/officeart/2005/8/layout/orgChart1"/>
    <dgm:cxn modelId="{7EE5038F-4C97-4097-A8A5-39883DE86C4E}" type="presParOf" srcId="{C9A483AC-D6B3-4317-867C-9EFE71D456CD}" destId="{A9983D0A-DC36-4BBE-871A-25F9B8261118}" srcOrd="0" destOrd="0" presId="urn:microsoft.com/office/officeart/2005/8/layout/orgChart1"/>
    <dgm:cxn modelId="{926C6EB7-C445-40C7-9E41-053DF39D32E7}" type="presParOf" srcId="{C9A483AC-D6B3-4317-867C-9EFE71D456CD}" destId="{AB8B8198-E401-41B7-970D-3411345245B0}" srcOrd="1" destOrd="0" presId="urn:microsoft.com/office/officeart/2005/8/layout/orgChart1"/>
    <dgm:cxn modelId="{6FA2A7CF-3C7B-4497-8E62-9BE087DB8C2C}" type="presParOf" srcId="{AB8B8198-E401-41B7-970D-3411345245B0}" destId="{CBF9D820-1AEF-4302-901D-81BA4E9B96B5}" srcOrd="0" destOrd="0" presId="urn:microsoft.com/office/officeart/2005/8/layout/orgChart1"/>
    <dgm:cxn modelId="{418EA1AF-A46E-44CD-BDF2-58A35020E8C4}" type="presParOf" srcId="{CBF9D820-1AEF-4302-901D-81BA4E9B96B5}" destId="{AA19D3C5-4283-41FB-9F06-3ACA1331274D}" srcOrd="0" destOrd="0" presId="urn:microsoft.com/office/officeart/2005/8/layout/orgChart1"/>
    <dgm:cxn modelId="{C626F455-75CC-40F1-8622-B0238D91DC01}" type="presParOf" srcId="{CBF9D820-1AEF-4302-901D-81BA4E9B96B5}" destId="{A4E1274C-7D3D-42D4-9A5D-775E4B78B9B1}" srcOrd="1" destOrd="0" presId="urn:microsoft.com/office/officeart/2005/8/layout/orgChart1"/>
    <dgm:cxn modelId="{18A0BEE2-B12C-4CDD-89E1-CFA19FEA667A}" type="presParOf" srcId="{AB8B8198-E401-41B7-970D-3411345245B0}" destId="{98031528-4323-4644-8070-5F79796E3119}" srcOrd="1" destOrd="0" presId="urn:microsoft.com/office/officeart/2005/8/layout/orgChart1"/>
    <dgm:cxn modelId="{6241C946-AAF9-41E1-8F1B-713F22A62D22}" type="presParOf" srcId="{AB8B8198-E401-41B7-970D-3411345245B0}" destId="{BD7B993F-9453-434F-819D-9F75D3CA5D5E}" srcOrd="2" destOrd="0" presId="urn:microsoft.com/office/officeart/2005/8/layout/orgChart1"/>
    <dgm:cxn modelId="{8D716D4C-9969-4C5D-A921-E45F46A8E87E}" type="presParOf" srcId="{C9A483AC-D6B3-4317-867C-9EFE71D456CD}" destId="{1CD81A53-8169-4F57-88AA-2A66B3E7BCBE}" srcOrd="2" destOrd="0" presId="urn:microsoft.com/office/officeart/2005/8/layout/orgChart1"/>
    <dgm:cxn modelId="{CD944671-522F-4D24-BBC8-24C7257A3EB5}" type="presParOf" srcId="{C9A483AC-D6B3-4317-867C-9EFE71D456CD}" destId="{A9986C5D-751A-4D22-9FC4-51ED72D59262}" srcOrd="3" destOrd="0" presId="urn:microsoft.com/office/officeart/2005/8/layout/orgChart1"/>
    <dgm:cxn modelId="{E4F4A9B6-21C4-4946-9C9A-0E7BA4E857E2}" type="presParOf" srcId="{A9986C5D-751A-4D22-9FC4-51ED72D59262}" destId="{A9842068-07C5-417B-A4C3-3AC07B94DA46}" srcOrd="0" destOrd="0" presId="urn:microsoft.com/office/officeart/2005/8/layout/orgChart1"/>
    <dgm:cxn modelId="{8EA33FDF-D71B-46C8-B2C8-941678B09F9C}" type="presParOf" srcId="{A9842068-07C5-417B-A4C3-3AC07B94DA46}" destId="{8E41C4D3-BA15-47FE-BC7F-8F2328695DD8}" srcOrd="0" destOrd="0" presId="urn:microsoft.com/office/officeart/2005/8/layout/orgChart1"/>
    <dgm:cxn modelId="{E686D23F-0E33-4290-A0AA-97067EA04C30}" type="presParOf" srcId="{A9842068-07C5-417B-A4C3-3AC07B94DA46}" destId="{7DE863A7-6D75-4F80-B768-9E4F890DBCB9}" srcOrd="1" destOrd="0" presId="urn:microsoft.com/office/officeart/2005/8/layout/orgChart1"/>
    <dgm:cxn modelId="{D8D1FA02-727B-433B-B177-0229F6F8F828}" type="presParOf" srcId="{A9986C5D-751A-4D22-9FC4-51ED72D59262}" destId="{63F12EAC-2138-4792-A103-F2333D7B4516}" srcOrd="1" destOrd="0" presId="urn:microsoft.com/office/officeart/2005/8/layout/orgChart1"/>
    <dgm:cxn modelId="{BF3BEDF7-FB3C-440E-9F20-F8394AA1AF2F}" type="presParOf" srcId="{A9986C5D-751A-4D22-9FC4-51ED72D59262}" destId="{99352219-7273-4F79-9BAF-A36A4E5641DB}" srcOrd="2" destOrd="0" presId="urn:microsoft.com/office/officeart/2005/8/layout/orgChart1"/>
    <dgm:cxn modelId="{E1032285-F74C-4FC5-B14A-52D987163A41}" type="presParOf" srcId="{C9A483AC-D6B3-4317-867C-9EFE71D456CD}" destId="{92D05C18-B103-4624-87FB-7A76AF4DE7F2}" srcOrd="4" destOrd="0" presId="urn:microsoft.com/office/officeart/2005/8/layout/orgChart1"/>
    <dgm:cxn modelId="{31BBF79C-A911-4BF2-A414-68D0D37B086A}" type="presParOf" srcId="{C9A483AC-D6B3-4317-867C-9EFE71D456CD}" destId="{E35D4166-CD12-48D3-ADF0-0D6DBD79CE51}" srcOrd="5" destOrd="0" presId="urn:microsoft.com/office/officeart/2005/8/layout/orgChart1"/>
    <dgm:cxn modelId="{EBD4CCEF-EB93-44AA-9ABC-82FAEAA7BDA3}" type="presParOf" srcId="{E35D4166-CD12-48D3-ADF0-0D6DBD79CE51}" destId="{86183F36-1D42-41A3-86C0-4DEFBE416347}" srcOrd="0" destOrd="0" presId="urn:microsoft.com/office/officeart/2005/8/layout/orgChart1"/>
    <dgm:cxn modelId="{6E6EF2C2-6304-466B-925E-F3551F3E42DE}" type="presParOf" srcId="{86183F36-1D42-41A3-86C0-4DEFBE416347}" destId="{9A96F328-2DFE-4832-96D9-8816370E7D4F}" srcOrd="0" destOrd="0" presId="urn:microsoft.com/office/officeart/2005/8/layout/orgChart1"/>
    <dgm:cxn modelId="{3A411FF7-DCF3-4935-B594-08FAF49E7614}" type="presParOf" srcId="{86183F36-1D42-41A3-86C0-4DEFBE416347}" destId="{728C518C-D19E-452E-B585-7948CF851072}" srcOrd="1" destOrd="0" presId="urn:microsoft.com/office/officeart/2005/8/layout/orgChart1"/>
    <dgm:cxn modelId="{F915A020-3555-47F2-82AB-097418AE87E8}" type="presParOf" srcId="{E35D4166-CD12-48D3-ADF0-0D6DBD79CE51}" destId="{F4FBEF98-A220-4F44-8333-A8FE168C17FB}" srcOrd="1" destOrd="0" presId="urn:microsoft.com/office/officeart/2005/8/layout/orgChart1"/>
    <dgm:cxn modelId="{9A5A3648-82F7-4616-B3B3-491C3583CE3F}" type="presParOf" srcId="{E35D4166-CD12-48D3-ADF0-0D6DBD79CE51}" destId="{BD4A963A-F502-445B-8B40-33C4965C6226}" srcOrd="2" destOrd="0" presId="urn:microsoft.com/office/officeart/2005/8/layout/orgChart1"/>
    <dgm:cxn modelId="{4D6AFDFB-317C-45A3-8488-759E8351ADA9}" type="presParOf" srcId="{05DE4FEE-44CA-4523-8C5C-463F01F17B40}" destId="{90D7821B-0096-4263-B4CA-62A4B8182550}" srcOrd="2" destOrd="0" presId="urn:microsoft.com/office/officeart/2005/8/layout/orgChart1"/>
    <dgm:cxn modelId="{2440FE9A-8B34-4D6E-BCF9-D9761A490632}" type="presParOf" srcId="{90D7821B-0096-4263-B4CA-62A4B8182550}" destId="{AD23476F-14D5-470A-9C77-B5900C9C6C7E}" srcOrd="0" destOrd="0" presId="urn:microsoft.com/office/officeart/2005/8/layout/orgChart1"/>
    <dgm:cxn modelId="{4C1C9200-EBA3-40EF-A8DC-C1515A54A86C}" type="presParOf" srcId="{90D7821B-0096-4263-B4CA-62A4B8182550}" destId="{8351BEC7-77BF-4FB9-B4F7-EAF77B914604}" srcOrd="1" destOrd="0" presId="urn:microsoft.com/office/officeart/2005/8/layout/orgChart1"/>
    <dgm:cxn modelId="{3BC16FED-B886-465E-A2B9-DEC27EC40ACF}" type="presParOf" srcId="{8351BEC7-77BF-4FB9-B4F7-EAF77B914604}" destId="{C6113CDF-25FF-4E05-8D75-EF726589DA00}" srcOrd="0" destOrd="0" presId="urn:microsoft.com/office/officeart/2005/8/layout/orgChart1"/>
    <dgm:cxn modelId="{2FD735DA-8224-430A-B2EF-8B18D0ADFD01}" type="presParOf" srcId="{C6113CDF-25FF-4E05-8D75-EF726589DA00}" destId="{5018B519-9DF7-47BF-9C0B-280FE540FC3B}" srcOrd="0" destOrd="0" presId="urn:microsoft.com/office/officeart/2005/8/layout/orgChart1"/>
    <dgm:cxn modelId="{802434DD-7A15-43B4-84F3-CB537C856E8D}" type="presParOf" srcId="{C6113CDF-25FF-4E05-8D75-EF726589DA00}" destId="{3902DEAC-21FD-4105-9C19-66CE3BCF3C30}" srcOrd="1" destOrd="0" presId="urn:microsoft.com/office/officeart/2005/8/layout/orgChart1"/>
    <dgm:cxn modelId="{F489CC77-65B8-48E7-BF42-3C5A6F9760E2}" type="presParOf" srcId="{8351BEC7-77BF-4FB9-B4F7-EAF77B914604}" destId="{C6D3111D-E3B2-4DE5-B0A0-2E241E08C3E6}" srcOrd="1" destOrd="0" presId="urn:microsoft.com/office/officeart/2005/8/layout/orgChart1"/>
    <dgm:cxn modelId="{9E39673B-AD2F-4E8C-8689-4881217C196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541D-6F89-4C58-AD9D-D284DC3E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26</Pages>
  <Words>4346</Words>
  <Characters>23905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claudia.rodriguez@tlaxcala.conalep.edu.mx</cp:lastModifiedBy>
  <cp:revision>80</cp:revision>
  <cp:lastPrinted>2020-01-08T19:32:00Z</cp:lastPrinted>
  <dcterms:created xsi:type="dcterms:W3CDTF">2017-12-21T07:00:00Z</dcterms:created>
  <dcterms:modified xsi:type="dcterms:W3CDTF">2020-07-02T04:38:00Z</dcterms:modified>
</cp:coreProperties>
</file>