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3056937"/>
    <w:bookmarkEnd w:id="0"/>
    <w:p w14:paraId="32763CA1" w14:textId="77777777" w:rsidR="006125B7" w:rsidRDefault="006125B7" w:rsidP="008D1A73">
      <w:pPr>
        <w:ind w:left="-284"/>
      </w:pPr>
      <w:r>
        <w:object w:dxaOrig="27465" w:dyaOrig="19275" w14:anchorId="5A632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492.75pt" o:ole="">
            <v:imagedata r:id="rId8" o:title=""/>
          </v:shape>
          <o:OLEObject Type="Embed" ProgID="Excel.Sheet.8" ShapeID="_x0000_i1025" DrawAspect="Content" ObjectID="_1703068818" r:id="rId9"/>
        </w:object>
      </w:r>
    </w:p>
    <w:p w14:paraId="214B3053" w14:textId="02A64EA2" w:rsidR="00C40BD9" w:rsidRDefault="006125B7" w:rsidP="008D1A73">
      <w:pPr>
        <w:ind w:left="-284"/>
      </w:pPr>
      <w:r>
        <w:object w:dxaOrig="23515" w:dyaOrig="16377" w14:anchorId="50F1B963">
          <v:shape id="_x0000_i1026" type="#_x0000_t75" style="width:702.75pt;height:466.5pt" o:ole="">
            <v:imagedata r:id="rId10" o:title=""/>
          </v:shape>
          <o:OLEObject Type="Embed" ProgID="Excel.Sheet.8" ShapeID="_x0000_i1026" DrawAspect="Content" ObjectID="_1703068819" r:id="rId11"/>
        </w:object>
      </w:r>
      <w:r w:rsidR="00C40BD9">
        <w:object w:dxaOrig="23431" w:dyaOrig="17124" w14:anchorId="3006DC04">
          <v:shape id="_x0000_i1027" type="#_x0000_t75" style="width:693.75pt;height:489pt" o:ole="">
            <v:imagedata r:id="rId12" o:title=""/>
          </v:shape>
          <o:OLEObject Type="Embed" ProgID="Excel.Sheet.8" ShapeID="_x0000_i1027" DrawAspect="Content" ObjectID="_1703068820" r:id="rId13"/>
        </w:object>
      </w:r>
    </w:p>
    <w:p w14:paraId="0B50805F" w14:textId="2AA3A444" w:rsidR="00DC0C7B" w:rsidRDefault="005D2576" w:rsidP="008D1A73">
      <w:pPr>
        <w:ind w:left="-284"/>
      </w:pPr>
      <w:r>
        <w:object w:dxaOrig="18207" w:dyaOrig="12827" w14:anchorId="047C2C5C">
          <v:shape id="_x0000_i1032" type="#_x0000_t75" style="width:703.5pt;height:474pt" o:ole="">
            <v:imagedata r:id="rId14" o:title=""/>
          </v:shape>
          <o:OLEObject Type="Embed" ProgID="Excel.Sheet.8" ShapeID="_x0000_i1032" DrawAspect="Content" ObjectID="_1703068821" r:id="rId15"/>
        </w:object>
      </w:r>
      <w:r>
        <w:object w:dxaOrig="15666" w:dyaOrig="13338" w14:anchorId="6E4457EE">
          <v:shape id="_x0000_i1044" type="#_x0000_t75" style="width:701.25pt;height:492.75pt" o:ole="">
            <v:imagedata r:id="rId16" o:title=""/>
          </v:shape>
          <o:OLEObject Type="Embed" ProgID="Excel.Sheet.8" ShapeID="_x0000_i1044" DrawAspect="Content" ObjectID="_1703068822" r:id="rId17"/>
        </w:object>
      </w:r>
      <w:r w:rsidR="00DC0C7B">
        <w:t xml:space="preserve">   </w:t>
      </w:r>
      <w:bookmarkStart w:id="1" w:name="_MON_1703065996"/>
      <w:bookmarkEnd w:id="1"/>
      <w:r w:rsidR="00C40BD9">
        <w:object w:dxaOrig="21778" w:dyaOrig="17707" w14:anchorId="743F1901">
          <v:shape id="_x0000_i1029" type="#_x0000_t75" style="width:688.5pt;height:470.25pt" o:ole="">
            <v:imagedata r:id="rId18" o:title=""/>
          </v:shape>
          <o:OLEObject Type="Embed" ProgID="Excel.Sheet.8" ShapeID="_x0000_i1029" DrawAspect="Content" ObjectID="_1703068823" r:id="rId19"/>
        </w:object>
      </w:r>
    </w:p>
    <w:bookmarkStart w:id="2" w:name="_MON_1703052277"/>
    <w:bookmarkEnd w:id="2"/>
    <w:p w14:paraId="3FC2713C" w14:textId="55A9D654" w:rsidR="00A15843" w:rsidRDefault="00F1578C" w:rsidP="008D1A73">
      <w:pPr>
        <w:ind w:left="-284"/>
      </w:pPr>
      <w:r>
        <w:object w:dxaOrig="25069" w:dyaOrig="15794" w14:anchorId="16B4F7BA">
          <v:shape id="_x0000_i1030" type="#_x0000_t75" style="width:704.25pt;height:468.75pt" o:ole="">
            <v:imagedata r:id="rId20" o:title=""/>
          </v:shape>
          <o:OLEObject Type="Embed" ProgID="Excel.Sheet.8" ShapeID="_x0000_i1030" DrawAspect="Content" ObjectID="_1703068824" r:id="rId21"/>
        </w:object>
      </w:r>
    </w:p>
    <w:tbl>
      <w:tblPr>
        <w:tblW w:w="12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980"/>
        <w:gridCol w:w="6700"/>
        <w:gridCol w:w="1960"/>
        <w:gridCol w:w="960"/>
      </w:tblGrid>
      <w:tr w:rsidR="00C53BFF" w:rsidRPr="00C53BFF" w14:paraId="0DD43B78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437F5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6AF4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 Pública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AC7E9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43964CF0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2DF5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CECC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Comisión Estatal del Agua de Tlaxcala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723D4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66BD2665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2739E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A6BD5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Informe de Pasivos Contingentes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7B8E7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6A6921DB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DE8A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4128C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Del 1 de Enero al 31 de Diciembre de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86A76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6CA8D47C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4CB76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E6635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A7CA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757801AC" w14:textId="77777777" w:rsidTr="00C53BF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C8CAA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DD13B9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MX"/>
              </w:rPr>
              <w:t>“En cumplimiento a lo dispuesto en los artículos 46, fracción I, inciso d, y 52 de la Ley General de Contabilidad Gubernamental, y de conformidad con lo establecido en el capítulo VII, numeral III, inciso g) del Manual de Contabilidad Gubernamental emitido por el CONAC, el ente público informa lo siguiente:”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825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5A017ED2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5263D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8A449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37236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04357297" w14:textId="77777777" w:rsidTr="00C53BFF">
        <w:trPr>
          <w:trHeight w:val="10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B2C36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BD900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0B67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6C01C432" w14:textId="77777777" w:rsidTr="00C53BF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9BF89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06B5927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7EC15CD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5B145E81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5AFF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7CE24114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0B105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3D439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16C85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EDAE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EB00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6AB6D63B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7938E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468A7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2119-2-000-00-0-19203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FC61A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PROVISIÓN DE FINIQUITO LABORAL 2021 EDUARDO PÉREZ FLORES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C1D1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$66,430.17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B37C1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55128B47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57DAA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28946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2119-2-000-00-0-19204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903D8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PROVISIÓN DE FINIQUITO LABORAL 2021 ALBERTO VÁZQUEZ DÍAZ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55E7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$85,548.83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D4FFD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69124B51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611FD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DFAB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D64E8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048D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C811F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3C195477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04015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767C8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2AC3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6323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2FE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6FF4D4FD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A2A01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A3ADD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0E33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626B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E72BE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4E1ED5D6" w14:textId="77777777" w:rsidTr="00C53BF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BD264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31022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EBEF8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090A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690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4CEFE629" w14:textId="77777777" w:rsidTr="00C53BF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E62D7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27B64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48864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2EBB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$151,979.00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A3F0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24CC1B10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D80A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E0ECA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A4015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96AA0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65D9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6A7B88C7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6F780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1B64D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</w:tr>
      <w:tr w:rsidR="00C53BFF" w:rsidRPr="00C53BFF" w14:paraId="52F583EC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B2E36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8105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A6785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236D4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30DD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32E3327D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D578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4232D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533C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3EF20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97FA8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7534A0C8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4B2CF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CA164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4C46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2F631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8AB1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42792482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91BDA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E7C80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AE92E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69C5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7F2A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35BBD952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562F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92370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15BC6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A9DD6" w14:textId="77777777" w:rsidR="00C53BFF" w:rsidRPr="00C53BFF" w:rsidRDefault="00C53BFF" w:rsidP="00C5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5EB96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3BFF" w:rsidRPr="00C53BFF" w14:paraId="5FD40F4B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F423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E91EB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Jaime Piñón Valdivia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CED9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C2995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 Iván Lemus Velasco</w:t>
            </w:r>
          </w:p>
        </w:tc>
      </w:tr>
      <w:tr w:rsidR="00C53BFF" w:rsidRPr="00C53BFF" w14:paraId="539CD62F" w14:textId="77777777" w:rsidTr="00C53BF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BAC1A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644F4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00083" w14:textId="77777777" w:rsidR="00C53BFF" w:rsidRPr="00C53BFF" w:rsidRDefault="00C53BFF" w:rsidP="00C53B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05A17" w14:textId="77777777" w:rsidR="00C53BFF" w:rsidRPr="00C53BFF" w:rsidRDefault="00C53BFF" w:rsidP="00C5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3B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Jefe administrativo</w:t>
            </w:r>
          </w:p>
        </w:tc>
      </w:tr>
    </w:tbl>
    <w:p w14:paraId="795DA1B1" w14:textId="18DBF64D" w:rsidR="00A95378" w:rsidRDefault="00A95378" w:rsidP="00C53BFF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14:paraId="4984B4A0" w14:textId="77777777" w:rsidR="00C53BFF" w:rsidRDefault="00C53BFF" w:rsidP="00C53BFF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14:paraId="181109BA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t>NOTAS A LOS ESTADOS FINANCIEROS</w:t>
      </w:r>
    </w:p>
    <w:p w14:paraId="60AED2F3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14:paraId="2DDF9ED4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14:paraId="76DCE9BA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14:paraId="13FF860D" w14:textId="77777777" w:rsidR="00D643D8" w:rsidRPr="00CB38DA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CC64F67" w14:textId="77777777" w:rsidR="00D643D8" w:rsidRPr="00CB38DA" w:rsidRDefault="00D643D8" w:rsidP="00D643D8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14:paraId="6EE10279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4928D6EA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14:paraId="3EC9ABB2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9CC9997" w14:textId="77777777" w:rsidR="00D643D8" w:rsidRPr="00CB38DA" w:rsidRDefault="00D643D8" w:rsidP="00D643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Efectivo y Equivalentes</w:t>
      </w:r>
    </w:p>
    <w:p w14:paraId="192D0C1A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Las cuentas bancarias a cargo de la Comisión Estatal de Agua de Tlaxcala son:</w:t>
      </w:r>
    </w:p>
    <w:p w14:paraId="7035F78A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560"/>
        <w:gridCol w:w="6672"/>
        <w:gridCol w:w="2400"/>
      </w:tblGrid>
      <w:tr w:rsidR="00002B9D" w14:paraId="2CDC796B" w14:textId="77777777" w:rsidTr="0098306B">
        <w:tc>
          <w:tcPr>
            <w:tcW w:w="1656" w:type="dxa"/>
          </w:tcPr>
          <w:p w14:paraId="61666EE1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CUENTA</w:t>
            </w:r>
          </w:p>
        </w:tc>
        <w:tc>
          <w:tcPr>
            <w:tcW w:w="1560" w:type="dxa"/>
          </w:tcPr>
          <w:p w14:paraId="31B8906C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BANCO</w:t>
            </w:r>
          </w:p>
        </w:tc>
        <w:tc>
          <w:tcPr>
            <w:tcW w:w="6672" w:type="dxa"/>
          </w:tcPr>
          <w:p w14:paraId="10893B2E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FONDO</w:t>
            </w:r>
          </w:p>
        </w:tc>
        <w:tc>
          <w:tcPr>
            <w:tcW w:w="2400" w:type="dxa"/>
          </w:tcPr>
          <w:p w14:paraId="7BB0132C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MONTO</w:t>
            </w:r>
          </w:p>
        </w:tc>
      </w:tr>
      <w:tr w:rsidR="0098306B" w14:paraId="033D2F8F" w14:textId="77777777" w:rsidTr="0098306B">
        <w:tc>
          <w:tcPr>
            <w:tcW w:w="1656" w:type="dxa"/>
            <w:vAlign w:val="bottom"/>
          </w:tcPr>
          <w:p w14:paraId="17A68619" w14:textId="77777777" w:rsidR="0098306B" w:rsidRDefault="0098306B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</w:t>
            </w:r>
          </w:p>
        </w:tc>
        <w:tc>
          <w:tcPr>
            <w:tcW w:w="1560" w:type="dxa"/>
          </w:tcPr>
          <w:p w14:paraId="6A732FC4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5FFC655E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A7F4" w14:textId="3B8D1A27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</w:t>
            </w:r>
            <w:r w:rsidR="007753A0">
              <w:t xml:space="preserve"> 59,334</w:t>
            </w:r>
          </w:p>
        </w:tc>
      </w:tr>
      <w:tr w:rsidR="0098306B" w14:paraId="3D5DF31F" w14:textId="77777777" w:rsidTr="0098306B">
        <w:tc>
          <w:tcPr>
            <w:tcW w:w="1656" w:type="dxa"/>
            <w:vAlign w:val="bottom"/>
          </w:tcPr>
          <w:p w14:paraId="5D56346C" w14:textId="14CB156E" w:rsidR="0098306B" w:rsidRDefault="00D3475D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3753</w:t>
            </w:r>
          </w:p>
        </w:tc>
        <w:tc>
          <w:tcPr>
            <w:tcW w:w="1560" w:type="dxa"/>
          </w:tcPr>
          <w:p w14:paraId="4F260B45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018B4677" w14:textId="4D01CF1A" w:rsidR="0098306B" w:rsidRDefault="00D3475D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ESTATALES 2021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E206" w14:textId="66358E6B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</w:t>
            </w:r>
            <w:r w:rsidR="00D3475D">
              <w:t xml:space="preserve"> </w:t>
            </w:r>
            <w:r w:rsidR="00693B02" w:rsidRPr="00693B02">
              <w:t>1,010,292</w:t>
            </w:r>
          </w:p>
        </w:tc>
      </w:tr>
      <w:tr w:rsidR="008D1A73" w14:paraId="7CACEA91" w14:textId="77777777" w:rsidTr="0098306B">
        <w:tc>
          <w:tcPr>
            <w:tcW w:w="1656" w:type="dxa"/>
            <w:vAlign w:val="bottom"/>
          </w:tcPr>
          <w:p w14:paraId="20271BFF" w14:textId="38B43309" w:rsidR="008D1A73" w:rsidRDefault="00E81B24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</w:t>
            </w:r>
          </w:p>
        </w:tc>
        <w:tc>
          <w:tcPr>
            <w:tcW w:w="1560" w:type="dxa"/>
          </w:tcPr>
          <w:p w14:paraId="1769D43D" w14:textId="284D9F18" w:rsidR="008D1A73" w:rsidRPr="00AA6DD8" w:rsidRDefault="00E81B24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51FFF064" w14:textId="4A5CDFF3" w:rsidR="008D1A73" w:rsidRDefault="00466FE8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PROAGUA APAUR ESCUELA DEL AGUA 2021 RECURSO FEDERAL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0A10" w14:textId="5DF181EB" w:rsidR="00466FE8" w:rsidRDefault="00466FE8" w:rsidP="0098306B">
            <w:pPr>
              <w:pStyle w:val="ROMANOS"/>
              <w:spacing w:after="0" w:line="240" w:lineRule="exact"/>
              <w:ind w:left="0" w:firstLine="0"/>
              <w:jc w:val="left"/>
            </w:pPr>
            <w:r>
              <w:t>$                      1.26</w:t>
            </w:r>
          </w:p>
        </w:tc>
      </w:tr>
      <w:tr w:rsidR="008D1A73" w14:paraId="492C64B7" w14:textId="77777777" w:rsidTr="0098306B">
        <w:tc>
          <w:tcPr>
            <w:tcW w:w="1656" w:type="dxa"/>
            <w:vAlign w:val="bottom"/>
          </w:tcPr>
          <w:p w14:paraId="3076EAAE" w14:textId="5E37427F" w:rsidR="008D1A73" w:rsidRDefault="00E81B24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</w:t>
            </w:r>
          </w:p>
        </w:tc>
        <w:tc>
          <w:tcPr>
            <w:tcW w:w="1560" w:type="dxa"/>
          </w:tcPr>
          <w:p w14:paraId="5D15EB4D" w14:textId="28FC8213" w:rsidR="008D1A73" w:rsidRPr="00AA6DD8" w:rsidRDefault="00E81B24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2CF0DDDD" w14:textId="140ABD3D" w:rsidR="008D1A73" w:rsidRDefault="00466FE8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PROAGUA APAUR ESCUELA DEL AGUA 2021 RECURSO ESTATAL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288D" w14:textId="2B534DEC" w:rsidR="008D1A73" w:rsidRDefault="00466FE8" w:rsidP="0098306B">
            <w:pPr>
              <w:pStyle w:val="ROMANOS"/>
              <w:spacing w:after="0" w:line="240" w:lineRule="exact"/>
              <w:ind w:left="0" w:firstLine="0"/>
              <w:jc w:val="left"/>
            </w:pPr>
            <w:r>
              <w:t>$                       1.67</w:t>
            </w:r>
          </w:p>
        </w:tc>
      </w:tr>
      <w:tr w:rsidR="00D45E2D" w14:paraId="54C2792D" w14:textId="77777777" w:rsidTr="0098306B">
        <w:tc>
          <w:tcPr>
            <w:tcW w:w="1656" w:type="dxa"/>
            <w:vAlign w:val="bottom"/>
          </w:tcPr>
          <w:p w14:paraId="6F1FE10E" w14:textId="35672A17" w:rsidR="00D45E2D" w:rsidRDefault="00D45E2D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7018</w:t>
            </w:r>
          </w:p>
        </w:tc>
        <w:tc>
          <w:tcPr>
            <w:tcW w:w="1560" w:type="dxa"/>
          </w:tcPr>
          <w:p w14:paraId="3509D1F2" w14:textId="4225864E" w:rsidR="00D45E2D" w:rsidRPr="00AA6DD8" w:rsidRDefault="00D45E2D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EE21" w14:textId="4DCC3CB2" w:rsidR="00D45E2D" w:rsidRDefault="00D45E2D" w:rsidP="0098306B">
            <w:pPr>
              <w:pStyle w:val="ROMANOS"/>
              <w:spacing w:after="0" w:line="240" w:lineRule="exact"/>
              <w:ind w:left="0" w:firstLine="0"/>
            </w:pPr>
            <w:r>
              <w:rPr>
                <w:lang w:val="es-MX"/>
              </w:rPr>
              <w:t>ACCIONES DE REHABILITACIÓN 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5131" w14:textId="1B8E422B" w:rsidR="00D45E2D" w:rsidRDefault="00D45E2D" w:rsidP="0098306B">
            <w:pPr>
              <w:pStyle w:val="ROMANOS"/>
              <w:spacing w:after="0" w:line="240" w:lineRule="exact"/>
              <w:ind w:left="0" w:firstLine="0"/>
              <w:jc w:val="left"/>
            </w:pPr>
            <w:r>
              <w:t xml:space="preserve">   $         </w:t>
            </w:r>
            <w:r w:rsidR="007753A0">
              <w:t xml:space="preserve">       7,220</w:t>
            </w:r>
          </w:p>
        </w:tc>
      </w:tr>
    </w:tbl>
    <w:p w14:paraId="00FFEA2B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74C733FB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Derechos a recibir Efectivo y Equivalentes y Bienes o Servicios a Recibir</w:t>
      </w:r>
    </w:p>
    <w:p w14:paraId="19222584" w14:textId="618A11AC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641C9E">
        <w:rPr>
          <w:lang w:val="es-MX"/>
        </w:rPr>
        <w:t xml:space="preserve">El fondo revolvente </w:t>
      </w:r>
      <w:r w:rsidRPr="00CB38DA">
        <w:rPr>
          <w:lang w:val="es-MX"/>
        </w:rPr>
        <w:t>disponible</w:t>
      </w:r>
      <w:r w:rsidR="00641C9E">
        <w:rPr>
          <w:lang w:val="es-MX"/>
        </w:rPr>
        <w:t xml:space="preserve"> fue reintegrado por lo que el saldo a reportar en este rubro es de $0.00</w:t>
      </w:r>
    </w:p>
    <w:p w14:paraId="4E05E53C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5338160C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Disponibles para su Transformación o Consumo (inventarios)</w:t>
      </w:r>
    </w:p>
    <w:p w14:paraId="29B2AFBD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bienes disponibles para su transformación o consumo</w:t>
      </w:r>
    </w:p>
    <w:p w14:paraId="470CB648" w14:textId="77777777"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14:paraId="4DB9D314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Inversiones Financieras</w:t>
      </w:r>
    </w:p>
    <w:p w14:paraId="6CE387D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Inversiones Financieras</w:t>
      </w:r>
    </w:p>
    <w:p w14:paraId="6FDE7028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4381ABE3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Muebles, Inmuebles e Intangibles</w:t>
      </w:r>
    </w:p>
    <w:p w14:paraId="60ABF8F5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407AB28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5FF7B1F9" w14:textId="77777777" w:rsidTr="00002B9D">
        <w:trPr>
          <w:trHeight w:val="352"/>
        </w:trPr>
        <w:tc>
          <w:tcPr>
            <w:tcW w:w="5884" w:type="dxa"/>
          </w:tcPr>
          <w:p w14:paraId="3E1F0775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476DF25D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567EB5" w:rsidRPr="00CB38DA" w14:paraId="7EA9D943" w14:textId="77777777" w:rsidTr="00002B9D">
        <w:tc>
          <w:tcPr>
            <w:tcW w:w="5884" w:type="dxa"/>
          </w:tcPr>
          <w:p w14:paraId="3C7395A4" w14:textId="2EBCE8E8" w:rsidR="00567EB5" w:rsidRPr="00CB38DA" w:rsidRDefault="008F7337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bookmarkStart w:id="3" w:name="_Hlk59949123"/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39409BE8" w14:textId="7C72D3E8"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1</w:t>
            </w:r>
            <w:r w:rsidR="00EC11EF">
              <w:rPr>
                <w:lang w:val="es-MX"/>
              </w:rPr>
              <w:t>43,244</w:t>
            </w:r>
          </w:p>
        </w:tc>
      </w:tr>
      <w:tr w:rsidR="00567EB5" w:rsidRPr="00CB38DA" w14:paraId="0B4FEF59" w14:textId="77777777" w:rsidTr="00002B9D">
        <w:tc>
          <w:tcPr>
            <w:tcW w:w="5884" w:type="dxa"/>
          </w:tcPr>
          <w:p w14:paraId="5500D234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1B8D0044" w14:textId="444710FD"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C11EF">
              <w:rPr>
                <w:lang w:val="es-MX"/>
              </w:rPr>
              <w:t>808,332.29</w:t>
            </w:r>
          </w:p>
        </w:tc>
      </w:tr>
      <w:tr w:rsidR="00B267F2" w:rsidRPr="00CB38DA" w14:paraId="5C214983" w14:textId="77777777" w:rsidTr="00002B9D">
        <w:tc>
          <w:tcPr>
            <w:tcW w:w="5884" w:type="dxa"/>
          </w:tcPr>
          <w:p w14:paraId="6D5644E9" w14:textId="52FE210B" w:rsidR="00B267F2" w:rsidRPr="00CB38DA" w:rsidRDefault="00B267F2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color w:val="000000"/>
              </w:rPr>
              <w:t>OTROS MOBILIARIOS Y EQUIPOS DE ADMINISTRACIÓN</w:t>
            </w:r>
          </w:p>
        </w:tc>
        <w:tc>
          <w:tcPr>
            <w:tcW w:w="2151" w:type="dxa"/>
          </w:tcPr>
          <w:p w14:paraId="219E975B" w14:textId="1386DBB1" w:rsidR="00EC11EF" w:rsidRPr="00CB38DA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C11EF">
              <w:rPr>
                <w:lang w:val="es-MX"/>
              </w:rPr>
              <w:t>104,750</w:t>
            </w:r>
          </w:p>
        </w:tc>
      </w:tr>
      <w:tr w:rsidR="00B267F2" w:rsidRPr="00CB38DA" w14:paraId="68707D10" w14:textId="77777777" w:rsidTr="00002B9D">
        <w:tc>
          <w:tcPr>
            <w:tcW w:w="5884" w:type="dxa"/>
          </w:tcPr>
          <w:p w14:paraId="390DC897" w14:textId="59F22F21" w:rsidR="00B267F2" w:rsidRDefault="00B267F2" w:rsidP="00B267F2">
            <w:pPr>
              <w:pStyle w:val="Texto"/>
              <w:spacing w:line="24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val="es-MX"/>
              </w:rPr>
              <w:t>EQUIPOS Y APARATOS AUDIOVISUALES</w:t>
            </w:r>
          </w:p>
        </w:tc>
        <w:tc>
          <w:tcPr>
            <w:tcW w:w="2151" w:type="dxa"/>
          </w:tcPr>
          <w:p w14:paraId="60D50D6A" w14:textId="15D6965C" w:rsidR="00B267F2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$58,845</w:t>
            </w:r>
          </w:p>
        </w:tc>
      </w:tr>
      <w:tr w:rsidR="00B267F2" w:rsidRPr="00CB38DA" w14:paraId="64995924" w14:textId="77777777" w:rsidTr="00002B9D">
        <w:tc>
          <w:tcPr>
            <w:tcW w:w="5884" w:type="dxa"/>
          </w:tcPr>
          <w:p w14:paraId="6FD6B029" w14:textId="25B13681" w:rsidR="00B267F2" w:rsidRDefault="00B267F2" w:rsidP="00B267F2">
            <w:pPr>
              <w:pStyle w:val="Texto"/>
              <w:spacing w:line="240" w:lineRule="exact"/>
              <w:ind w:firstLine="0"/>
              <w:jc w:val="left"/>
              <w:rPr>
                <w:color w:val="000000"/>
                <w:lang w:val="es-MX"/>
              </w:rPr>
            </w:pPr>
            <w:r>
              <w:rPr>
                <w:color w:val="000000"/>
              </w:rPr>
              <w:t>CÁMARAS FOTOGRÁFICAS Y DE VIDEO</w:t>
            </w:r>
          </w:p>
        </w:tc>
        <w:tc>
          <w:tcPr>
            <w:tcW w:w="2151" w:type="dxa"/>
          </w:tcPr>
          <w:p w14:paraId="1A30FE52" w14:textId="66B18133" w:rsidR="00B267F2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br/>
              <w:t>$ 43,891</w:t>
            </w:r>
          </w:p>
        </w:tc>
      </w:tr>
      <w:tr w:rsidR="00567EB5" w:rsidRPr="00CB38DA" w14:paraId="1E554EB7" w14:textId="77777777" w:rsidTr="00002B9D">
        <w:tc>
          <w:tcPr>
            <w:tcW w:w="5884" w:type="dxa"/>
          </w:tcPr>
          <w:p w14:paraId="149DD71E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06524CB4" w14:textId="77777777"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567EB5" w:rsidRPr="00CB38DA" w14:paraId="06FF87C1" w14:textId="77777777" w:rsidTr="0000135E">
        <w:trPr>
          <w:trHeight w:val="85"/>
        </w:trPr>
        <w:tc>
          <w:tcPr>
            <w:tcW w:w="5884" w:type="dxa"/>
          </w:tcPr>
          <w:p w14:paraId="49B9743C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6AACECA6" w14:textId="0DAB7659"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 w:rsidR="0000135E">
              <w:rPr>
                <w:lang w:val="es-MX"/>
              </w:rPr>
              <w:t xml:space="preserve"> </w:t>
            </w:r>
            <w:r w:rsidR="00B267F2">
              <w:rPr>
                <w:lang w:val="es-MX"/>
              </w:rPr>
              <w:t>21,894</w:t>
            </w:r>
          </w:p>
        </w:tc>
      </w:tr>
      <w:bookmarkEnd w:id="3"/>
    </w:tbl>
    <w:p w14:paraId="1407BCBA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07DFD53C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1AA4EC46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44090628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Bienes Inta</w:t>
      </w:r>
      <w:r w:rsidR="008C4D46">
        <w:rPr>
          <w:b/>
          <w:lang w:val="es-MX"/>
        </w:rPr>
        <w:t>n</w:t>
      </w:r>
      <w:r w:rsidRPr="00CB38DA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1E1CB077" w14:textId="77777777" w:rsidTr="00002B9D">
        <w:trPr>
          <w:trHeight w:val="352"/>
        </w:trPr>
        <w:tc>
          <w:tcPr>
            <w:tcW w:w="5884" w:type="dxa"/>
          </w:tcPr>
          <w:p w14:paraId="293E065F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</w:t>
            </w:r>
            <w:r w:rsidR="008C4D46">
              <w:rPr>
                <w:b/>
                <w:lang w:val="es-MX"/>
              </w:rPr>
              <w:t>ES</w:t>
            </w:r>
            <w:r w:rsidRPr="00CB38DA">
              <w:rPr>
                <w:b/>
                <w:lang w:val="es-MX"/>
              </w:rPr>
              <w:t xml:space="preserve"> INTA</w:t>
            </w:r>
            <w:r w:rsidR="008C4D46">
              <w:rPr>
                <w:b/>
                <w:lang w:val="es-MX"/>
              </w:rPr>
              <w:t>N</w:t>
            </w:r>
            <w:r w:rsidRPr="00CB38DA">
              <w:rPr>
                <w:b/>
                <w:lang w:val="es-MX"/>
              </w:rPr>
              <w:t>GIBLE</w:t>
            </w:r>
            <w:r w:rsidR="008C4D46">
              <w:rPr>
                <w:b/>
                <w:lang w:val="es-MX"/>
              </w:rPr>
              <w:t>S</w:t>
            </w:r>
          </w:p>
        </w:tc>
        <w:tc>
          <w:tcPr>
            <w:tcW w:w="2151" w:type="dxa"/>
          </w:tcPr>
          <w:p w14:paraId="4B873C2F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D643D8" w:rsidRPr="00CB38DA" w14:paraId="0C079EF5" w14:textId="77777777" w:rsidTr="00002B9D">
        <w:tc>
          <w:tcPr>
            <w:tcW w:w="5884" w:type="dxa"/>
          </w:tcPr>
          <w:p w14:paraId="4DAA9375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23E7BB42" w14:textId="77777777" w:rsidR="00D643D8" w:rsidRPr="00CB38DA" w:rsidRDefault="00D643D8" w:rsidP="00EA0F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$ 3,50</w:t>
            </w:r>
            <w:r w:rsidR="00EA0FC9">
              <w:rPr>
                <w:lang w:val="es-MX"/>
              </w:rPr>
              <w:t>5,965</w:t>
            </w:r>
          </w:p>
        </w:tc>
      </w:tr>
    </w:tbl>
    <w:p w14:paraId="1B69D787" w14:textId="5CFBA633" w:rsidR="00911464" w:rsidRDefault="009D2D4E" w:rsidP="0091146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911464">
        <w:rPr>
          <w:lang w:val="es-MX"/>
        </w:rPr>
        <w:t>E</w:t>
      </w:r>
      <w:r>
        <w:rPr>
          <w:lang w:val="es-MX"/>
        </w:rPr>
        <w:t>l</w:t>
      </w:r>
      <w:r w:rsidR="00911464">
        <w:rPr>
          <w:lang w:val="es-MX"/>
        </w:rPr>
        <w:t xml:space="preserve"> importe del</w:t>
      </w:r>
      <w:r>
        <w:rPr>
          <w:lang w:val="es-MX"/>
        </w:rPr>
        <w:t xml:space="preserve"> patrimonio de los bienes muebles e</w:t>
      </w:r>
      <w:r w:rsidR="00520A6E">
        <w:rPr>
          <w:lang w:val="es-MX"/>
        </w:rPr>
        <w:t xml:space="preserve"> intangibles</w:t>
      </w:r>
      <w:r w:rsidR="00911464">
        <w:rPr>
          <w:lang w:val="es-MX"/>
        </w:rPr>
        <w:t xml:space="preserve"> de la Comisión Estatal de Agua de Tlaxcala es</w:t>
      </w:r>
      <w:r w:rsidR="00520A6E">
        <w:rPr>
          <w:lang w:val="es-MX"/>
        </w:rPr>
        <w:t xml:space="preserve"> por un importe de </w:t>
      </w:r>
      <w:r w:rsidR="00567EB5">
        <w:rPr>
          <w:lang w:val="es-MX"/>
        </w:rPr>
        <w:t xml:space="preserve">$ </w:t>
      </w:r>
      <w:r w:rsidR="009C2ED5">
        <w:rPr>
          <w:lang w:val="es-MX"/>
        </w:rPr>
        <w:t>5,</w:t>
      </w:r>
      <w:r w:rsidR="00980D7E">
        <w:rPr>
          <w:lang w:val="es-MX"/>
        </w:rPr>
        <w:t>653,747.00</w:t>
      </w:r>
    </w:p>
    <w:p w14:paraId="3D23E7B7" w14:textId="257D349E" w:rsidR="00980D7E" w:rsidRDefault="00980D7E" w:rsidP="00911464">
      <w:pPr>
        <w:pStyle w:val="ROMANOS"/>
        <w:spacing w:after="0" w:line="240" w:lineRule="exact"/>
        <w:rPr>
          <w:lang w:val="es-MX"/>
        </w:rPr>
      </w:pPr>
    </w:p>
    <w:p w14:paraId="178848DE" w14:textId="77777777" w:rsidR="00980D7E" w:rsidRDefault="00980D7E" w:rsidP="00980D7E">
      <w:pPr>
        <w:pStyle w:val="ROMANOS"/>
        <w:spacing w:after="0" w:line="240" w:lineRule="exact"/>
        <w:rPr>
          <w:lang w:val="es-MX"/>
        </w:rPr>
      </w:pPr>
    </w:p>
    <w:p w14:paraId="62603567" w14:textId="6EE4AE1A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980D7E">
        <w:rPr>
          <w:b/>
          <w:lang w:val="es-MX"/>
        </w:rPr>
        <w:t>Infraestructura y Construcciones en Proceso</w:t>
      </w:r>
    </w:p>
    <w:p w14:paraId="4E8591D7" w14:textId="77777777" w:rsidR="00CF1810" w:rsidRPr="00CB38DA" w:rsidRDefault="00CF1810" w:rsidP="00CF1810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  <w:t xml:space="preserve">La Comisión Estatal de Agua no tiene </w:t>
      </w:r>
      <w:r w:rsidRPr="00CF1810">
        <w:rPr>
          <w:bCs/>
          <w:lang w:val="es-MX"/>
        </w:rPr>
        <w:t>Infraestructura y Construcciones en Proceso</w:t>
      </w:r>
    </w:p>
    <w:p w14:paraId="4F5862C5" w14:textId="7538BC3F" w:rsidR="00980D7E" w:rsidRDefault="00980D7E" w:rsidP="00CF1810">
      <w:pPr>
        <w:pStyle w:val="ROMANOS"/>
        <w:spacing w:after="0" w:line="240" w:lineRule="exact"/>
        <w:rPr>
          <w:lang w:val="es-MX"/>
        </w:rPr>
      </w:pPr>
    </w:p>
    <w:p w14:paraId="467E0433" w14:textId="77777777" w:rsidR="009D2D4E" w:rsidRDefault="00F73FCD" w:rsidP="0091146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</w:t>
      </w:r>
    </w:p>
    <w:p w14:paraId="6B73EE2B" w14:textId="77777777" w:rsidR="00D643D8" w:rsidRPr="00CB38DA" w:rsidRDefault="009D2D4E" w:rsidP="00D643D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643D8" w:rsidRPr="00CB38DA">
        <w:rPr>
          <w:b/>
          <w:lang w:val="es-MX"/>
        </w:rPr>
        <w:t>Estimaciones y Deterioros</w:t>
      </w:r>
    </w:p>
    <w:p w14:paraId="5984D910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estimaciones y deterioros</w:t>
      </w:r>
    </w:p>
    <w:p w14:paraId="588814F3" w14:textId="77777777"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14:paraId="77989BD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14:paraId="349EB68F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otros activos</w:t>
      </w:r>
    </w:p>
    <w:p w14:paraId="47CE5BBF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52A29962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Pasivo</w:t>
      </w:r>
    </w:p>
    <w:p w14:paraId="42E32D20" w14:textId="77777777" w:rsidR="009C2ED5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14:paraId="60D8F32A" w14:textId="77B19771"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>
        <w:rPr>
          <w:b/>
          <w:lang w:val="es-MX"/>
        </w:rPr>
        <w:t xml:space="preserve"> (</w:t>
      </w:r>
      <w:r w:rsidR="0083289A">
        <w:rPr>
          <w:b/>
          <w:lang w:val="es-MX"/>
        </w:rPr>
        <w:t>servicios personales por pagar a corto plazo</w:t>
      </w:r>
      <w:r>
        <w:rPr>
          <w:b/>
          <w:lang w:val="es-MX"/>
        </w:rPr>
        <w:t>)</w:t>
      </w:r>
    </w:p>
    <w:p w14:paraId="730BCFB8" w14:textId="77777777" w:rsidR="0083289A" w:rsidRDefault="0083289A" w:rsidP="00AD108C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83289A" w:rsidRPr="00CB38DA" w14:paraId="7694A4EE" w14:textId="77777777" w:rsidTr="00093EAE">
        <w:trPr>
          <w:trHeight w:val="352"/>
        </w:trPr>
        <w:tc>
          <w:tcPr>
            <w:tcW w:w="5884" w:type="dxa"/>
          </w:tcPr>
          <w:p w14:paraId="4FD49F3C" w14:textId="5F43905F" w:rsidR="0083289A" w:rsidRPr="00CB38DA" w:rsidRDefault="00EC11EF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 a funcionarios</w:t>
            </w:r>
          </w:p>
        </w:tc>
        <w:tc>
          <w:tcPr>
            <w:tcW w:w="2151" w:type="dxa"/>
          </w:tcPr>
          <w:p w14:paraId="2AED8F06" w14:textId="61BE9028" w:rsidR="0083289A" w:rsidRPr="00CB38D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C11EF">
              <w:t>1,061.98</w:t>
            </w:r>
          </w:p>
        </w:tc>
      </w:tr>
      <w:tr w:rsidR="0083289A" w:rsidRPr="00CB38DA" w14:paraId="300A7C52" w14:textId="77777777" w:rsidTr="00093EAE">
        <w:tc>
          <w:tcPr>
            <w:tcW w:w="5884" w:type="dxa"/>
          </w:tcPr>
          <w:p w14:paraId="3F8830CD" w14:textId="4109296C" w:rsidR="0083289A" w:rsidRPr="00CB38D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Gratificación fin de año </w:t>
            </w:r>
            <w:r w:rsidR="00ED73A0">
              <w:rPr>
                <w:lang w:val="es-MX"/>
              </w:rPr>
              <w:t xml:space="preserve">a </w:t>
            </w:r>
            <w:proofErr w:type="spellStart"/>
            <w:r w:rsidR="00EC11EF">
              <w:rPr>
                <w:lang w:val="es-MX"/>
              </w:rPr>
              <w:t>funcioarios</w:t>
            </w:r>
            <w:proofErr w:type="spellEnd"/>
          </w:p>
        </w:tc>
        <w:tc>
          <w:tcPr>
            <w:tcW w:w="2151" w:type="dxa"/>
          </w:tcPr>
          <w:p w14:paraId="66C50981" w14:textId="365D9350" w:rsidR="0083289A" w:rsidRPr="00CB38D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C11EF">
              <w:rPr>
                <w:lang w:val="es-MX"/>
              </w:rPr>
              <w:t>4,949</w:t>
            </w:r>
          </w:p>
        </w:tc>
      </w:tr>
      <w:tr w:rsidR="0083289A" w:rsidRPr="00CB38DA" w14:paraId="396A256F" w14:textId="77777777" w:rsidTr="00093EAE">
        <w:tc>
          <w:tcPr>
            <w:tcW w:w="5884" w:type="dxa"/>
          </w:tcPr>
          <w:p w14:paraId="1D502331" w14:textId="2EDD638E" w:rsidR="0083289A" w:rsidRDefault="005B1141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Sueldo base al personal permanente</w:t>
            </w:r>
          </w:p>
        </w:tc>
        <w:tc>
          <w:tcPr>
            <w:tcW w:w="2151" w:type="dxa"/>
          </w:tcPr>
          <w:p w14:paraId="2662DAA1" w14:textId="2F3C3BFA" w:rsidR="0083289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B1141">
              <w:rPr>
                <w:lang w:val="es-MX"/>
              </w:rPr>
              <w:t>7,324</w:t>
            </w:r>
          </w:p>
        </w:tc>
      </w:tr>
      <w:tr w:rsidR="0083289A" w:rsidRPr="00CB38DA" w14:paraId="31B0E696" w14:textId="77777777" w:rsidTr="00093EAE">
        <w:tc>
          <w:tcPr>
            <w:tcW w:w="5884" w:type="dxa"/>
          </w:tcPr>
          <w:p w14:paraId="382AF016" w14:textId="47073218" w:rsidR="0083289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Indemnización</w:t>
            </w:r>
          </w:p>
        </w:tc>
        <w:tc>
          <w:tcPr>
            <w:tcW w:w="2151" w:type="dxa"/>
          </w:tcPr>
          <w:p w14:paraId="624950E2" w14:textId="11F27D6E" w:rsidR="0083289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C11EF">
              <w:rPr>
                <w:lang w:val="es-MX"/>
              </w:rPr>
              <w:t>13</w:t>
            </w:r>
            <w:r w:rsidR="005B1141">
              <w:rPr>
                <w:lang w:val="es-MX"/>
              </w:rPr>
              <w:t>8</w:t>
            </w:r>
            <w:r w:rsidR="00EC11EF">
              <w:rPr>
                <w:lang w:val="es-MX"/>
              </w:rPr>
              <w:t>,644.02</w:t>
            </w:r>
          </w:p>
        </w:tc>
      </w:tr>
    </w:tbl>
    <w:p w14:paraId="7DF5838C" w14:textId="7A2C9FC6"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</w:p>
    <w:p w14:paraId="1CFA71C2" w14:textId="46B0E45D" w:rsidR="00ED73A0" w:rsidRDefault="00ED73A0" w:rsidP="00AD108C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Contratistas por obras públicas</w:t>
      </w:r>
    </w:p>
    <w:p w14:paraId="06D0251E" w14:textId="34402CFF" w:rsidR="00ED73A0" w:rsidRDefault="00980D7E" w:rsidP="005B1141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cuentas por pagar a corto plazo a contratistas por obras públicas</w:t>
      </w:r>
    </w:p>
    <w:p w14:paraId="54EFA85F" w14:textId="77777777" w:rsidR="005B1141" w:rsidRPr="00CB38DA" w:rsidRDefault="005B1141" w:rsidP="005B1141">
      <w:pPr>
        <w:pStyle w:val="ROMANOS"/>
        <w:spacing w:after="0" w:line="240" w:lineRule="exact"/>
        <w:rPr>
          <w:b/>
          <w:lang w:val="es-MX"/>
        </w:rPr>
      </w:pPr>
    </w:p>
    <w:p w14:paraId="52C8625A" w14:textId="1D0AF879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5B1141">
        <w:rPr>
          <w:lang w:val="es-MX"/>
        </w:rPr>
        <w:br/>
      </w:r>
      <w:r w:rsidRPr="00CB38DA">
        <w:rPr>
          <w:b/>
          <w:lang w:val="es-MX"/>
        </w:rPr>
        <w:t>Cuentas por Pagar a corto plazo</w:t>
      </w:r>
      <w:r w:rsidR="00911464">
        <w:rPr>
          <w:b/>
          <w:lang w:val="es-MX"/>
        </w:rPr>
        <w:t xml:space="preserve"> (Fondo a cuenta de terceros)</w:t>
      </w:r>
    </w:p>
    <w:p w14:paraId="5DF9C938" w14:textId="0D47F556" w:rsidR="00E73383" w:rsidRDefault="005B1141" w:rsidP="005B1141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</w:r>
    </w:p>
    <w:p w14:paraId="1C9B9E3D" w14:textId="3B69A4AF" w:rsidR="005B1141" w:rsidRDefault="005B1141" w:rsidP="005B1141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  <w:t>La Comisión Estatal de Agua no tiene cuentas por pagar a corto</w:t>
      </w:r>
      <w:r w:rsidR="00063F0D">
        <w:rPr>
          <w:lang w:val="es-MX"/>
        </w:rPr>
        <w:t xml:space="preserve"> plazo de fono a cuenta de terceros</w:t>
      </w:r>
    </w:p>
    <w:p w14:paraId="690F6518" w14:textId="0EA62715" w:rsidR="005B1141" w:rsidRDefault="005B1141" w:rsidP="005B1141">
      <w:pPr>
        <w:pStyle w:val="ROMANOS"/>
        <w:spacing w:after="0" w:line="240" w:lineRule="exact"/>
        <w:ind w:left="0" w:firstLine="0"/>
        <w:rPr>
          <w:lang w:val="es-MX"/>
        </w:rPr>
      </w:pPr>
    </w:p>
    <w:p w14:paraId="1736108C" w14:textId="10257C04" w:rsidR="005B1141" w:rsidRDefault="005B1141" w:rsidP="005B1141">
      <w:pPr>
        <w:pStyle w:val="ROMANOS"/>
        <w:spacing w:after="0" w:line="240" w:lineRule="exact"/>
        <w:ind w:left="0" w:firstLine="0"/>
        <w:rPr>
          <w:lang w:val="es-MX"/>
        </w:rPr>
      </w:pPr>
    </w:p>
    <w:p w14:paraId="09135EED" w14:textId="4515885E" w:rsidR="005B1141" w:rsidRDefault="005B1141" w:rsidP="005B1141">
      <w:pPr>
        <w:pStyle w:val="ROMANOS"/>
        <w:spacing w:after="0" w:line="240" w:lineRule="exact"/>
        <w:ind w:left="0" w:firstLine="0"/>
        <w:rPr>
          <w:lang w:val="es-MX"/>
        </w:rPr>
      </w:pPr>
    </w:p>
    <w:p w14:paraId="661D47CD" w14:textId="0C587285" w:rsidR="000D1200" w:rsidRDefault="000D1200" w:rsidP="005B1141">
      <w:pPr>
        <w:pStyle w:val="ROMANOS"/>
        <w:spacing w:after="0" w:line="240" w:lineRule="exact"/>
        <w:ind w:left="0" w:firstLine="0"/>
        <w:rPr>
          <w:lang w:val="es-MX"/>
        </w:rPr>
      </w:pPr>
    </w:p>
    <w:p w14:paraId="382E1323" w14:textId="77777777" w:rsidR="000D1200" w:rsidRDefault="000D1200" w:rsidP="005B1141">
      <w:pPr>
        <w:pStyle w:val="ROMANOS"/>
        <w:spacing w:after="0" w:line="240" w:lineRule="exact"/>
        <w:ind w:left="0" w:firstLine="0"/>
        <w:rPr>
          <w:lang w:val="es-MX"/>
        </w:rPr>
      </w:pPr>
    </w:p>
    <w:p w14:paraId="03ABBF1F" w14:textId="77777777" w:rsidR="009F74FE" w:rsidRDefault="009F74FE" w:rsidP="00D643D8">
      <w:pPr>
        <w:pStyle w:val="ROMANOS"/>
        <w:spacing w:after="0" w:line="240" w:lineRule="exact"/>
        <w:rPr>
          <w:lang w:val="es-MX"/>
        </w:rPr>
      </w:pPr>
    </w:p>
    <w:p w14:paraId="52A942E2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II)</w:t>
      </w:r>
      <w:r w:rsidRPr="00CB38DA">
        <w:rPr>
          <w:b/>
          <w:smallCaps/>
        </w:rPr>
        <w:tab/>
        <w:t>Notas al Estado de Actividades</w:t>
      </w:r>
    </w:p>
    <w:p w14:paraId="4277B44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054B5838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Ingresos de Gestión</w:t>
      </w:r>
    </w:p>
    <w:p w14:paraId="368402B5" w14:textId="77777777"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14:paraId="0168B399" w14:textId="77777777"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La Comisión Estatal de Agua de Tlaxcala, recibe aportaciones que derivan de los convenios con municipios para realizar de manera conjunta acciones de rehabilitación a la Infraestructura Hidráulica por lo que dichas aportaciones </w:t>
      </w:r>
      <w:r w:rsidR="00E73383">
        <w:rPr>
          <w:lang w:val="es-MX"/>
        </w:rPr>
        <w:t>son consideradas como ingresos por venta de bienes, prestación de servicios y otros ingresos</w:t>
      </w:r>
      <w:r>
        <w:rPr>
          <w:lang w:val="es-MX"/>
        </w:rPr>
        <w:t>.</w:t>
      </w:r>
    </w:p>
    <w:p w14:paraId="28BE9FE4" w14:textId="77777777"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67CA51F0" w14:textId="77777777" w:rsidTr="00002B9D">
        <w:tc>
          <w:tcPr>
            <w:tcW w:w="5884" w:type="dxa"/>
          </w:tcPr>
          <w:p w14:paraId="3408C738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4FCF8912" w14:textId="74A65BCE" w:rsidR="00D643D8" w:rsidRPr="00CB38DA" w:rsidRDefault="00D94FF2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4928FB">
              <w:rPr>
                <w:lang w:val="es-MX"/>
              </w:rPr>
              <w:t xml:space="preserve"> </w:t>
            </w:r>
            <w:r w:rsidR="00063F0D">
              <w:rPr>
                <w:lang w:val="es-MX"/>
              </w:rPr>
              <w:t>345</w:t>
            </w:r>
          </w:p>
        </w:tc>
      </w:tr>
      <w:tr w:rsidR="00D643D8" w:rsidRPr="00CB38DA" w14:paraId="1B8728F7" w14:textId="77777777" w:rsidTr="00002B9D">
        <w:tc>
          <w:tcPr>
            <w:tcW w:w="5884" w:type="dxa"/>
          </w:tcPr>
          <w:p w14:paraId="57B656FA" w14:textId="77777777" w:rsidR="00D643D8" w:rsidRPr="00C05AE1" w:rsidRDefault="00E73383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05AE1"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09339927" w14:textId="613AEAFD" w:rsidR="00D643D8" w:rsidRPr="00C05AE1" w:rsidRDefault="00824ABD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66E6D">
              <w:rPr>
                <w:lang w:val="es-MX"/>
              </w:rPr>
              <w:t xml:space="preserve"> </w:t>
            </w:r>
            <w:r w:rsidR="004928FB" w:rsidRPr="004928FB">
              <w:rPr>
                <w:lang w:val="es-MX"/>
              </w:rPr>
              <w:t>1</w:t>
            </w:r>
            <w:r w:rsidR="00063F0D">
              <w:rPr>
                <w:lang w:val="es-MX"/>
              </w:rPr>
              <w:t>5</w:t>
            </w:r>
            <w:r w:rsidR="004928FB" w:rsidRPr="004928FB">
              <w:rPr>
                <w:lang w:val="es-MX"/>
              </w:rPr>
              <w:t>,</w:t>
            </w:r>
            <w:r w:rsidR="00063F0D">
              <w:rPr>
                <w:lang w:val="es-MX"/>
              </w:rPr>
              <w:t>5</w:t>
            </w:r>
            <w:r w:rsidR="004928FB" w:rsidRPr="004928FB">
              <w:rPr>
                <w:lang w:val="es-MX"/>
              </w:rPr>
              <w:t>7</w:t>
            </w:r>
            <w:r w:rsidR="00063F0D">
              <w:rPr>
                <w:lang w:val="es-MX"/>
              </w:rPr>
              <w:t>0</w:t>
            </w:r>
            <w:r w:rsidR="004928FB" w:rsidRPr="004928FB">
              <w:rPr>
                <w:lang w:val="es-MX"/>
              </w:rPr>
              <w:t>,</w:t>
            </w:r>
            <w:r w:rsidR="00063F0D">
              <w:rPr>
                <w:lang w:val="es-MX"/>
              </w:rPr>
              <w:t>368</w:t>
            </w:r>
          </w:p>
        </w:tc>
      </w:tr>
      <w:tr w:rsidR="00A66E6D" w:rsidRPr="00CB38DA" w14:paraId="6303E565" w14:textId="77777777" w:rsidTr="00002B9D">
        <w:tc>
          <w:tcPr>
            <w:tcW w:w="5884" w:type="dxa"/>
          </w:tcPr>
          <w:p w14:paraId="398A14F5" w14:textId="55E63FBF" w:rsidR="00A66E6D" w:rsidRPr="00C05AE1" w:rsidRDefault="00A66E6D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Ingresos por venta de bienes, prestación de servicios y otros ingresos</w:t>
            </w:r>
          </w:p>
        </w:tc>
        <w:tc>
          <w:tcPr>
            <w:tcW w:w="2151" w:type="dxa"/>
          </w:tcPr>
          <w:p w14:paraId="0152DD64" w14:textId="7E56C8CB" w:rsidR="00A66E6D" w:rsidRDefault="00A66E6D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$ 3,320,680</w:t>
            </w:r>
          </w:p>
        </w:tc>
      </w:tr>
    </w:tbl>
    <w:p w14:paraId="2B3B3D42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1AA9E94A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y Otras Pérdidas:</w:t>
      </w:r>
    </w:p>
    <w:p w14:paraId="03678D55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36A5BA5D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3E71D9" w:rsidRPr="00CB38DA" w14:paraId="1A64C068" w14:textId="77777777" w:rsidTr="00002B9D">
        <w:trPr>
          <w:trHeight w:val="352"/>
        </w:trPr>
        <w:tc>
          <w:tcPr>
            <w:tcW w:w="5884" w:type="dxa"/>
          </w:tcPr>
          <w:p w14:paraId="0EEB5C60" w14:textId="77777777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76439980" w14:textId="0076D984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63F0D">
              <w:rPr>
                <w:lang w:val="es-MX"/>
              </w:rPr>
              <w:t>4</w:t>
            </w:r>
            <w:r>
              <w:rPr>
                <w:lang w:val="es-MX"/>
              </w:rPr>
              <w:t>,</w:t>
            </w:r>
            <w:r w:rsidR="00063F0D">
              <w:rPr>
                <w:lang w:val="es-MX"/>
              </w:rPr>
              <w:t>085</w:t>
            </w:r>
            <w:r>
              <w:rPr>
                <w:lang w:val="es-MX"/>
              </w:rPr>
              <w:t>,</w:t>
            </w:r>
            <w:r w:rsidR="00063F0D">
              <w:rPr>
                <w:lang w:val="es-MX"/>
              </w:rPr>
              <w:t>829</w:t>
            </w:r>
          </w:p>
        </w:tc>
      </w:tr>
      <w:tr w:rsidR="003E71D9" w:rsidRPr="00CB38DA" w14:paraId="2D8E4F16" w14:textId="77777777" w:rsidTr="00002B9D">
        <w:tc>
          <w:tcPr>
            <w:tcW w:w="5884" w:type="dxa"/>
          </w:tcPr>
          <w:p w14:paraId="263627D4" w14:textId="77777777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06A2C5E3" w14:textId="0A8847A3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Pr="004928FB">
              <w:rPr>
                <w:lang w:val="es-MX"/>
              </w:rPr>
              <w:t>$</w:t>
            </w:r>
            <w:r>
              <w:rPr>
                <w:lang w:val="es-MX"/>
              </w:rPr>
              <w:t xml:space="preserve"> </w:t>
            </w:r>
            <w:r w:rsidR="00063F0D">
              <w:rPr>
                <w:lang w:val="es-MX"/>
              </w:rPr>
              <w:t>440,927</w:t>
            </w:r>
          </w:p>
        </w:tc>
      </w:tr>
      <w:tr w:rsidR="003E71D9" w:rsidRPr="00CB38DA" w14:paraId="5C05A0EF" w14:textId="77777777" w:rsidTr="00002B9D">
        <w:tc>
          <w:tcPr>
            <w:tcW w:w="5884" w:type="dxa"/>
          </w:tcPr>
          <w:p w14:paraId="477CCC9E" w14:textId="77777777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9C2AA22" w14:textId="7BF016AD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FE23BD">
              <w:rPr>
                <w:lang w:val="es-MX"/>
              </w:rPr>
              <w:t>$</w:t>
            </w:r>
            <w:r>
              <w:rPr>
                <w:lang w:val="es-MX"/>
              </w:rPr>
              <w:t xml:space="preserve"> </w:t>
            </w:r>
            <w:r w:rsidRPr="00FE23BD">
              <w:rPr>
                <w:lang w:val="es-MX"/>
              </w:rPr>
              <w:t>1</w:t>
            </w:r>
            <w:r w:rsidR="00063F0D">
              <w:rPr>
                <w:lang w:val="es-MX"/>
              </w:rPr>
              <w:t>,390</w:t>
            </w:r>
            <w:r w:rsidRPr="00FE23BD">
              <w:rPr>
                <w:lang w:val="es-MX"/>
              </w:rPr>
              <w:t>,</w:t>
            </w:r>
            <w:r w:rsidR="00063F0D">
              <w:rPr>
                <w:lang w:val="es-MX"/>
              </w:rPr>
              <w:t>346</w:t>
            </w:r>
          </w:p>
        </w:tc>
      </w:tr>
    </w:tbl>
    <w:p w14:paraId="5EFBCEB5" w14:textId="77777777"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14:paraId="7D35E671" w14:textId="77777777" w:rsidR="00D8215E" w:rsidRDefault="00D8215E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14:paraId="17D68473" w14:textId="77777777" w:rsidR="002214C8" w:rsidRPr="00CB38DA" w:rsidRDefault="002214C8" w:rsidP="00D643D8">
      <w:pPr>
        <w:pStyle w:val="ROMANOS"/>
        <w:spacing w:after="0" w:line="240" w:lineRule="exact"/>
        <w:rPr>
          <w:lang w:val="es-MX"/>
        </w:rPr>
      </w:pPr>
    </w:p>
    <w:p w14:paraId="1BA3EBF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4312CB77" w14:textId="77777777" w:rsidTr="00002B9D">
        <w:trPr>
          <w:trHeight w:val="352"/>
        </w:trPr>
        <w:tc>
          <w:tcPr>
            <w:tcW w:w="5884" w:type="dxa"/>
          </w:tcPr>
          <w:p w14:paraId="7A9F7748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</w:tcPr>
          <w:p w14:paraId="52AFF33A" w14:textId="3B519545" w:rsidR="00D643D8" w:rsidRPr="00CB38DA" w:rsidRDefault="00A40F1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824ABD">
              <w:rPr>
                <w:lang w:val="es-MX"/>
              </w:rPr>
              <w:t xml:space="preserve"> 397,</w:t>
            </w:r>
            <w:r w:rsidR="005E5497">
              <w:rPr>
                <w:lang w:val="es-MX"/>
              </w:rPr>
              <w:t>451</w:t>
            </w:r>
          </w:p>
        </w:tc>
      </w:tr>
      <w:tr w:rsidR="00D643D8" w:rsidRPr="00CB38DA" w14:paraId="2CF16BB7" w14:textId="77777777" w:rsidTr="00002B9D">
        <w:tc>
          <w:tcPr>
            <w:tcW w:w="5884" w:type="dxa"/>
          </w:tcPr>
          <w:p w14:paraId="43147470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02C3CF39" w14:textId="50D3219B" w:rsidR="00D643D8" w:rsidRPr="00CB38DA" w:rsidRDefault="003E6B8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E5497">
              <w:rPr>
                <w:lang w:val="es-MX"/>
              </w:rPr>
              <w:t>707,320</w:t>
            </w:r>
          </w:p>
        </w:tc>
      </w:tr>
    </w:tbl>
    <w:p w14:paraId="44BE1330" w14:textId="77777777" w:rsidR="00146456" w:rsidRPr="00CB38DA" w:rsidRDefault="00146456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4AF302C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IV)</w:t>
      </w:r>
      <w:r w:rsidRPr="00CB38DA">
        <w:rPr>
          <w:b/>
          <w:smallCaps/>
        </w:rPr>
        <w:tab/>
        <w:t xml:space="preserve">Notas al Estado de Flujos de Efectivo </w:t>
      </w:r>
    </w:p>
    <w:p w14:paraId="67BDC30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75EF3190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14:paraId="744D5B98" w14:textId="3EC037B1" w:rsidR="0022585A" w:rsidRDefault="0022585A" w:rsidP="00D643D8">
      <w:pPr>
        <w:pStyle w:val="ROMANOS"/>
        <w:spacing w:after="0" w:line="240" w:lineRule="exact"/>
        <w:rPr>
          <w:b/>
          <w:lang w:val="es-MX"/>
        </w:rPr>
      </w:pPr>
    </w:p>
    <w:p w14:paraId="6F2555E4" w14:textId="77777777" w:rsidR="00FE23BD" w:rsidRPr="00CB38DA" w:rsidRDefault="00FE23BD" w:rsidP="00D643D8">
      <w:pPr>
        <w:pStyle w:val="ROMANOS"/>
        <w:spacing w:after="0" w:line="240" w:lineRule="exact"/>
        <w:rPr>
          <w:b/>
          <w:lang w:val="es-MX"/>
        </w:rPr>
      </w:pPr>
    </w:p>
    <w:p w14:paraId="56BFC0D7" w14:textId="77777777" w:rsidR="00D643D8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555E43B" w14:textId="77777777" w:rsidR="0022585A" w:rsidRPr="00CB38DA" w:rsidRDefault="0022585A" w:rsidP="0022585A">
      <w:pPr>
        <w:pStyle w:val="ROMANOS"/>
        <w:spacing w:after="0" w:line="240" w:lineRule="exact"/>
        <w:ind w:left="92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71"/>
        <w:gridCol w:w="1406"/>
      </w:tblGrid>
      <w:tr w:rsidR="00D643D8" w:rsidRPr="00CB38DA" w14:paraId="4B6A594D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308" w14:textId="77777777"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FB33" w14:textId="1D577C1E" w:rsidR="00D643D8" w:rsidRPr="00CB38DA" w:rsidRDefault="008D2CD0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A40F14">
              <w:rPr>
                <w:szCs w:val="18"/>
                <w:lang w:val="es-MX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D6CD" w14:textId="466A17F4" w:rsidR="00D643D8" w:rsidRPr="00CB38DA" w:rsidRDefault="00D643D8" w:rsidP="007F0D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</w:t>
            </w:r>
            <w:r w:rsidR="00A40F14">
              <w:rPr>
                <w:szCs w:val="18"/>
                <w:lang w:val="es-MX"/>
              </w:rPr>
              <w:t>20</w:t>
            </w:r>
          </w:p>
        </w:tc>
      </w:tr>
      <w:tr w:rsidR="00A40F14" w:rsidRPr="00CB38DA" w14:paraId="45D5044A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CF37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E91" w14:textId="32BF6F42" w:rsidR="00A40F14" w:rsidRPr="00CB38DA" w:rsidRDefault="00E26BEB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826</w:t>
            </w:r>
            <w:r w:rsidR="00FE23BD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E57E" w14:textId="5E050AA5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2,126,696</w:t>
            </w:r>
          </w:p>
        </w:tc>
      </w:tr>
      <w:tr w:rsidR="00A40F14" w:rsidRPr="00CB38DA" w14:paraId="17067E7B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6BD8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lastRenderedPageBreak/>
              <w:t>Efectivo en Bancos- Dependencias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F299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82BD" w14:textId="0E361198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5C2AC34B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E4DC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C441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E706" w14:textId="00AAF7DD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48AC6448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0696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95F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FC78" w14:textId="50299DFA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19837B58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EC16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B7DF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C279" w14:textId="4204CD01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06571FC2" w14:textId="77777777" w:rsidTr="00DC6ECF">
        <w:trPr>
          <w:cantSplit/>
          <w:trHeight w:val="8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9B49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21D4" w14:textId="0BAE4D66" w:rsidR="00A40F14" w:rsidRPr="00CB38DA" w:rsidRDefault="00E26BEB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826,873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817C" w14:textId="31B7A862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2,126,696</w:t>
            </w:r>
          </w:p>
        </w:tc>
      </w:tr>
    </w:tbl>
    <w:p w14:paraId="576A014F" w14:textId="77777777"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18C11782" w14:textId="77777777" w:rsidR="005D316F" w:rsidRDefault="005D316F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2AF879B" w14:textId="77777777" w:rsidR="00D643D8" w:rsidRPr="00CB38DA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 xml:space="preserve">Detallar las adquisiciones de bienes muebles e inmuebles con su monto global </w:t>
      </w:r>
    </w:p>
    <w:p w14:paraId="62F213AF" w14:textId="77777777" w:rsidR="00D643D8" w:rsidRDefault="00D643D8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p w14:paraId="7BE9FA43" w14:textId="77777777" w:rsidR="008C2E1B" w:rsidRPr="00163D6C" w:rsidRDefault="008C2E1B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14:paraId="64274F43" w14:textId="77777777" w:rsidTr="00002B9D">
        <w:trPr>
          <w:trHeight w:val="352"/>
        </w:trPr>
        <w:tc>
          <w:tcPr>
            <w:tcW w:w="5884" w:type="dxa"/>
          </w:tcPr>
          <w:p w14:paraId="5A32C670" w14:textId="77777777"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68F39851" w14:textId="77777777"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42303A" w14:paraId="7C0B1C49" w14:textId="77777777" w:rsidTr="00002B9D">
        <w:tc>
          <w:tcPr>
            <w:tcW w:w="5884" w:type="dxa"/>
          </w:tcPr>
          <w:p w14:paraId="5318B680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761E1B52" w14:textId="40F3F21F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0E2A3D">
              <w:rPr>
                <w:lang w:val="es-MX"/>
              </w:rPr>
              <w:t xml:space="preserve">$   </w:t>
            </w:r>
            <w:r w:rsidR="00212B54" w:rsidRPr="000E2A3D">
              <w:rPr>
                <w:lang w:val="es-MX"/>
              </w:rPr>
              <w:t>1</w:t>
            </w:r>
            <w:r w:rsidR="00D20D1D">
              <w:rPr>
                <w:lang w:val="es-MX"/>
              </w:rPr>
              <w:t>12,175</w:t>
            </w:r>
          </w:p>
        </w:tc>
      </w:tr>
      <w:tr w:rsidR="0042303A" w14:paraId="6EAC3B3E" w14:textId="77777777" w:rsidTr="00002B9D">
        <w:tc>
          <w:tcPr>
            <w:tcW w:w="5884" w:type="dxa"/>
          </w:tcPr>
          <w:p w14:paraId="51491454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7B9DC56F" w14:textId="314916E2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</w:t>
            </w:r>
            <w:r w:rsidR="00D20D1D">
              <w:rPr>
                <w:lang w:val="es-MX"/>
              </w:rPr>
              <w:t>89,975.41</w:t>
            </w:r>
          </w:p>
        </w:tc>
      </w:tr>
      <w:tr w:rsidR="0042303A" w14:paraId="0454ADC7" w14:textId="77777777" w:rsidTr="00002B9D">
        <w:tc>
          <w:tcPr>
            <w:tcW w:w="5884" w:type="dxa"/>
          </w:tcPr>
          <w:p w14:paraId="6069A68B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5027076D" w14:textId="55CFF1A3" w:rsidR="00D20D1D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</w:t>
            </w:r>
            <w:r w:rsidR="00D20D1D">
              <w:rPr>
                <w:lang w:val="es-MX"/>
              </w:rPr>
              <w:t>22,200</w:t>
            </w:r>
          </w:p>
        </w:tc>
      </w:tr>
    </w:tbl>
    <w:p w14:paraId="665566C6" w14:textId="77777777" w:rsidR="00D643D8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  <w:r>
        <w:rPr>
          <w:lang w:val="es-MX"/>
        </w:rPr>
        <w:t xml:space="preserve">Se realiza la desincorporación del patrimonio de los bienes muebles e intangibles por un importe de </w:t>
      </w:r>
      <w:r w:rsidR="000623D6">
        <w:rPr>
          <w:lang w:val="es-MX"/>
        </w:rPr>
        <w:t xml:space="preserve">$ </w:t>
      </w:r>
      <w:r w:rsidR="005D316F">
        <w:rPr>
          <w:lang w:val="es-MX"/>
        </w:rPr>
        <w:t>5,</w:t>
      </w:r>
      <w:r w:rsidR="00A46306">
        <w:rPr>
          <w:lang w:val="es-MX"/>
        </w:rPr>
        <w:t>225</w:t>
      </w:r>
      <w:r w:rsidR="005D316F">
        <w:rPr>
          <w:lang w:val="es-MX"/>
        </w:rPr>
        <w:t>,</w:t>
      </w:r>
      <w:r w:rsidR="00A46306">
        <w:rPr>
          <w:lang w:val="es-MX"/>
        </w:rPr>
        <w:t>712</w:t>
      </w:r>
      <w:r w:rsidR="005D316F">
        <w:rPr>
          <w:lang w:val="es-MX"/>
        </w:rPr>
        <w:t xml:space="preserve"> </w:t>
      </w:r>
      <w:r>
        <w:rPr>
          <w:lang w:val="es-MX"/>
        </w:rPr>
        <w:t>colocándose dicho importe en la cuenta de Rectificaciones a Resultados de Ejercicios Anteriores</w:t>
      </w:r>
    </w:p>
    <w:p w14:paraId="7554A380" w14:textId="77777777" w:rsidR="009D2D4E" w:rsidRPr="00163D6C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</w:p>
    <w:p w14:paraId="4B116314" w14:textId="0B31B5DF"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r w:rsidR="0060428D" w:rsidRPr="00163D6C">
        <w:rPr>
          <w:lang w:val="es-MX"/>
        </w:rPr>
        <w:t>continuación,</w:t>
      </w:r>
      <w:r w:rsidRPr="00163D6C">
        <w:rPr>
          <w:lang w:val="es-MX"/>
        </w:rPr>
        <w:t xml:space="preserve"> se presenta un ejemplo de la elaboración de la conciliación.</w:t>
      </w:r>
    </w:p>
    <w:p w14:paraId="7512E096" w14:textId="77777777"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A40F14" w:rsidRPr="00B368BA" w14:paraId="6E13DA92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107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E12B" w14:textId="79629D11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660E" w14:textId="0C7D3A8E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A40F14" w:rsidRPr="00B368BA" w14:paraId="301DB671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FBDE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B9E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4F72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A40F14" w:rsidRPr="00B368BA" w14:paraId="28B7C383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CB63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99F6" w14:textId="3C68AB08" w:rsidR="00A40F14" w:rsidRPr="00CB38DA" w:rsidRDefault="0060428D" w:rsidP="00A40F14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>
              <w:rPr>
                <w:lang w:val="es-MX"/>
              </w:rPr>
              <w:t xml:space="preserve"> </w:t>
            </w:r>
            <w:r w:rsidR="00970BF0">
              <w:rPr>
                <w:lang w:val="es-MX"/>
              </w:rPr>
              <w:t>707</w:t>
            </w:r>
            <w:r w:rsidR="003E6B88">
              <w:rPr>
                <w:lang w:val="es-MX"/>
              </w:rPr>
              <w:t>,</w:t>
            </w:r>
            <w:r w:rsidR="00970BF0">
              <w:rPr>
                <w:lang w:val="es-MX"/>
              </w:rPr>
              <w:t>320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ADDF" w14:textId="3B3C0485" w:rsidR="00A40F14" w:rsidRPr="00CB38DA" w:rsidRDefault="00A40F14" w:rsidP="00A40F14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>
              <w:rPr>
                <w:lang w:val="es-MX"/>
              </w:rPr>
              <w:t xml:space="preserve"> 1,581,709</w:t>
            </w:r>
          </w:p>
        </w:tc>
      </w:tr>
    </w:tbl>
    <w:p w14:paraId="2CD4344F" w14:textId="61013436"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063CE246" w14:textId="3A650398" w:rsidR="00872034" w:rsidRDefault="00872034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5047C445" w14:textId="4D929DDC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0CBEEFAB" w14:textId="13FD386F" w:rsidR="00DB0733" w:rsidRDefault="00DB073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746AAE79" w14:textId="3BB441FB" w:rsidR="00DB0733" w:rsidRDefault="00DB073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0D5414ED" w14:textId="77777777" w:rsidR="00DB0733" w:rsidRDefault="00DB073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60D8FD5" w14:textId="71539CF1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FB8BD17" w14:textId="5D3AF8CA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3A674AA1" w14:textId="2385FC3B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662A37CD" w14:textId="7CABA18A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5F6124D1" w14:textId="2CCE3F2B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7F5A14E8" w14:textId="3DE102A4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7C2F18E1" w14:textId="4377326D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ED65085" w14:textId="0EDBDEC1" w:rsidR="009C03C2" w:rsidRDefault="009C03C2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3FD3CD3" w14:textId="77777777" w:rsidR="009C03C2" w:rsidRDefault="009C03C2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6681F4F" w14:textId="77777777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4E43332" w14:textId="77777777" w:rsidR="00D643D8" w:rsidRPr="00163D6C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14:paraId="36085AEE" w14:textId="03123100" w:rsidR="00E9072A" w:rsidRDefault="00D643D8" w:rsidP="00DC6ECF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6BEE7C6D" w14:textId="372860FB" w:rsidR="00C53BFF" w:rsidRDefault="00C53BFF" w:rsidP="00DC6ECF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12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00"/>
        <w:gridCol w:w="1960"/>
        <w:gridCol w:w="2380"/>
        <w:gridCol w:w="1200"/>
        <w:gridCol w:w="1240"/>
      </w:tblGrid>
      <w:tr w:rsidR="009C03C2" w:rsidRPr="009C03C2" w14:paraId="34A75E68" w14:textId="77777777" w:rsidTr="00AA1CBB">
        <w:trPr>
          <w:trHeight w:val="240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center"/>
            <w:hideMark/>
          </w:tcPr>
          <w:p w14:paraId="78E6706F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49C3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85FE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48491B93" w14:textId="77777777" w:rsidTr="00AA1CBB">
        <w:trPr>
          <w:trHeight w:val="240"/>
          <w:jc w:val="center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vAlign w:val="center"/>
            <w:hideMark/>
          </w:tcPr>
          <w:p w14:paraId="13DD7C73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F1E3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6E74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1E368E4A" w14:textId="77777777" w:rsidTr="00AA1CBB">
        <w:trPr>
          <w:trHeight w:val="240"/>
          <w:jc w:val="center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center"/>
            <w:hideMark/>
          </w:tcPr>
          <w:p w14:paraId="37B3C286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Correspondiente del 1 de Enero al 31 de Diciembre de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A6CA5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6A0E1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770195CD" w14:textId="77777777" w:rsidTr="00AA1CBB">
        <w:trPr>
          <w:trHeight w:val="240"/>
          <w:jc w:val="center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center"/>
            <w:hideMark/>
          </w:tcPr>
          <w:p w14:paraId="2DFD695A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(Cifras en pesos)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F6B92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EC3FC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431D9ACD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2DCD1F6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80D7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AE93F8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19,091,394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F5F17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FF8ED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037E1B96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8A4E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EB863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96F0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6162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7D187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5FE04C5E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006B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C1D1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4A90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655C5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55024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101C344D" w14:textId="77777777" w:rsidTr="00AA1CBB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EA371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F21B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4B74D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8AF02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EB5BF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27F2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247E4C3C" w14:textId="77777777" w:rsidTr="00AA1CBB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F2918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3D42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E804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BAF88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B239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08EE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5905B7A2" w14:textId="77777777" w:rsidTr="00AA1CBB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F4F00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6521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6A52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5A2A2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E856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9E9A8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16910480" w14:textId="77777777" w:rsidTr="00AA1CBB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2A761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12CD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FECB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06DAF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DEC4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D958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6C56EA4B" w14:textId="77777777" w:rsidTr="00AA1CBB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65BF8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1F25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B76B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F49C8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E4330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477DC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63F91EF9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2200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2.6 Otros ingresos contables no presupuestarios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436C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75E1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04F1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460FA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6360D42B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3396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E85E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470C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7C97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6F9E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0C008596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524F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A6E9F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2C65F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E0AF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87FED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1390B267" w14:textId="77777777" w:rsidTr="00AA1CBB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180D8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9E88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ACDC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24B83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7C763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2942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7548878E" w14:textId="77777777" w:rsidTr="00AA1CBB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8E2B3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B93B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DBDB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4F15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8908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DEC9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7D010343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37D0" w14:textId="77777777" w:rsidR="009C03C2" w:rsidRPr="009C03C2" w:rsidRDefault="009C03C2" w:rsidP="009C03C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0FAF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5A6C9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C2A4F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008DF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67D49EF6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720A5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C24CB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C6B32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22EC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D95B1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1A77A23D" w14:textId="77777777" w:rsidTr="00AA1CBB">
        <w:trPr>
          <w:trHeight w:val="240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62E32047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F2F2F2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6A0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8"/>
                <w:szCs w:val="18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23889202" w14:textId="77777777" w:rsidR="009C03C2" w:rsidRPr="009C03C2" w:rsidRDefault="009C03C2" w:rsidP="009C0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2F2F2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b/>
                <w:bCs/>
                <w:color w:val="F2F2F2"/>
                <w:sz w:val="18"/>
                <w:szCs w:val="18"/>
                <w:lang w:eastAsia="es-MX"/>
              </w:rPr>
              <w:t>19,091,394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0DF3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1F81A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45FAF75B" w14:textId="77777777" w:rsidTr="00AA1CBB">
        <w:trPr>
          <w:trHeight w:val="24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B8C0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9F9A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A88B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8AEEC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B3FB7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4139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5EADA459" w14:textId="77777777" w:rsidTr="00AA1CBB">
        <w:trPr>
          <w:trHeight w:val="24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3B1F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8DEAA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307C2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7BCF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A857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D9E9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73455149" w14:textId="77777777" w:rsidTr="00AA1CBB">
        <w:trPr>
          <w:trHeight w:val="6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D81DE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BEE39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EF2FA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C145F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65928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0270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435C8E18" w14:textId="77777777" w:rsidTr="00AA1CB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C4C1D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D246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83D2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F890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3C627F32" w14:textId="77777777" w:rsidTr="00AA1CB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40A21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584E9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887DB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0B2A7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C03C2" w:rsidRPr="009C03C2" w14:paraId="0387888E" w14:textId="77777777" w:rsidTr="00AA1CB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6626E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AD174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23185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E2A81C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307D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8D7B2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C03C2" w:rsidRPr="009C03C2" w14:paraId="17E7F9CD" w14:textId="77777777" w:rsidTr="00AA1CB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E6E9B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5DA91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JAIME PIÑON VALDIVIA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ED79A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1F599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JOSE IVAN LEMUS VELASCO</w:t>
            </w:r>
          </w:p>
        </w:tc>
      </w:tr>
      <w:tr w:rsidR="009C03C2" w:rsidRPr="009C03C2" w14:paraId="4807BB12" w14:textId="77777777" w:rsidTr="00AA1CB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6F3D5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4FB5C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BCF1C" w14:textId="77777777" w:rsidR="009C03C2" w:rsidRPr="009C03C2" w:rsidRDefault="009C03C2" w:rsidP="009C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56B71" w14:textId="77777777" w:rsidR="009C03C2" w:rsidRPr="009C03C2" w:rsidRDefault="009C03C2" w:rsidP="009C0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C0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JEFE DE DEPTO. ADMINISTRATIVO</w:t>
            </w:r>
          </w:p>
        </w:tc>
      </w:tr>
    </w:tbl>
    <w:p w14:paraId="231D3FA6" w14:textId="6ED8BD29" w:rsidR="00C53BFF" w:rsidRDefault="00C53BFF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04AB4E7D" w14:textId="3AEEB899" w:rsidR="009C03C2" w:rsidRDefault="009C03C2" w:rsidP="00DC6ECF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13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50"/>
        <w:gridCol w:w="884"/>
        <w:gridCol w:w="169"/>
        <w:gridCol w:w="761"/>
        <w:gridCol w:w="885"/>
        <w:gridCol w:w="3975"/>
        <w:gridCol w:w="2327"/>
        <w:gridCol w:w="1814"/>
        <w:gridCol w:w="761"/>
        <w:gridCol w:w="885"/>
      </w:tblGrid>
      <w:tr w:rsidR="00AA1CBB" w:rsidRPr="00970BF0" w14:paraId="6FEBD7E8" w14:textId="77777777" w:rsidTr="00970BF0">
        <w:trPr>
          <w:trHeight w:val="194"/>
          <w:jc w:val="center"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5E7FE7E0" w14:textId="77777777" w:rsidR="00AA1CBB" w:rsidRPr="00970BF0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Comisión Estatal del Agua de Tlaxcala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68DE" w14:textId="77777777" w:rsidR="00AA1CBB" w:rsidRPr="00970BF0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D73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652EB560" w14:textId="77777777" w:rsidTr="00970BF0">
        <w:trPr>
          <w:trHeight w:val="194"/>
          <w:jc w:val="center"/>
        </w:trPr>
        <w:tc>
          <w:tcPr>
            <w:tcW w:w="115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45C6C509" w14:textId="77777777" w:rsidR="00AA1CBB" w:rsidRPr="00970BF0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Conciliación entre los Egresos Presupuestarios y los Gastos Contables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B785" w14:textId="77777777" w:rsidR="00AA1CBB" w:rsidRPr="00970BF0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D93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0F0583C6" w14:textId="77777777" w:rsidTr="00970BF0">
        <w:trPr>
          <w:trHeight w:val="194"/>
          <w:jc w:val="center"/>
        </w:trPr>
        <w:tc>
          <w:tcPr>
            <w:tcW w:w="115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4BF10DD3" w14:textId="77777777" w:rsidR="00AA1CBB" w:rsidRPr="00970BF0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Correspondiente del 1 de Enero al 31 de Diciembre de 2021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B58" w14:textId="77777777" w:rsidR="00AA1CBB" w:rsidRPr="00970BF0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B0C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6624993E" w14:textId="77777777" w:rsidTr="00970BF0">
        <w:trPr>
          <w:trHeight w:val="194"/>
          <w:jc w:val="center"/>
        </w:trPr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619CF26F" w14:textId="77777777" w:rsidR="00AA1CBB" w:rsidRPr="00970BF0" w:rsidRDefault="00AA1CBB" w:rsidP="00AA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1. Total de egresos presupuestarios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6C4E" w14:textId="77777777" w:rsidR="00AA1CBB" w:rsidRPr="00970BF0" w:rsidRDefault="00AA1CBB" w:rsidP="00AA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6700E053" w14:textId="55912E9D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18,4</w:t>
            </w:r>
            <w:r w:rsidR="00C83CE7"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96</w:t>
            </w:r>
            <w:r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,</w:t>
            </w:r>
            <w:r w:rsidR="00C83CE7"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B0E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BB0C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7C81726F" w14:textId="77777777" w:rsidTr="00970BF0">
        <w:trPr>
          <w:trHeight w:val="194"/>
          <w:jc w:val="center"/>
        </w:trPr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038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F04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88B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104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63D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09695ADB" w14:textId="77777777" w:rsidTr="00970BF0">
        <w:trPr>
          <w:trHeight w:val="194"/>
          <w:jc w:val="center"/>
        </w:trPr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0B55" w14:textId="77777777" w:rsidR="00AA1CBB" w:rsidRPr="00970BF0" w:rsidRDefault="00AA1CBB" w:rsidP="00AA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2. Menos egresos presupuestarios no contables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ADC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F7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12,406,811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58E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436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4EBE5CE2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48DE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472A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9EA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E708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5DF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812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01D5F3A1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3BD7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CF7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Materiales y Suministros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54C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07EF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45ED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505D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58374C5D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13ED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1390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 Mobiliario y Equipo de Administración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914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112,175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63B0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9C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FFE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6C28B28D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6480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EBD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2.4 Mobiliario y Equipo Educacional y Recreativo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4324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84B0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7CA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E89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03B3FC17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C1AF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728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D89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EC21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9D0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2A6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4408394A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B368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756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2.6 Vehículos y Equipo de Transporte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1DD1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B104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DB57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03C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2E5E18EC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AE44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D24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2.7 Equipo de Defensa y Seguridad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67AA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B755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F1CC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089C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6F99D05C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DDD0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AB9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2.8 Maquinaria, Otros Equipos y Herramientas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2648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6149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226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378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39986B7D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5DAB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9E3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2.9 Activos Biológicos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4189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3070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0258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B2A7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55D801E7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6471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836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2.10 Bienes Inmuebles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CC3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6612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417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6EFF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72EC271A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EFE1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7956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2.11 Activos Intangibles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F9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5CCB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AA9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0BD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5D6F3741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057B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3566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2.12 Obra Pública en Bienes de Dominio Público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B3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12,294,635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6469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6A6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045D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5BE310F0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9FCB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6CB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2.13 Obra Pública en Bienes Propios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CE7D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7BF4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4B16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FD1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3F31C675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A320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797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2.14 Acciones y Participaciones de Capital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BB4F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9E7D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49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7C1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1331DA5B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4D31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713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2.15 Compra de Títulos y Valores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A8F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64C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F90B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C68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77A0CFF5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8DDA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842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2.16 Concesión de Préstamos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43C0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0C8C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AA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D666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351FCA24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E017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662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BA5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CB35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DEA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5CC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56DDBEA4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A86A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9C1D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175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4C78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C74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A536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0FF328CD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771FF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263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2.19 Amortización de la Deuda Pública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3622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8BD9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C0FA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2AF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1BF1F6A1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F272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0589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801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5308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D7C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73F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7B59D6BD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30B1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49B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2.21 Otros Egresos Presupuestales No Contables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1AAA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5D9FB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D15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2944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70BF0" w:rsidRPr="00970BF0" w14:paraId="40CC94D8" w14:textId="77777777" w:rsidTr="00970BF0">
        <w:trPr>
          <w:gridAfter w:val="8"/>
          <w:wAfter w:w="11577" w:type="dxa"/>
          <w:trHeight w:val="194"/>
          <w:jc w:val="center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BF15" w14:textId="77777777" w:rsidR="00970BF0" w:rsidRPr="00970BF0" w:rsidRDefault="00970BF0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A9A" w14:textId="77777777" w:rsidR="00970BF0" w:rsidRPr="00970BF0" w:rsidRDefault="00970BF0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3F395C53" w14:textId="77777777" w:rsidTr="00970BF0">
        <w:trPr>
          <w:trHeight w:val="194"/>
          <w:jc w:val="center"/>
        </w:trPr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694" w14:textId="77777777" w:rsidR="00AA1CBB" w:rsidRPr="00970BF0" w:rsidRDefault="00AA1CBB" w:rsidP="00AA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Más Gastos Contables No Presupuestarios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02A8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4EC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12,294,635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CEC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5BE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5448242B" w14:textId="77777777" w:rsidTr="00970BF0">
        <w:trPr>
          <w:trHeight w:val="38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B133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B39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7E4D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2C95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3D74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F24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6E5C902F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592A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E68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 Provisiones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DFDB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B79D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E0F8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954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4DEFE152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3EA7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75F1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 Disminución de inventarios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055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184A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FC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EB20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16C9773C" w14:textId="77777777" w:rsidTr="00970BF0">
        <w:trPr>
          <w:trHeight w:val="38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F78F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A96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AD4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44CB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80D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F6C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49C9FBB2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FC28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FB0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 Aumento por insuficiencia de provisiones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EA7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F3F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B81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20C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13AB153E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C6BC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9CB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 Otros Gastos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6F02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DC1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E2E3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5FC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35A49E39" w14:textId="77777777" w:rsidTr="00970BF0">
        <w:trPr>
          <w:trHeight w:val="194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A632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842" w14:textId="77777777" w:rsidR="00AA1CBB" w:rsidRPr="00970BF0" w:rsidRDefault="00AA1CBB" w:rsidP="00AA1CB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 Otros Gastos Contables No Presupuestales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1962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12,294,635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6A11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E11E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F06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15C3F9DA" w14:textId="77777777" w:rsidTr="00970BF0">
        <w:trPr>
          <w:trHeight w:val="194"/>
          <w:jc w:val="center"/>
        </w:trPr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0C5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C3CD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45B8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912A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29F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A1CBB" w:rsidRPr="00970BF0" w14:paraId="4C93DAEB" w14:textId="77777777" w:rsidTr="00970BF0">
        <w:trPr>
          <w:trHeight w:val="194"/>
          <w:jc w:val="center"/>
        </w:trPr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1A54DCBD" w14:textId="77777777" w:rsidR="00AA1CBB" w:rsidRPr="00970BF0" w:rsidRDefault="00AA1CBB" w:rsidP="00AA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4. Total de Gasto Contable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F82" w14:textId="77777777" w:rsidR="00AA1CBB" w:rsidRPr="00970BF0" w:rsidRDefault="00AA1CBB" w:rsidP="00AA1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0B50C7B2" w14:textId="191E97A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</w:pPr>
            <w:r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18,3</w:t>
            </w:r>
            <w:r w:rsidR="00C83CE7"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84</w:t>
            </w:r>
            <w:r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,</w:t>
            </w:r>
            <w:r w:rsidR="00C83CE7" w:rsidRPr="00970BF0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67F" w14:textId="77777777" w:rsidR="00AA1CBB" w:rsidRPr="00970BF0" w:rsidRDefault="00AA1CBB" w:rsidP="00AA1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DC5" w14:textId="77777777" w:rsidR="00AA1CBB" w:rsidRPr="00970BF0" w:rsidRDefault="00AA1CBB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70BF0" w:rsidRPr="00AA1CBB" w14:paraId="4A0E098A" w14:textId="77777777" w:rsidTr="00970BF0">
        <w:trPr>
          <w:gridAfter w:val="5"/>
          <w:wAfter w:w="9762" w:type="dxa"/>
          <w:trHeight w:val="516"/>
          <w:jc w:val="center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52E" w14:textId="77777777" w:rsidR="00970BF0" w:rsidRPr="00AA1CBB" w:rsidRDefault="00970BF0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233" w14:textId="77777777" w:rsidR="00970BF0" w:rsidRPr="00AA1CBB" w:rsidRDefault="00970BF0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FE8B" w14:textId="77777777" w:rsidR="00970BF0" w:rsidRPr="00AA1CBB" w:rsidRDefault="00970BF0" w:rsidP="00A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A1CBB" w:rsidRPr="00AA1CBB" w14:paraId="4654D491" w14:textId="77777777" w:rsidTr="00970BF0">
        <w:trPr>
          <w:trHeight w:val="24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82506" w14:textId="1E42D5C4" w:rsidR="00AA1CBB" w:rsidRPr="00AA1CBB" w:rsidRDefault="00970BF0" w:rsidP="00AA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br/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117D8" w14:textId="77777777" w:rsidR="00AA1CBB" w:rsidRPr="00AA1CBB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1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JAIME PIÑON VALDIVIA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C89F1" w14:textId="77777777" w:rsidR="00AA1CBB" w:rsidRPr="00AA1CBB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4BF8A" w14:textId="77777777" w:rsidR="00AA1CBB" w:rsidRPr="00AA1CBB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1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JOSE IVAN LEMUS VELASCO</w:t>
            </w:r>
          </w:p>
        </w:tc>
      </w:tr>
      <w:tr w:rsidR="00AA1CBB" w:rsidRPr="00AA1CBB" w14:paraId="35563480" w14:textId="77777777" w:rsidTr="00970BF0">
        <w:trPr>
          <w:trHeight w:val="24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BAACC" w14:textId="77777777" w:rsidR="00AA1CBB" w:rsidRPr="00AA1CBB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3212" w14:textId="77777777" w:rsidR="00AA1CBB" w:rsidRPr="00AA1CBB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1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1ADD7" w14:textId="77777777" w:rsidR="00AA1CBB" w:rsidRPr="00AA1CBB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6C7A8" w14:textId="77777777" w:rsidR="00AA1CBB" w:rsidRPr="00AA1CBB" w:rsidRDefault="00AA1CBB" w:rsidP="00AA1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1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JEFE DE DEPTO. ADMINISTRATIVO</w:t>
            </w:r>
          </w:p>
        </w:tc>
      </w:tr>
    </w:tbl>
    <w:p w14:paraId="48488CB6" w14:textId="224AF105" w:rsidR="00DA497D" w:rsidRDefault="00DA497D" w:rsidP="00970BF0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FFEBD81" w14:textId="77777777"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0AB8C6FF" w14:textId="77777777"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DB6E2E6" w14:textId="77777777"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1C2B8F96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4E30350C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A6FF91C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24B4624B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372B96C9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1E44780F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</w:p>
    <w:p w14:paraId="43BEA58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03E0E9DD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66787124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3599523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5F3BD2E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2AD6635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14:paraId="5136A039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AD818D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164FDCB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10D2E778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14:paraId="0606A6A9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4834607C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C664CA4" w14:textId="77777777" w:rsidR="00D643D8" w:rsidRDefault="000E5E70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0A0CFB7A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-19.55pt;margin-top:8.3pt;width:230.35pt;height:71.7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F787C7F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C64CED2" w14:textId="551B828C" w:rsidR="001F20C7" w:rsidRPr="00307709" w:rsidRDefault="000E2A3D" w:rsidP="003077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31F5B7AB" w14:textId="77777777" w:rsidR="001F20C7" w:rsidRPr="00307709" w:rsidRDefault="001F20C7" w:rsidP="00D643D8">
                  <w:pPr>
                    <w:jc w:val="center"/>
                  </w:pPr>
                  <w:r w:rsidRPr="00307709"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2F181BBD">
          <v:shape id="_x0000_s2086" type="#_x0000_t202" style="position:absolute;left:0;text-align:left;margin-left:340.45pt;margin-top:8.3pt;width:230.35pt;height:71.7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585FCF1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0E981AEE" w14:textId="77777777" w:rsidR="001C0D37" w:rsidRPr="00307709" w:rsidRDefault="001C0D37" w:rsidP="001C0D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549DB2B5" w14:textId="77777777" w:rsidR="001F20C7" w:rsidRDefault="001F20C7" w:rsidP="00D643D8">
                  <w:pPr>
                    <w:jc w:val="center"/>
                    <w:rPr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1B96F005" w14:textId="77777777" w:rsidR="00D643D8" w:rsidRDefault="000E5E70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4AECDF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382.3pt;margin-top:13.75pt;width:182.7pt;height:0;z-index:251685888" o:connectortype="straight"/>
        </w:pict>
      </w:r>
      <w:r>
        <w:rPr>
          <w:rFonts w:ascii="Calibri" w:hAnsi="Calibri" w:cs="Times New Roman"/>
        </w:rPr>
        <w:pict w14:anchorId="7C519F05">
          <v:shape id="_x0000_s2085" type="#_x0000_t32" style="position:absolute;left:0;text-align:left;margin-left:11pt;margin-top:13.75pt;width:209.05pt;height:0;z-index:251683840" o:connectortype="straight"/>
        </w:pict>
      </w:r>
    </w:p>
    <w:p w14:paraId="0882AB63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7F5B7F4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489ECDF4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0F4FD9F8" w14:textId="77777777"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14:paraId="0569A7C9" w14:textId="77777777" w:rsidR="00D643D8" w:rsidRDefault="00D643D8" w:rsidP="00D643D8">
      <w:pPr>
        <w:pStyle w:val="Texto"/>
        <w:spacing w:after="0" w:line="240" w:lineRule="exact"/>
        <w:rPr>
          <w:szCs w:val="18"/>
        </w:rPr>
      </w:pPr>
    </w:p>
    <w:p w14:paraId="41566F56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2BF9FB41" w14:textId="77777777"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14:paraId="370FDBA4" w14:textId="77777777"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766A0242" w14:textId="77777777" w:rsidR="00D643D8" w:rsidRPr="00163D6C" w:rsidRDefault="00D643D8" w:rsidP="00D643D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5BE59C74" w14:textId="77777777" w:rsidR="00D643D8" w:rsidRPr="00DA244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12AFFF5C" w14:textId="0DBFBAD5" w:rsidR="00D643D8" w:rsidRDefault="00D643D8" w:rsidP="00C475DE">
      <w:pPr>
        <w:pStyle w:val="Texto"/>
        <w:spacing w:after="0" w:line="240" w:lineRule="exact"/>
        <w:ind w:left="288" w:firstLine="0"/>
        <w:rPr>
          <w:szCs w:val="18"/>
        </w:rPr>
      </w:pPr>
      <w:r w:rsidRPr="00A36B00">
        <w:rPr>
          <w:szCs w:val="18"/>
        </w:rPr>
        <w:t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C475DE">
        <w:rPr>
          <w:szCs w:val="18"/>
        </w:rPr>
        <w:t>o</w:t>
      </w:r>
      <w:r w:rsidRPr="00A36B00">
        <w:rPr>
          <w:szCs w:val="18"/>
        </w:rPr>
        <w:t xml:space="preserve">s mantos señalados y en el mediano plazo, problemas de abasto.   </w:t>
      </w:r>
      <w:r w:rsidR="004222F6" w:rsidRPr="00A36B00">
        <w:rPr>
          <w:szCs w:val="18"/>
        </w:rPr>
        <w:t>Los municipios</w:t>
      </w:r>
      <w:r w:rsidRPr="00A36B00">
        <w:rPr>
          <w:szCs w:val="18"/>
        </w:rPr>
        <w:t xml:space="preserve"> y comunidades aún desconocen de forma precisa y clara el funcionamiento de sus sistemas de abastecimiento de agua potable, como acceder a los beneficios de los </w:t>
      </w:r>
      <w:r w:rsidR="004222F6" w:rsidRPr="00A36B00">
        <w:rPr>
          <w:szCs w:val="18"/>
        </w:rPr>
        <w:t>programas de</w:t>
      </w:r>
      <w:r w:rsidRPr="00A36B00">
        <w:rPr>
          <w:szCs w:val="18"/>
        </w:rPr>
        <w:t xml:space="preserve">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14:paraId="0F6F2F36" w14:textId="77777777" w:rsidR="00C475DE" w:rsidRDefault="00C475DE" w:rsidP="00C475DE">
      <w:pPr>
        <w:pStyle w:val="Texto"/>
        <w:spacing w:after="0" w:line="240" w:lineRule="exact"/>
        <w:ind w:left="288" w:firstLine="0"/>
        <w:rPr>
          <w:szCs w:val="18"/>
        </w:rPr>
      </w:pPr>
    </w:p>
    <w:p w14:paraId="04E43182" w14:textId="77777777" w:rsidR="00D643D8" w:rsidRPr="00832DB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414C0DD6" w14:textId="543C6ED1" w:rsidR="00D643D8" w:rsidRDefault="00D643D8" w:rsidP="00C475DE">
      <w:pPr>
        <w:pStyle w:val="Texto"/>
        <w:spacing w:after="0" w:line="240" w:lineRule="exact"/>
        <w:ind w:left="288" w:firstLine="0"/>
      </w:pPr>
      <w:r>
        <w:t>La comisión Estatal de Agua de Tlaxcala cuenta con recursos por participaciones estatales y realiza convenios con los municipios para llevar a cabo el Programa de Rehabilitación a la Infraestructura Hidráulica del Estado.</w:t>
      </w:r>
    </w:p>
    <w:p w14:paraId="4B8B7E3A" w14:textId="77777777" w:rsidR="00C475DE" w:rsidRDefault="00C475DE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1DBB9AC5" w14:textId="3772D614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12D2ABE" w14:textId="25F242D1" w:rsidR="00D643D8" w:rsidRDefault="00D643D8" w:rsidP="00D643D8">
      <w:pPr>
        <w:pStyle w:val="INCISO"/>
        <w:spacing w:after="0" w:line="240" w:lineRule="exact"/>
        <w:ind w:left="720" w:firstLine="0"/>
      </w:pPr>
      <w:r>
        <w:t xml:space="preserve">La Comisión Estatal de Agua de Tlaxcala se crea el 29 de </w:t>
      </w:r>
      <w:r w:rsidR="004222F6">
        <w:t>diciembre</w:t>
      </w:r>
      <w:r>
        <w:t xml:space="preserve"> de 2009.</w:t>
      </w:r>
    </w:p>
    <w:p w14:paraId="7CCD972F" w14:textId="77777777" w:rsidR="00D643D8" w:rsidRPr="00163D6C" w:rsidRDefault="00D643D8" w:rsidP="00D643D8">
      <w:pPr>
        <w:pStyle w:val="INCISO"/>
        <w:spacing w:after="0" w:line="240" w:lineRule="exact"/>
      </w:pPr>
    </w:p>
    <w:p w14:paraId="762DCFF2" w14:textId="77777777" w:rsidR="00D643D8" w:rsidRDefault="00D643D8" w:rsidP="00D643D8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568F6A14" w14:textId="77777777" w:rsidR="00D643D8" w:rsidRPr="00163D6C" w:rsidRDefault="00D643D8" w:rsidP="00D643D8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56E56226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38F32053" w14:textId="77777777" w:rsidR="00D643D8" w:rsidRPr="00163D6C" w:rsidRDefault="00D643D8" w:rsidP="00D643D8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622BE5CB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491B8E30" w14:textId="77777777" w:rsidR="00D643D8" w:rsidRDefault="00D643D8" w:rsidP="00D643D8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14:paraId="412AA16D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1B7FB235" w14:textId="47FDC5E9" w:rsidR="00D643D8" w:rsidRPr="00163D6C" w:rsidRDefault="00BC1671" w:rsidP="00D643D8">
      <w:pPr>
        <w:pStyle w:val="INCISO"/>
        <w:spacing w:after="0" w:line="240" w:lineRule="exact"/>
        <w:ind w:firstLine="0"/>
      </w:pPr>
      <w:r>
        <w:t>20</w:t>
      </w:r>
      <w:r w:rsidR="00A6662F">
        <w:t>21</w:t>
      </w:r>
    </w:p>
    <w:p w14:paraId="0CE46C68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321F7A65" w14:textId="77777777" w:rsidR="00D643D8" w:rsidRPr="00163D6C" w:rsidRDefault="00D643D8" w:rsidP="00D643D8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7CA73966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3651ED8D" w14:textId="3BC1F00A" w:rsidR="00D643D8" w:rsidRDefault="00D643D8" w:rsidP="00D643D8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 xml:space="preserve">retiene el ISR sobre los sueldos y </w:t>
      </w:r>
      <w:r w:rsidR="004222F6">
        <w:t>salarios, el</w:t>
      </w:r>
      <w:r>
        <w:t xml:space="preserve"> 5 al millar de las Obras realizadas y el Fondo de Ahorro Aportación trabajador.</w:t>
      </w:r>
    </w:p>
    <w:p w14:paraId="0012F87E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72D3AB13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3D56E5AD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Administración y Finanzas</w:t>
      </w:r>
    </w:p>
    <w:p w14:paraId="49B5E302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Planeación</w:t>
      </w:r>
    </w:p>
    <w:p w14:paraId="61D2904D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Informática</w:t>
      </w:r>
    </w:p>
    <w:p w14:paraId="65F6CC3C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48061A13" w14:textId="77777777" w:rsidR="00D643D8" w:rsidRDefault="00D643D8" w:rsidP="00D643D8">
      <w:pPr>
        <w:pStyle w:val="INCISO"/>
        <w:spacing w:after="0" w:line="240" w:lineRule="exact"/>
        <w:ind w:firstLine="0"/>
      </w:pPr>
      <w:r>
        <w:t>No aplica</w:t>
      </w:r>
    </w:p>
    <w:p w14:paraId="2D23238B" w14:textId="77777777" w:rsidR="00D643D8" w:rsidRPr="00163D6C" w:rsidRDefault="00D643D8" w:rsidP="00D643D8">
      <w:pPr>
        <w:pStyle w:val="INCISO"/>
        <w:spacing w:after="0" w:line="240" w:lineRule="exact"/>
        <w:ind w:firstLine="0"/>
      </w:pPr>
    </w:p>
    <w:p w14:paraId="381760C4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73E80DCD" w14:textId="77777777" w:rsidR="00D643D8" w:rsidRDefault="00D643D8" w:rsidP="00D643D8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28666012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7A8049E8" w14:textId="77777777" w:rsidR="00146456" w:rsidRDefault="00D643D8" w:rsidP="00D643D8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 w:rsidR="00ED00A0">
        <w:rPr>
          <w:lang w:val="es-MX"/>
        </w:rPr>
        <w:t>La Comisión Estatal de Agua no tiene Políticas de inversión Significativas</w:t>
      </w:r>
    </w:p>
    <w:p w14:paraId="26A05267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6F85FC7A" w14:textId="77777777" w:rsidR="00146456" w:rsidRPr="00ED00A0" w:rsidRDefault="00ED00A0" w:rsidP="00D643D8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 w:rsidRPr="00ED00A0">
        <w:rPr>
          <w:lang w:val="es-MX"/>
        </w:rPr>
        <w:t xml:space="preserve"> </w:t>
      </w:r>
    </w:p>
    <w:p w14:paraId="0233C3F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D05E92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16F1A716" w14:textId="77777777" w:rsidR="00146456" w:rsidRDefault="00ED00A0" w:rsidP="00D643D8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</w:t>
      </w:r>
    </w:p>
    <w:p w14:paraId="4FA3ADFE" w14:textId="77777777" w:rsidR="00D643D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5556C030" w14:textId="77777777" w:rsidR="00ED00A0" w:rsidRDefault="00ED00A0" w:rsidP="00D643D8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</w:t>
      </w:r>
    </w:p>
    <w:p w14:paraId="7C17E63F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14:paraId="3BE905E8" w14:textId="77777777" w:rsidR="00D643D8" w:rsidRDefault="00D643D8" w:rsidP="00D643D8">
      <w:pPr>
        <w:pStyle w:val="INCISO"/>
        <w:spacing w:after="0" w:line="240" w:lineRule="exact"/>
      </w:pPr>
      <w:r>
        <w:t xml:space="preserve">La recaudación de los ingresos del CEAT se obtienen de la siguiente manera, el recurso de </w:t>
      </w:r>
      <w:r w:rsidR="00AF2DFB">
        <w:t>Transferencias y asignaciones</w:t>
      </w:r>
      <w:r>
        <w:t xml:space="preserve"> se radica de forma mensual.</w:t>
      </w:r>
    </w:p>
    <w:p w14:paraId="75947B6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C4F34B9" w14:textId="77777777" w:rsidR="00146456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</w:t>
      </w:r>
    </w:p>
    <w:p w14:paraId="65A6856E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 w:rsidR="00D05E92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14:paraId="4059C033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</w:t>
      </w:r>
    </w:p>
    <w:p w14:paraId="4E2F4C4D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078F15C5" w14:textId="77777777" w:rsidR="00D643D8" w:rsidRPr="00ED00A0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</w:t>
      </w:r>
    </w:p>
    <w:p w14:paraId="1742DA5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7ABF2926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</w:t>
      </w:r>
    </w:p>
    <w:p w14:paraId="129A8614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4D1656B3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</w:t>
      </w:r>
    </w:p>
    <w:p w14:paraId="6D08FC06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0CB95AB5" w14:textId="77777777"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3DD99437" w14:textId="77777777"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14:paraId="5F17E03D" w14:textId="77777777" w:rsidR="00D643D8" w:rsidRDefault="000E5E70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624E78D4">
          <v:shape id="_x0000_s2077" type="#_x0000_t32" style="position:absolute;left:0;text-align:left;margin-left:11pt;margin-top:35pt;width:209.05pt;height:0;z-index:251673600" o:connectortype="straight"/>
        </w:pict>
      </w:r>
      <w:r>
        <w:rPr>
          <w:rFonts w:ascii="Calibri" w:hAnsi="Calibri" w:cs="Times New Roman"/>
        </w:rPr>
        <w:pict w14:anchorId="777E3A26">
          <v:shape id="_x0000_s2079" type="#_x0000_t32" style="position:absolute;left:0;text-align:left;margin-left:382.3pt;margin-top:35pt;width:182.7pt;height:0;z-index:251675648" o:connectortype="straight"/>
        </w:pict>
      </w:r>
      <w:r>
        <w:rPr>
          <w:rFonts w:ascii="Calibri" w:hAnsi="Calibri" w:cs="Times New Roman"/>
        </w:rPr>
        <w:pict w14:anchorId="4089BB8A">
          <v:shape id="_x0000_s2076" type="#_x0000_t202" style="position:absolute;left:0;text-align:left;margin-left:-19.55pt;margin-top:8.3pt;width:230.35pt;height:71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401B710" w14:textId="350841B3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A488318" w14:textId="38B78647" w:rsidR="001F20C7" w:rsidRPr="00307709" w:rsidRDefault="000E2A3D" w:rsidP="003077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31D45480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EEC8129">
          <v:shape id="_x0000_s2078" type="#_x0000_t202" style="position:absolute;left:0;text-align:left;margin-left:340.45pt;margin-top:8.3pt;width:230.35pt;height:71.7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4B236C3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7C4DE4EA" w14:textId="77777777" w:rsidR="001C0D37" w:rsidRPr="00307709" w:rsidRDefault="001C0D37" w:rsidP="001C0D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015C321D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sectPr w:rsidR="00D643D8" w:rsidSect="000766AC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805D" w14:textId="77777777" w:rsidR="000E5E70" w:rsidRDefault="000E5E70" w:rsidP="00EA5418">
      <w:pPr>
        <w:spacing w:after="0" w:line="240" w:lineRule="auto"/>
      </w:pPr>
      <w:r>
        <w:separator/>
      </w:r>
    </w:p>
  </w:endnote>
  <w:endnote w:type="continuationSeparator" w:id="0">
    <w:p w14:paraId="23A5CA43" w14:textId="77777777" w:rsidR="000E5E70" w:rsidRDefault="000E5E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1F6A" w14:textId="77777777" w:rsidR="001F20C7" w:rsidRPr="0013011C" w:rsidRDefault="000E5E7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8424D2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1F20C7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20C7" w:rsidRPr="0013011C">
          <w:rPr>
            <w:rFonts w:ascii="Soberana Sans Light" w:hAnsi="Soberana Sans Light"/>
          </w:rPr>
          <w:fldChar w:fldCharType="begin"/>
        </w:r>
        <w:r w:rsidR="001F20C7" w:rsidRPr="0013011C">
          <w:rPr>
            <w:rFonts w:ascii="Soberana Sans Light" w:hAnsi="Soberana Sans Light"/>
          </w:rPr>
          <w:instrText>PAGE   \* MERGEFORMAT</w:instrText>
        </w:r>
        <w:r w:rsidR="001F20C7" w:rsidRPr="0013011C">
          <w:rPr>
            <w:rFonts w:ascii="Soberana Sans Light" w:hAnsi="Soberana Sans Light"/>
          </w:rPr>
          <w:fldChar w:fldCharType="separate"/>
        </w:r>
        <w:r w:rsidR="001F20C7" w:rsidRPr="00AB208A">
          <w:rPr>
            <w:rFonts w:ascii="Soberana Sans Light" w:hAnsi="Soberana Sans Light"/>
            <w:noProof/>
            <w:lang w:val="es-ES"/>
          </w:rPr>
          <w:t>18</w:t>
        </w:r>
        <w:r w:rsidR="001F20C7" w:rsidRPr="0013011C">
          <w:rPr>
            <w:rFonts w:ascii="Soberana Sans Light" w:hAnsi="Soberana Sans Light"/>
          </w:rPr>
          <w:fldChar w:fldCharType="end"/>
        </w:r>
      </w:sdtContent>
    </w:sdt>
  </w:p>
  <w:p w14:paraId="491500EC" w14:textId="77777777" w:rsidR="001F20C7" w:rsidRDefault="001F20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E76" w14:textId="77777777" w:rsidR="001F20C7" w:rsidRPr="008E3652" w:rsidRDefault="000E5E7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296A11F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F20C7" w:rsidRPr="008E3652">
          <w:rPr>
            <w:rFonts w:ascii="Soberana Sans Light" w:hAnsi="Soberana Sans Light"/>
          </w:rPr>
          <w:t xml:space="preserve">Contable / </w:t>
        </w:r>
        <w:r w:rsidR="001F20C7" w:rsidRPr="008E3652">
          <w:rPr>
            <w:rFonts w:ascii="Soberana Sans Light" w:hAnsi="Soberana Sans Light"/>
          </w:rPr>
          <w:fldChar w:fldCharType="begin"/>
        </w:r>
        <w:r w:rsidR="001F20C7" w:rsidRPr="008E3652">
          <w:rPr>
            <w:rFonts w:ascii="Soberana Sans Light" w:hAnsi="Soberana Sans Light"/>
          </w:rPr>
          <w:instrText>PAGE   \* MERGEFORMAT</w:instrText>
        </w:r>
        <w:r w:rsidR="001F20C7" w:rsidRPr="008E3652">
          <w:rPr>
            <w:rFonts w:ascii="Soberana Sans Light" w:hAnsi="Soberana Sans Light"/>
          </w:rPr>
          <w:fldChar w:fldCharType="separate"/>
        </w:r>
        <w:r w:rsidR="001F20C7" w:rsidRPr="00AB208A">
          <w:rPr>
            <w:rFonts w:ascii="Soberana Sans Light" w:hAnsi="Soberana Sans Light"/>
            <w:noProof/>
            <w:lang w:val="es-ES"/>
          </w:rPr>
          <w:t>19</w:t>
        </w:r>
        <w:r w:rsidR="001F20C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87F5" w14:textId="77777777" w:rsidR="000E5E70" w:rsidRDefault="000E5E70" w:rsidP="00EA5418">
      <w:pPr>
        <w:spacing w:after="0" w:line="240" w:lineRule="auto"/>
      </w:pPr>
      <w:r>
        <w:separator/>
      </w:r>
    </w:p>
  </w:footnote>
  <w:footnote w:type="continuationSeparator" w:id="0">
    <w:p w14:paraId="2853AED9" w14:textId="77777777" w:rsidR="000E5E70" w:rsidRDefault="000E5E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EC2" w14:textId="77777777" w:rsidR="001F20C7" w:rsidRDefault="000E5E70">
    <w:pPr>
      <w:pStyle w:val="Encabezado"/>
    </w:pPr>
    <w:r>
      <w:rPr>
        <w:noProof/>
        <w:lang w:eastAsia="es-MX"/>
      </w:rPr>
      <w:pict w14:anchorId="09333370">
        <v:group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190A415" w14:textId="77777777" w:rsidR="001F20C7" w:rsidRDefault="001F20C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4F38B01" w14:textId="77777777" w:rsidR="001F20C7" w:rsidRDefault="001F20C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E2862E0" w14:textId="77777777" w:rsidR="001F20C7" w:rsidRPr="00275FC6" w:rsidRDefault="001F20C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15D7608" w14:textId="7F2D9D1C" w:rsidR="001F20C7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B085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985EB0B" w14:textId="77777777" w:rsidR="001F20C7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196F28C" w14:textId="77777777" w:rsidR="001F20C7" w:rsidRPr="00275FC6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C490B2F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BC84" w14:textId="77777777" w:rsidR="001F20C7" w:rsidRPr="0013011C" w:rsidRDefault="000E5E7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93EC617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1F20C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0135E"/>
    <w:rsid w:val="00002B9D"/>
    <w:rsid w:val="00005CB9"/>
    <w:rsid w:val="0001782E"/>
    <w:rsid w:val="000203C9"/>
    <w:rsid w:val="0003125A"/>
    <w:rsid w:val="00032B6C"/>
    <w:rsid w:val="000354BC"/>
    <w:rsid w:val="00035E16"/>
    <w:rsid w:val="00040466"/>
    <w:rsid w:val="00045A10"/>
    <w:rsid w:val="0005364A"/>
    <w:rsid w:val="00054251"/>
    <w:rsid w:val="00054523"/>
    <w:rsid w:val="000623D6"/>
    <w:rsid w:val="00063F0D"/>
    <w:rsid w:val="000664DE"/>
    <w:rsid w:val="000766AC"/>
    <w:rsid w:val="000773F4"/>
    <w:rsid w:val="000803C3"/>
    <w:rsid w:val="00080E5E"/>
    <w:rsid w:val="000904A4"/>
    <w:rsid w:val="00092250"/>
    <w:rsid w:val="00097DCE"/>
    <w:rsid w:val="000A6A04"/>
    <w:rsid w:val="000B0B94"/>
    <w:rsid w:val="000B1ED8"/>
    <w:rsid w:val="000B2513"/>
    <w:rsid w:val="000B4898"/>
    <w:rsid w:val="000B649A"/>
    <w:rsid w:val="000C0C53"/>
    <w:rsid w:val="000C1479"/>
    <w:rsid w:val="000C6C2C"/>
    <w:rsid w:val="000D1200"/>
    <w:rsid w:val="000D124B"/>
    <w:rsid w:val="000D2D18"/>
    <w:rsid w:val="000D6E6E"/>
    <w:rsid w:val="000D76F6"/>
    <w:rsid w:val="000E2A3D"/>
    <w:rsid w:val="000E2F28"/>
    <w:rsid w:val="000E5E70"/>
    <w:rsid w:val="000F0810"/>
    <w:rsid w:val="000F137A"/>
    <w:rsid w:val="0010149B"/>
    <w:rsid w:val="00107729"/>
    <w:rsid w:val="0011694C"/>
    <w:rsid w:val="00117418"/>
    <w:rsid w:val="001178F8"/>
    <w:rsid w:val="0012411B"/>
    <w:rsid w:val="00126A9C"/>
    <w:rsid w:val="0013011C"/>
    <w:rsid w:val="001408D8"/>
    <w:rsid w:val="0014358B"/>
    <w:rsid w:val="00146456"/>
    <w:rsid w:val="00155411"/>
    <w:rsid w:val="0015792E"/>
    <w:rsid w:val="00165BB4"/>
    <w:rsid w:val="00166423"/>
    <w:rsid w:val="001728C8"/>
    <w:rsid w:val="00176435"/>
    <w:rsid w:val="001841A8"/>
    <w:rsid w:val="00190F3D"/>
    <w:rsid w:val="0019329F"/>
    <w:rsid w:val="001955DE"/>
    <w:rsid w:val="001A1F57"/>
    <w:rsid w:val="001A6443"/>
    <w:rsid w:val="001B1B72"/>
    <w:rsid w:val="001B358E"/>
    <w:rsid w:val="001B5A34"/>
    <w:rsid w:val="001B67CE"/>
    <w:rsid w:val="001C0D37"/>
    <w:rsid w:val="001C6FD8"/>
    <w:rsid w:val="001D42C3"/>
    <w:rsid w:val="001E7072"/>
    <w:rsid w:val="001E74F3"/>
    <w:rsid w:val="001F20C7"/>
    <w:rsid w:val="001F24F6"/>
    <w:rsid w:val="001F6A60"/>
    <w:rsid w:val="001F6EA1"/>
    <w:rsid w:val="00202D51"/>
    <w:rsid w:val="00204C86"/>
    <w:rsid w:val="00211D32"/>
    <w:rsid w:val="00212B54"/>
    <w:rsid w:val="00215B9E"/>
    <w:rsid w:val="002205B0"/>
    <w:rsid w:val="002214C8"/>
    <w:rsid w:val="0022585A"/>
    <w:rsid w:val="00232059"/>
    <w:rsid w:val="002404F3"/>
    <w:rsid w:val="0025013A"/>
    <w:rsid w:val="00254B78"/>
    <w:rsid w:val="0026020A"/>
    <w:rsid w:val="002603A3"/>
    <w:rsid w:val="00261C73"/>
    <w:rsid w:val="002636EF"/>
    <w:rsid w:val="002639AA"/>
    <w:rsid w:val="00264426"/>
    <w:rsid w:val="00264B3B"/>
    <w:rsid w:val="00280E5F"/>
    <w:rsid w:val="002923F3"/>
    <w:rsid w:val="002961E7"/>
    <w:rsid w:val="002A449B"/>
    <w:rsid w:val="002A450A"/>
    <w:rsid w:val="002A70B3"/>
    <w:rsid w:val="002B1322"/>
    <w:rsid w:val="002B14F9"/>
    <w:rsid w:val="002B4AB5"/>
    <w:rsid w:val="002B6E4D"/>
    <w:rsid w:val="002B72D5"/>
    <w:rsid w:val="002C26FF"/>
    <w:rsid w:val="002E07C2"/>
    <w:rsid w:val="002E2780"/>
    <w:rsid w:val="002E6565"/>
    <w:rsid w:val="002F5EF5"/>
    <w:rsid w:val="002F692F"/>
    <w:rsid w:val="00303DE7"/>
    <w:rsid w:val="00307637"/>
    <w:rsid w:val="00307709"/>
    <w:rsid w:val="00312C5F"/>
    <w:rsid w:val="00314D5C"/>
    <w:rsid w:val="003173D6"/>
    <w:rsid w:val="00320503"/>
    <w:rsid w:val="00327F9F"/>
    <w:rsid w:val="00333661"/>
    <w:rsid w:val="0034150B"/>
    <w:rsid w:val="003445EA"/>
    <w:rsid w:val="0034715D"/>
    <w:rsid w:val="003473D5"/>
    <w:rsid w:val="00347BA2"/>
    <w:rsid w:val="003501D7"/>
    <w:rsid w:val="003513FF"/>
    <w:rsid w:val="00351583"/>
    <w:rsid w:val="00351CCB"/>
    <w:rsid w:val="00355D70"/>
    <w:rsid w:val="0036014F"/>
    <w:rsid w:val="00360EC2"/>
    <w:rsid w:val="0036229C"/>
    <w:rsid w:val="00366D0A"/>
    <w:rsid w:val="00372F40"/>
    <w:rsid w:val="00377333"/>
    <w:rsid w:val="00391735"/>
    <w:rsid w:val="0039317C"/>
    <w:rsid w:val="003942E2"/>
    <w:rsid w:val="003956CE"/>
    <w:rsid w:val="00396C2B"/>
    <w:rsid w:val="003A0303"/>
    <w:rsid w:val="003B397F"/>
    <w:rsid w:val="003C2B78"/>
    <w:rsid w:val="003C4712"/>
    <w:rsid w:val="003D0136"/>
    <w:rsid w:val="003D15D4"/>
    <w:rsid w:val="003D259A"/>
    <w:rsid w:val="003D5DBF"/>
    <w:rsid w:val="003D7522"/>
    <w:rsid w:val="003E1E9D"/>
    <w:rsid w:val="003E3696"/>
    <w:rsid w:val="003E6B88"/>
    <w:rsid w:val="003E71D9"/>
    <w:rsid w:val="003E7FD0"/>
    <w:rsid w:val="003F0EA4"/>
    <w:rsid w:val="003F60AE"/>
    <w:rsid w:val="004018B6"/>
    <w:rsid w:val="00402819"/>
    <w:rsid w:val="004057E8"/>
    <w:rsid w:val="00421190"/>
    <w:rsid w:val="004222F6"/>
    <w:rsid w:val="0042281B"/>
    <w:rsid w:val="0042303A"/>
    <w:rsid w:val="0042540E"/>
    <w:rsid w:val="0042555C"/>
    <w:rsid w:val="00427CE8"/>
    <w:rsid w:val="00427D1D"/>
    <w:rsid w:val="004311BE"/>
    <w:rsid w:val="00436767"/>
    <w:rsid w:val="0044253C"/>
    <w:rsid w:val="004447BD"/>
    <w:rsid w:val="00454FBD"/>
    <w:rsid w:val="00456295"/>
    <w:rsid w:val="004575BB"/>
    <w:rsid w:val="004610C3"/>
    <w:rsid w:val="00464F23"/>
    <w:rsid w:val="00466FE8"/>
    <w:rsid w:val="0047128C"/>
    <w:rsid w:val="004714CF"/>
    <w:rsid w:val="0047666A"/>
    <w:rsid w:val="0047674E"/>
    <w:rsid w:val="0047717E"/>
    <w:rsid w:val="00480D80"/>
    <w:rsid w:val="00484C0D"/>
    <w:rsid w:val="00485D57"/>
    <w:rsid w:val="00490F0D"/>
    <w:rsid w:val="004928FB"/>
    <w:rsid w:val="004970E8"/>
    <w:rsid w:val="00497625"/>
    <w:rsid w:val="00497D8B"/>
    <w:rsid w:val="004A0C29"/>
    <w:rsid w:val="004A4176"/>
    <w:rsid w:val="004A46CE"/>
    <w:rsid w:val="004B085B"/>
    <w:rsid w:val="004B3111"/>
    <w:rsid w:val="004B611C"/>
    <w:rsid w:val="004C1576"/>
    <w:rsid w:val="004C2D14"/>
    <w:rsid w:val="004D2833"/>
    <w:rsid w:val="004D2B12"/>
    <w:rsid w:val="004D41B8"/>
    <w:rsid w:val="004E4C17"/>
    <w:rsid w:val="004F5641"/>
    <w:rsid w:val="004F6CFC"/>
    <w:rsid w:val="005010AC"/>
    <w:rsid w:val="005079CB"/>
    <w:rsid w:val="00520A6E"/>
    <w:rsid w:val="00522632"/>
    <w:rsid w:val="00522EF3"/>
    <w:rsid w:val="005278C7"/>
    <w:rsid w:val="005302DC"/>
    <w:rsid w:val="00530B88"/>
    <w:rsid w:val="00533C3C"/>
    <w:rsid w:val="00540418"/>
    <w:rsid w:val="005422AC"/>
    <w:rsid w:val="00552C3F"/>
    <w:rsid w:val="0055359B"/>
    <w:rsid w:val="00553B90"/>
    <w:rsid w:val="0055602D"/>
    <w:rsid w:val="0055663C"/>
    <w:rsid w:val="00557AB9"/>
    <w:rsid w:val="00557B83"/>
    <w:rsid w:val="00557CF5"/>
    <w:rsid w:val="00563A6A"/>
    <w:rsid w:val="005673C4"/>
    <w:rsid w:val="00567B50"/>
    <w:rsid w:val="00567EB5"/>
    <w:rsid w:val="005705BE"/>
    <w:rsid w:val="00571C13"/>
    <w:rsid w:val="00574266"/>
    <w:rsid w:val="0057779E"/>
    <w:rsid w:val="00584335"/>
    <w:rsid w:val="0058779C"/>
    <w:rsid w:val="00591BBE"/>
    <w:rsid w:val="005A2FC2"/>
    <w:rsid w:val="005A6464"/>
    <w:rsid w:val="005A787A"/>
    <w:rsid w:val="005B1141"/>
    <w:rsid w:val="005B27FC"/>
    <w:rsid w:val="005B2845"/>
    <w:rsid w:val="005C273B"/>
    <w:rsid w:val="005C4715"/>
    <w:rsid w:val="005C5DB7"/>
    <w:rsid w:val="005D2576"/>
    <w:rsid w:val="005D316F"/>
    <w:rsid w:val="005D3D25"/>
    <w:rsid w:val="005E5497"/>
    <w:rsid w:val="005F07D3"/>
    <w:rsid w:val="005F1FB7"/>
    <w:rsid w:val="0060032F"/>
    <w:rsid w:val="006038FA"/>
    <w:rsid w:val="0060428D"/>
    <w:rsid w:val="006067DB"/>
    <w:rsid w:val="00606A40"/>
    <w:rsid w:val="006110D4"/>
    <w:rsid w:val="00611D6C"/>
    <w:rsid w:val="006125B7"/>
    <w:rsid w:val="00625D16"/>
    <w:rsid w:val="0062701B"/>
    <w:rsid w:val="006272D1"/>
    <w:rsid w:val="006302B5"/>
    <w:rsid w:val="0063687B"/>
    <w:rsid w:val="00641C9E"/>
    <w:rsid w:val="0065055B"/>
    <w:rsid w:val="006528D4"/>
    <w:rsid w:val="00652B1F"/>
    <w:rsid w:val="00666A4E"/>
    <w:rsid w:val="0067740A"/>
    <w:rsid w:val="0068244F"/>
    <w:rsid w:val="006827E7"/>
    <w:rsid w:val="00686A22"/>
    <w:rsid w:val="0068740D"/>
    <w:rsid w:val="006908B1"/>
    <w:rsid w:val="00691ABB"/>
    <w:rsid w:val="00693B02"/>
    <w:rsid w:val="0069540E"/>
    <w:rsid w:val="0069545C"/>
    <w:rsid w:val="006A1B3B"/>
    <w:rsid w:val="006A35D1"/>
    <w:rsid w:val="006A5677"/>
    <w:rsid w:val="006B1FE7"/>
    <w:rsid w:val="006B3923"/>
    <w:rsid w:val="006D6949"/>
    <w:rsid w:val="006E1205"/>
    <w:rsid w:val="006E48DF"/>
    <w:rsid w:val="006E5749"/>
    <w:rsid w:val="006E77DD"/>
    <w:rsid w:val="006E7AC6"/>
    <w:rsid w:val="006F2E68"/>
    <w:rsid w:val="007156B3"/>
    <w:rsid w:val="00716853"/>
    <w:rsid w:val="00716C8C"/>
    <w:rsid w:val="00730213"/>
    <w:rsid w:val="00737B8F"/>
    <w:rsid w:val="00744F64"/>
    <w:rsid w:val="0074652A"/>
    <w:rsid w:val="0074746F"/>
    <w:rsid w:val="00753B60"/>
    <w:rsid w:val="00762CA2"/>
    <w:rsid w:val="00764195"/>
    <w:rsid w:val="007753A0"/>
    <w:rsid w:val="00776DA7"/>
    <w:rsid w:val="00782879"/>
    <w:rsid w:val="00787777"/>
    <w:rsid w:val="0079169D"/>
    <w:rsid w:val="0079582C"/>
    <w:rsid w:val="00796269"/>
    <w:rsid w:val="00797041"/>
    <w:rsid w:val="007A0E1E"/>
    <w:rsid w:val="007A4D8C"/>
    <w:rsid w:val="007A7639"/>
    <w:rsid w:val="007B2C77"/>
    <w:rsid w:val="007B4FC1"/>
    <w:rsid w:val="007C37A3"/>
    <w:rsid w:val="007D31ED"/>
    <w:rsid w:val="007D355C"/>
    <w:rsid w:val="007D6E9A"/>
    <w:rsid w:val="007E14F9"/>
    <w:rsid w:val="007E17D4"/>
    <w:rsid w:val="007E6D31"/>
    <w:rsid w:val="007E7CDD"/>
    <w:rsid w:val="007F0D35"/>
    <w:rsid w:val="007F64ED"/>
    <w:rsid w:val="007F7B1A"/>
    <w:rsid w:val="00802DF8"/>
    <w:rsid w:val="00804875"/>
    <w:rsid w:val="008071B0"/>
    <w:rsid w:val="00811DAC"/>
    <w:rsid w:val="00820B9C"/>
    <w:rsid w:val="00823E5A"/>
    <w:rsid w:val="00824ABD"/>
    <w:rsid w:val="0083289A"/>
    <w:rsid w:val="0083460D"/>
    <w:rsid w:val="00836DE6"/>
    <w:rsid w:val="00846B31"/>
    <w:rsid w:val="00851B86"/>
    <w:rsid w:val="00856F61"/>
    <w:rsid w:val="008640FF"/>
    <w:rsid w:val="00872034"/>
    <w:rsid w:val="00872182"/>
    <w:rsid w:val="00877889"/>
    <w:rsid w:val="00880CA4"/>
    <w:rsid w:val="008871C0"/>
    <w:rsid w:val="0089054E"/>
    <w:rsid w:val="00891405"/>
    <w:rsid w:val="00894A99"/>
    <w:rsid w:val="00896A7E"/>
    <w:rsid w:val="008A0B26"/>
    <w:rsid w:val="008A0E67"/>
    <w:rsid w:val="008A2E97"/>
    <w:rsid w:val="008A453D"/>
    <w:rsid w:val="008A5E1E"/>
    <w:rsid w:val="008A685A"/>
    <w:rsid w:val="008A6E4D"/>
    <w:rsid w:val="008A793D"/>
    <w:rsid w:val="008B0017"/>
    <w:rsid w:val="008B6BE3"/>
    <w:rsid w:val="008B7734"/>
    <w:rsid w:val="008C2E1B"/>
    <w:rsid w:val="008C3CB8"/>
    <w:rsid w:val="008C4D46"/>
    <w:rsid w:val="008C701A"/>
    <w:rsid w:val="008D1A73"/>
    <w:rsid w:val="008D29AA"/>
    <w:rsid w:val="008D2CD0"/>
    <w:rsid w:val="008D473C"/>
    <w:rsid w:val="008D6078"/>
    <w:rsid w:val="008E3652"/>
    <w:rsid w:val="008E5BFD"/>
    <w:rsid w:val="008F093A"/>
    <w:rsid w:val="008F0F22"/>
    <w:rsid w:val="008F18C4"/>
    <w:rsid w:val="008F27EB"/>
    <w:rsid w:val="008F6D58"/>
    <w:rsid w:val="008F7337"/>
    <w:rsid w:val="009065A5"/>
    <w:rsid w:val="00907525"/>
    <w:rsid w:val="00910339"/>
    <w:rsid w:val="00911464"/>
    <w:rsid w:val="00915AD7"/>
    <w:rsid w:val="0091753B"/>
    <w:rsid w:val="0092586A"/>
    <w:rsid w:val="00927E3F"/>
    <w:rsid w:val="00930864"/>
    <w:rsid w:val="00932A12"/>
    <w:rsid w:val="00932EA1"/>
    <w:rsid w:val="0093492C"/>
    <w:rsid w:val="009351C8"/>
    <w:rsid w:val="00936725"/>
    <w:rsid w:val="00946056"/>
    <w:rsid w:val="0095293D"/>
    <w:rsid w:val="009548A4"/>
    <w:rsid w:val="00956A7B"/>
    <w:rsid w:val="00957043"/>
    <w:rsid w:val="00967808"/>
    <w:rsid w:val="00970BF0"/>
    <w:rsid w:val="0097257E"/>
    <w:rsid w:val="0097372F"/>
    <w:rsid w:val="00974188"/>
    <w:rsid w:val="00977106"/>
    <w:rsid w:val="00980780"/>
    <w:rsid w:val="00980D7E"/>
    <w:rsid w:val="0098306B"/>
    <w:rsid w:val="0099079E"/>
    <w:rsid w:val="00991F3C"/>
    <w:rsid w:val="00992F2D"/>
    <w:rsid w:val="00994B56"/>
    <w:rsid w:val="00996DB7"/>
    <w:rsid w:val="00997E41"/>
    <w:rsid w:val="009A4BAC"/>
    <w:rsid w:val="009B2C8E"/>
    <w:rsid w:val="009B6114"/>
    <w:rsid w:val="009B619A"/>
    <w:rsid w:val="009B760C"/>
    <w:rsid w:val="009C03C2"/>
    <w:rsid w:val="009C110F"/>
    <w:rsid w:val="009C1890"/>
    <w:rsid w:val="009C2A28"/>
    <w:rsid w:val="009C2ED5"/>
    <w:rsid w:val="009C6789"/>
    <w:rsid w:val="009C7D0B"/>
    <w:rsid w:val="009C7F85"/>
    <w:rsid w:val="009D0E48"/>
    <w:rsid w:val="009D2D4E"/>
    <w:rsid w:val="009D5D4C"/>
    <w:rsid w:val="009D6575"/>
    <w:rsid w:val="009D6F76"/>
    <w:rsid w:val="009D7501"/>
    <w:rsid w:val="009D7B55"/>
    <w:rsid w:val="009E6507"/>
    <w:rsid w:val="009F23C4"/>
    <w:rsid w:val="009F2FA6"/>
    <w:rsid w:val="009F74FE"/>
    <w:rsid w:val="009F7541"/>
    <w:rsid w:val="00A10BF9"/>
    <w:rsid w:val="00A147F6"/>
    <w:rsid w:val="00A15843"/>
    <w:rsid w:val="00A20403"/>
    <w:rsid w:val="00A20AAF"/>
    <w:rsid w:val="00A229FC"/>
    <w:rsid w:val="00A351AA"/>
    <w:rsid w:val="00A35AAF"/>
    <w:rsid w:val="00A35BC4"/>
    <w:rsid w:val="00A35C1D"/>
    <w:rsid w:val="00A363B6"/>
    <w:rsid w:val="00A40C95"/>
    <w:rsid w:val="00A40F14"/>
    <w:rsid w:val="00A42231"/>
    <w:rsid w:val="00A46306"/>
    <w:rsid w:val="00A46BF5"/>
    <w:rsid w:val="00A56A82"/>
    <w:rsid w:val="00A56ADD"/>
    <w:rsid w:val="00A60B9F"/>
    <w:rsid w:val="00A64AEF"/>
    <w:rsid w:val="00A6662F"/>
    <w:rsid w:val="00A66E6D"/>
    <w:rsid w:val="00A675FB"/>
    <w:rsid w:val="00A677C7"/>
    <w:rsid w:val="00A73175"/>
    <w:rsid w:val="00A83845"/>
    <w:rsid w:val="00A9022F"/>
    <w:rsid w:val="00A9318B"/>
    <w:rsid w:val="00A9409A"/>
    <w:rsid w:val="00A95297"/>
    <w:rsid w:val="00A95378"/>
    <w:rsid w:val="00A97527"/>
    <w:rsid w:val="00AA0A70"/>
    <w:rsid w:val="00AA1CBB"/>
    <w:rsid w:val="00AA6DD8"/>
    <w:rsid w:val="00AB1662"/>
    <w:rsid w:val="00AB208A"/>
    <w:rsid w:val="00AB2B0B"/>
    <w:rsid w:val="00AB4BE5"/>
    <w:rsid w:val="00AB5168"/>
    <w:rsid w:val="00AB7C02"/>
    <w:rsid w:val="00AC0216"/>
    <w:rsid w:val="00AD108C"/>
    <w:rsid w:val="00AD4998"/>
    <w:rsid w:val="00AE025C"/>
    <w:rsid w:val="00AE1B30"/>
    <w:rsid w:val="00AE2424"/>
    <w:rsid w:val="00AE31C0"/>
    <w:rsid w:val="00AE479D"/>
    <w:rsid w:val="00AF001C"/>
    <w:rsid w:val="00AF264C"/>
    <w:rsid w:val="00AF2DFB"/>
    <w:rsid w:val="00B01992"/>
    <w:rsid w:val="00B02F38"/>
    <w:rsid w:val="00B054BC"/>
    <w:rsid w:val="00B06F30"/>
    <w:rsid w:val="00B10A9E"/>
    <w:rsid w:val="00B1149B"/>
    <w:rsid w:val="00B13E4A"/>
    <w:rsid w:val="00B14542"/>
    <w:rsid w:val="00B146E0"/>
    <w:rsid w:val="00B146E2"/>
    <w:rsid w:val="00B210FF"/>
    <w:rsid w:val="00B267F2"/>
    <w:rsid w:val="00B279A7"/>
    <w:rsid w:val="00B3468B"/>
    <w:rsid w:val="00B44F73"/>
    <w:rsid w:val="00B511C1"/>
    <w:rsid w:val="00B5286E"/>
    <w:rsid w:val="00B53846"/>
    <w:rsid w:val="00B53FC4"/>
    <w:rsid w:val="00B550AA"/>
    <w:rsid w:val="00B66546"/>
    <w:rsid w:val="00B679E6"/>
    <w:rsid w:val="00B7001F"/>
    <w:rsid w:val="00B749B3"/>
    <w:rsid w:val="00B83C3C"/>
    <w:rsid w:val="00B849EE"/>
    <w:rsid w:val="00B84C51"/>
    <w:rsid w:val="00B84D02"/>
    <w:rsid w:val="00B854A9"/>
    <w:rsid w:val="00B85AC5"/>
    <w:rsid w:val="00B9217D"/>
    <w:rsid w:val="00B932ED"/>
    <w:rsid w:val="00B9776A"/>
    <w:rsid w:val="00BA0007"/>
    <w:rsid w:val="00BA2940"/>
    <w:rsid w:val="00BA428A"/>
    <w:rsid w:val="00BA4F82"/>
    <w:rsid w:val="00BB5043"/>
    <w:rsid w:val="00BB567C"/>
    <w:rsid w:val="00BC1671"/>
    <w:rsid w:val="00BC1C50"/>
    <w:rsid w:val="00BC27ED"/>
    <w:rsid w:val="00BD0420"/>
    <w:rsid w:val="00BE2CDB"/>
    <w:rsid w:val="00BF0964"/>
    <w:rsid w:val="00BF0D41"/>
    <w:rsid w:val="00BF3F5F"/>
    <w:rsid w:val="00BF7EB9"/>
    <w:rsid w:val="00C00857"/>
    <w:rsid w:val="00C028AA"/>
    <w:rsid w:val="00C049A7"/>
    <w:rsid w:val="00C05AE1"/>
    <w:rsid w:val="00C07C23"/>
    <w:rsid w:val="00C12608"/>
    <w:rsid w:val="00C13DC4"/>
    <w:rsid w:val="00C15CA4"/>
    <w:rsid w:val="00C16E53"/>
    <w:rsid w:val="00C277DF"/>
    <w:rsid w:val="00C30706"/>
    <w:rsid w:val="00C33B2E"/>
    <w:rsid w:val="00C34192"/>
    <w:rsid w:val="00C40BD9"/>
    <w:rsid w:val="00C431B4"/>
    <w:rsid w:val="00C475DE"/>
    <w:rsid w:val="00C53BFF"/>
    <w:rsid w:val="00C60D91"/>
    <w:rsid w:val="00C72AB9"/>
    <w:rsid w:val="00C755BD"/>
    <w:rsid w:val="00C758E7"/>
    <w:rsid w:val="00C823EA"/>
    <w:rsid w:val="00C83CE7"/>
    <w:rsid w:val="00C85F2D"/>
    <w:rsid w:val="00C86C59"/>
    <w:rsid w:val="00C871DF"/>
    <w:rsid w:val="00C91C5A"/>
    <w:rsid w:val="00C94627"/>
    <w:rsid w:val="00CA09B1"/>
    <w:rsid w:val="00CA15CA"/>
    <w:rsid w:val="00CA358E"/>
    <w:rsid w:val="00CA4170"/>
    <w:rsid w:val="00CA70DB"/>
    <w:rsid w:val="00CB38DA"/>
    <w:rsid w:val="00CC1100"/>
    <w:rsid w:val="00CC47C9"/>
    <w:rsid w:val="00CD3DAC"/>
    <w:rsid w:val="00CD6D9A"/>
    <w:rsid w:val="00CD7FF6"/>
    <w:rsid w:val="00CE4B07"/>
    <w:rsid w:val="00CE7F2E"/>
    <w:rsid w:val="00CF1810"/>
    <w:rsid w:val="00CF2A44"/>
    <w:rsid w:val="00CF5045"/>
    <w:rsid w:val="00CF6F8D"/>
    <w:rsid w:val="00CF700E"/>
    <w:rsid w:val="00D00E92"/>
    <w:rsid w:val="00D02669"/>
    <w:rsid w:val="00D04DB4"/>
    <w:rsid w:val="00D0524E"/>
    <w:rsid w:val="00D055EC"/>
    <w:rsid w:val="00D05E92"/>
    <w:rsid w:val="00D14286"/>
    <w:rsid w:val="00D16316"/>
    <w:rsid w:val="00D16750"/>
    <w:rsid w:val="00D20D1D"/>
    <w:rsid w:val="00D20E99"/>
    <w:rsid w:val="00D26FC0"/>
    <w:rsid w:val="00D32BE8"/>
    <w:rsid w:val="00D3475D"/>
    <w:rsid w:val="00D34DA3"/>
    <w:rsid w:val="00D36EF5"/>
    <w:rsid w:val="00D37734"/>
    <w:rsid w:val="00D415E0"/>
    <w:rsid w:val="00D4353F"/>
    <w:rsid w:val="00D44728"/>
    <w:rsid w:val="00D45E2D"/>
    <w:rsid w:val="00D513F4"/>
    <w:rsid w:val="00D562FF"/>
    <w:rsid w:val="00D57F3E"/>
    <w:rsid w:val="00D6338B"/>
    <w:rsid w:val="00D643D8"/>
    <w:rsid w:val="00D6605B"/>
    <w:rsid w:val="00D707B1"/>
    <w:rsid w:val="00D72BB5"/>
    <w:rsid w:val="00D8215E"/>
    <w:rsid w:val="00D8251A"/>
    <w:rsid w:val="00D92502"/>
    <w:rsid w:val="00D92778"/>
    <w:rsid w:val="00D94513"/>
    <w:rsid w:val="00D94FF2"/>
    <w:rsid w:val="00DA10DA"/>
    <w:rsid w:val="00DA1CB9"/>
    <w:rsid w:val="00DA2551"/>
    <w:rsid w:val="00DA497D"/>
    <w:rsid w:val="00DB0733"/>
    <w:rsid w:val="00DB2442"/>
    <w:rsid w:val="00DB481A"/>
    <w:rsid w:val="00DC0991"/>
    <w:rsid w:val="00DC0C7B"/>
    <w:rsid w:val="00DC5B78"/>
    <w:rsid w:val="00DC6ECF"/>
    <w:rsid w:val="00DE4EFE"/>
    <w:rsid w:val="00DE58A6"/>
    <w:rsid w:val="00DF09BA"/>
    <w:rsid w:val="00DF56C9"/>
    <w:rsid w:val="00DF79A2"/>
    <w:rsid w:val="00E00FF7"/>
    <w:rsid w:val="00E03D17"/>
    <w:rsid w:val="00E04765"/>
    <w:rsid w:val="00E064ED"/>
    <w:rsid w:val="00E07356"/>
    <w:rsid w:val="00E156AC"/>
    <w:rsid w:val="00E2207F"/>
    <w:rsid w:val="00E237D3"/>
    <w:rsid w:val="00E26BEB"/>
    <w:rsid w:val="00E30318"/>
    <w:rsid w:val="00E30409"/>
    <w:rsid w:val="00E30E8C"/>
    <w:rsid w:val="00E32708"/>
    <w:rsid w:val="00E32B93"/>
    <w:rsid w:val="00E33AFD"/>
    <w:rsid w:val="00E4171E"/>
    <w:rsid w:val="00E42817"/>
    <w:rsid w:val="00E47741"/>
    <w:rsid w:val="00E5615F"/>
    <w:rsid w:val="00E56F80"/>
    <w:rsid w:val="00E60AD5"/>
    <w:rsid w:val="00E60BE7"/>
    <w:rsid w:val="00E71C99"/>
    <w:rsid w:val="00E73383"/>
    <w:rsid w:val="00E7389A"/>
    <w:rsid w:val="00E74763"/>
    <w:rsid w:val="00E81B24"/>
    <w:rsid w:val="00E82E8E"/>
    <w:rsid w:val="00E873EE"/>
    <w:rsid w:val="00E87DA3"/>
    <w:rsid w:val="00E9046E"/>
    <w:rsid w:val="00E9072A"/>
    <w:rsid w:val="00E90A73"/>
    <w:rsid w:val="00E931C1"/>
    <w:rsid w:val="00E951A7"/>
    <w:rsid w:val="00E9522F"/>
    <w:rsid w:val="00E97B70"/>
    <w:rsid w:val="00EA0FC9"/>
    <w:rsid w:val="00EA4717"/>
    <w:rsid w:val="00EA5418"/>
    <w:rsid w:val="00EB2C48"/>
    <w:rsid w:val="00EB5E9B"/>
    <w:rsid w:val="00EC11EF"/>
    <w:rsid w:val="00EC35EE"/>
    <w:rsid w:val="00EC3E6C"/>
    <w:rsid w:val="00ED00A0"/>
    <w:rsid w:val="00ED0A94"/>
    <w:rsid w:val="00ED2BCE"/>
    <w:rsid w:val="00ED73A0"/>
    <w:rsid w:val="00EE2126"/>
    <w:rsid w:val="00EE46FB"/>
    <w:rsid w:val="00EF6FAB"/>
    <w:rsid w:val="00F02BE3"/>
    <w:rsid w:val="00F0469C"/>
    <w:rsid w:val="00F054B5"/>
    <w:rsid w:val="00F0674B"/>
    <w:rsid w:val="00F11403"/>
    <w:rsid w:val="00F1578C"/>
    <w:rsid w:val="00F17C0D"/>
    <w:rsid w:val="00F225BF"/>
    <w:rsid w:val="00F24AC0"/>
    <w:rsid w:val="00F36D24"/>
    <w:rsid w:val="00F4423D"/>
    <w:rsid w:val="00F45028"/>
    <w:rsid w:val="00F6383F"/>
    <w:rsid w:val="00F66810"/>
    <w:rsid w:val="00F705DC"/>
    <w:rsid w:val="00F73FCD"/>
    <w:rsid w:val="00F755D0"/>
    <w:rsid w:val="00F80B1A"/>
    <w:rsid w:val="00F90553"/>
    <w:rsid w:val="00F93B3D"/>
    <w:rsid w:val="00F9548A"/>
    <w:rsid w:val="00FA148B"/>
    <w:rsid w:val="00FA3FA4"/>
    <w:rsid w:val="00FA7304"/>
    <w:rsid w:val="00FA7968"/>
    <w:rsid w:val="00FB1010"/>
    <w:rsid w:val="00FB5E77"/>
    <w:rsid w:val="00FC0429"/>
    <w:rsid w:val="00FC0C6F"/>
    <w:rsid w:val="00FC1D00"/>
    <w:rsid w:val="00FC6ACF"/>
    <w:rsid w:val="00FC7DA6"/>
    <w:rsid w:val="00FD59C5"/>
    <w:rsid w:val="00FD5A63"/>
    <w:rsid w:val="00FD7DDE"/>
    <w:rsid w:val="00FE1CFB"/>
    <w:rsid w:val="00FE23BD"/>
    <w:rsid w:val="00FE6FB0"/>
    <w:rsid w:val="00FE723B"/>
    <w:rsid w:val="00FF3226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  <o:rules v:ext="edit">
        <o:r id="V:Rule1" type="connector" idref="#_x0000_s2087"/>
        <o:r id="V:Rule2" type="connector" idref="#_x0000_s2077"/>
        <o:r id="V:Rule3" type="connector" idref="#_x0000_s2079"/>
        <o:r id="V:Rule4" type="connector" idref="#_x0000_s2085"/>
      </o:rules>
    </o:shapelayout>
  </w:shapeDefaults>
  <w:decimalSymbol w:val="."/>
  <w:listSeparator w:val=","/>
  <w14:docId w14:val="46DED39A"/>
  <w15:docId w15:val="{50DD2FEE-2752-45C1-A222-4B52CD6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F45-30DC-4E63-8ADC-8CD2432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17</Pages>
  <Words>2200</Words>
  <Characters>12106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esmeralda guzman rodriguez</cp:lastModifiedBy>
  <cp:revision>443</cp:revision>
  <cp:lastPrinted>2021-10-07T21:57:00Z</cp:lastPrinted>
  <dcterms:created xsi:type="dcterms:W3CDTF">2014-08-29T13:13:00Z</dcterms:created>
  <dcterms:modified xsi:type="dcterms:W3CDTF">2022-01-07T19:53:00Z</dcterms:modified>
</cp:coreProperties>
</file>