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B3C57" w14:textId="213A0AC4" w:rsidR="00AA0425" w:rsidRDefault="006442FD" w:rsidP="006442FD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56969EA8" wp14:editId="261ED664">
            <wp:simplePos x="0" y="0"/>
            <wp:positionH relativeFrom="column">
              <wp:posOffset>40741</wp:posOffset>
            </wp:positionH>
            <wp:positionV relativeFrom="paragraph">
              <wp:posOffset>99444</wp:posOffset>
            </wp:positionV>
            <wp:extent cx="9183334" cy="5812324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Estado_de_actividades_2019_31122021_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" t="6020" r="4851" b="13613"/>
                    <a:stretch/>
                  </pic:blipFill>
                  <pic:spPr bwMode="auto">
                    <a:xfrm>
                      <a:off x="0" y="0"/>
                      <a:ext cx="9186986" cy="581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E02F6" w14:textId="0FE6B853" w:rsidR="006442FD" w:rsidRDefault="006442FD" w:rsidP="006442FD"/>
    <w:p w14:paraId="1B5443F4" w14:textId="775AC279" w:rsidR="006442FD" w:rsidRDefault="006442FD" w:rsidP="006442FD"/>
    <w:p w14:paraId="0ABF9E0B" w14:textId="47F3D42F" w:rsidR="006442FD" w:rsidRDefault="006442FD" w:rsidP="006442FD"/>
    <w:p w14:paraId="12C44DFA" w14:textId="6A2203E5" w:rsidR="006442FD" w:rsidRDefault="006442FD" w:rsidP="006442FD"/>
    <w:p w14:paraId="0FF03CB3" w14:textId="5CC481DD" w:rsidR="006442FD" w:rsidRDefault="006442FD" w:rsidP="006442FD"/>
    <w:p w14:paraId="0E556071" w14:textId="77777777" w:rsidR="006442FD" w:rsidRDefault="006442FD" w:rsidP="006442FD"/>
    <w:p w14:paraId="7C61987A" w14:textId="77777777" w:rsidR="006442FD" w:rsidRDefault="006442FD" w:rsidP="006442FD"/>
    <w:p w14:paraId="472380D2" w14:textId="77777777" w:rsidR="006442FD" w:rsidRDefault="006442FD" w:rsidP="006442FD"/>
    <w:p w14:paraId="3811E5E9" w14:textId="77777777" w:rsidR="006442FD" w:rsidRDefault="006442FD" w:rsidP="006442FD"/>
    <w:p w14:paraId="21ADEB85" w14:textId="77777777" w:rsidR="006442FD" w:rsidRDefault="006442FD" w:rsidP="006442FD"/>
    <w:p w14:paraId="283118EC" w14:textId="77777777" w:rsidR="006442FD" w:rsidRDefault="006442FD" w:rsidP="006442FD"/>
    <w:p w14:paraId="7E95D3C6" w14:textId="77777777" w:rsidR="006442FD" w:rsidRDefault="006442FD" w:rsidP="006442FD"/>
    <w:p w14:paraId="54EA3C0E" w14:textId="77777777" w:rsidR="006442FD" w:rsidRDefault="006442FD" w:rsidP="006442FD"/>
    <w:p w14:paraId="390EB8EE" w14:textId="77777777" w:rsidR="006442FD" w:rsidRDefault="006442FD" w:rsidP="006442FD"/>
    <w:p w14:paraId="04D9661F" w14:textId="77777777" w:rsidR="006442FD" w:rsidRDefault="006442FD" w:rsidP="006442FD"/>
    <w:p w14:paraId="232F56B4" w14:textId="77777777" w:rsidR="006442FD" w:rsidRDefault="006442FD" w:rsidP="006442FD"/>
    <w:p w14:paraId="6A1E0E01" w14:textId="77777777" w:rsidR="006442FD" w:rsidRDefault="006442FD" w:rsidP="006442FD"/>
    <w:p w14:paraId="1E0C3BAB" w14:textId="77777777" w:rsidR="006442FD" w:rsidRDefault="006442FD" w:rsidP="006442FD"/>
    <w:p w14:paraId="5659D9E6" w14:textId="77777777" w:rsidR="006442FD" w:rsidRDefault="006442FD" w:rsidP="006442FD"/>
    <w:p w14:paraId="50093108" w14:textId="77777777" w:rsidR="006442FD" w:rsidRDefault="006442FD" w:rsidP="006442FD"/>
    <w:p w14:paraId="37C5FFA6" w14:textId="6C964770" w:rsidR="006442FD" w:rsidRDefault="006442FD" w:rsidP="006442FD">
      <w:r>
        <w:rPr>
          <w:noProof/>
          <w:lang w:eastAsia="es-MX"/>
        </w:rPr>
        <w:lastRenderedPageBreak/>
        <w:drawing>
          <wp:inline distT="0" distB="0" distL="0" distR="0" wp14:anchorId="5C3F77DE" wp14:editId="7371FE89">
            <wp:extent cx="9297909" cy="59626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Estado_de_actividades_2019_31122021_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4" t="5600" r="9406" b="15295"/>
                    <a:stretch/>
                  </pic:blipFill>
                  <pic:spPr bwMode="auto">
                    <a:xfrm>
                      <a:off x="0" y="0"/>
                      <a:ext cx="9302668" cy="5965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D605E" w14:textId="3B828878" w:rsidR="006442FD" w:rsidRDefault="006442FD" w:rsidP="006442FD">
      <w:r>
        <w:rPr>
          <w:noProof/>
          <w:lang w:eastAsia="es-MX"/>
        </w:rPr>
        <w:drawing>
          <wp:inline distT="0" distB="0" distL="0" distR="0" wp14:anchorId="19BA3498" wp14:editId="59289232">
            <wp:extent cx="9153053" cy="602424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Estado_de_actividades_2019_31122021_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8" t="6860" r="10891" b="14317"/>
                    <a:stretch/>
                  </pic:blipFill>
                  <pic:spPr bwMode="auto">
                    <a:xfrm>
                      <a:off x="0" y="0"/>
                      <a:ext cx="9161324" cy="602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6C08D" w14:textId="5D97DED2" w:rsidR="006442FD" w:rsidRDefault="006442FD" w:rsidP="006442FD">
      <w:r>
        <w:rPr>
          <w:noProof/>
          <w:lang w:eastAsia="es-MX"/>
        </w:rPr>
        <w:drawing>
          <wp:inline distT="0" distB="0" distL="0" distR="0" wp14:anchorId="264C095D" wp14:editId="1CF45A77">
            <wp:extent cx="9008198" cy="5865206"/>
            <wp:effectExtent l="0" t="0" r="254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Estado_de_actividades_2019_31122021_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7" t="6440" r="9110" b="17539"/>
                    <a:stretch/>
                  </pic:blipFill>
                  <pic:spPr bwMode="auto">
                    <a:xfrm>
                      <a:off x="0" y="0"/>
                      <a:ext cx="9012153" cy="5867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5C93A" w14:textId="46573C71" w:rsidR="006442FD" w:rsidRDefault="006442FD" w:rsidP="006442FD">
      <w:r>
        <w:rPr>
          <w:noProof/>
          <w:lang w:eastAsia="es-MX"/>
        </w:rPr>
        <w:drawing>
          <wp:inline distT="0" distB="0" distL="0" distR="0" wp14:anchorId="1BB69C16" wp14:editId="5A8306AA">
            <wp:extent cx="9198321" cy="5920740"/>
            <wp:effectExtent l="0" t="0" r="3175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Estado_de_actividades_2019_31122021_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9" t="5740" r="9109" b="17397"/>
                    <a:stretch/>
                  </pic:blipFill>
                  <pic:spPr bwMode="auto">
                    <a:xfrm>
                      <a:off x="0" y="0"/>
                      <a:ext cx="9206540" cy="592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56E0B" w14:textId="732A88A6" w:rsidR="006442FD" w:rsidRDefault="006442FD" w:rsidP="006442FD">
      <w:r>
        <w:rPr>
          <w:noProof/>
          <w:lang w:eastAsia="es-MX"/>
        </w:rPr>
        <w:drawing>
          <wp:inline distT="0" distB="0" distL="0" distR="0" wp14:anchorId="41C94D74" wp14:editId="288DE261">
            <wp:extent cx="9252641" cy="6016625"/>
            <wp:effectExtent l="0" t="0" r="5715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Estado_de_actividades_2019_31122021_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1" t="7000" r="11288" b="13338"/>
                    <a:stretch/>
                  </pic:blipFill>
                  <pic:spPr bwMode="auto">
                    <a:xfrm>
                      <a:off x="0" y="0"/>
                      <a:ext cx="9257348" cy="601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B69C6" w14:textId="38EFA5B5" w:rsidR="006442FD" w:rsidRDefault="006442FD" w:rsidP="006442FD">
      <w:r>
        <w:rPr>
          <w:noProof/>
          <w:lang w:eastAsia="es-MX"/>
        </w:rPr>
        <w:drawing>
          <wp:inline distT="0" distB="0" distL="0" distR="0" wp14:anchorId="5CB4E186" wp14:editId="475D1B93">
            <wp:extent cx="9161649" cy="5911913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Estado_de_actividades_2019_31122021_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" t="6301" r="5149" b="16277"/>
                    <a:stretch/>
                  </pic:blipFill>
                  <pic:spPr bwMode="auto">
                    <a:xfrm>
                      <a:off x="0" y="0"/>
                      <a:ext cx="9169032" cy="591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5993D" w14:textId="0C879F57" w:rsidR="006442FD" w:rsidRDefault="006442FD" w:rsidP="006442FD">
      <w:r>
        <w:rPr>
          <w:noProof/>
          <w:lang w:eastAsia="es-MX"/>
        </w:rPr>
        <w:drawing>
          <wp:inline distT="0" distB="0" distL="0" distR="0" wp14:anchorId="49F87BBC" wp14:editId="20D9776C">
            <wp:extent cx="9297670" cy="5866646"/>
            <wp:effectExtent l="0" t="0" r="0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Estado_de_actividades_2019_31122021_0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t="19600" r="13168" b="16413"/>
                    <a:stretch/>
                  </pic:blipFill>
                  <pic:spPr bwMode="auto">
                    <a:xfrm>
                      <a:off x="0" y="0"/>
                      <a:ext cx="9304552" cy="587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0F79A" w14:textId="77777777" w:rsidR="006442FD" w:rsidRPr="00F93511" w:rsidRDefault="006442FD" w:rsidP="006442FD">
      <w:pPr>
        <w:pStyle w:val="Texto"/>
        <w:spacing w:after="0" w:line="240" w:lineRule="exact"/>
        <w:jc w:val="left"/>
        <w:rPr>
          <w:b/>
          <w:szCs w:val="18"/>
        </w:rPr>
      </w:pPr>
      <w:r w:rsidRPr="00F93511">
        <w:rPr>
          <w:b/>
          <w:szCs w:val="18"/>
        </w:rPr>
        <w:t>NOTAS A LOS ESTADOS FINANCIEROS</w:t>
      </w:r>
    </w:p>
    <w:p w14:paraId="4AB7CF99" w14:textId="77777777" w:rsidR="006442FD" w:rsidRPr="00F93511" w:rsidRDefault="006442FD" w:rsidP="006442FD">
      <w:pPr>
        <w:pStyle w:val="Texto"/>
        <w:spacing w:after="0" w:line="240" w:lineRule="exact"/>
        <w:jc w:val="left"/>
        <w:rPr>
          <w:b/>
          <w:szCs w:val="18"/>
        </w:rPr>
      </w:pPr>
    </w:p>
    <w:p w14:paraId="08A3F5C7" w14:textId="77777777" w:rsidR="006442FD" w:rsidRPr="00F93511" w:rsidRDefault="006442FD" w:rsidP="006442FD">
      <w:pPr>
        <w:pStyle w:val="Texto"/>
        <w:spacing w:after="0" w:line="240" w:lineRule="exact"/>
        <w:jc w:val="left"/>
        <w:rPr>
          <w:szCs w:val="18"/>
        </w:rPr>
      </w:pPr>
      <w:r w:rsidRPr="00F93511">
        <w:rPr>
          <w:b/>
          <w:szCs w:val="18"/>
        </w:rPr>
        <w:t>a) NOTAS DE DESGLOSE</w:t>
      </w:r>
    </w:p>
    <w:p w14:paraId="15189AED" w14:textId="77777777" w:rsidR="006442FD" w:rsidRPr="00F93511" w:rsidRDefault="006442FD" w:rsidP="006442FD">
      <w:pPr>
        <w:pStyle w:val="Texto"/>
        <w:spacing w:after="0" w:line="240" w:lineRule="exact"/>
        <w:rPr>
          <w:szCs w:val="18"/>
          <w:lang w:val="es-MX"/>
        </w:rPr>
      </w:pPr>
    </w:p>
    <w:p w14:paraId="6BFC4272" w14:textId="77777777" w:rsidR="006442FD" w:rsidRPr="00F93511" w:rsidRDefault="006442FD" w:rsidP="006442FD">
      <w:pPr>
        <w:pStyle w:val="INCISO"/>
        <w:spacing w:after="0" w:line="240" w:lineRule="exact"/>
        <w:ind w:left="648"/>
        <w:rPr>
          <w:b/>
          <w:smallCaps/>
        </w:rPr>
      </w:pPr>
      <w:r w:rsidRPr="00F93511">
        <w:rPr>
          <w:b/>
          <w:smallCaps/>
        </w:rPr>
        <w:t>I)</w:t>
      </w:r>
      <w:r w:rsidRPr="00F93511">
        <w:rPr>
          <w:b/>
          <w:smallCaps/>
        </w:rPr>
        <w:tab/>
        <w:t>Notas al Estado de Situación Financiera</w:t>
      </w:r>
    </w:p>
    <w:p w14:paraId="478E1323" w14:textId="77777777" w:rsidR="006442FD" w:rsidRPr="00F93511" w:rsidRDefault="006442FD" w:rsidP="006442FD">
      <w:pPr>
        <w:pStyle w:val="Texto"/>
        <w:spacing w:after="0" w:line="240" w:lineRule="exact"/>
        <w:rPr>
          <w:b/>
          <w:szCs w:val="18"/>
          <w:lang w:val="es-MX"/>
        </w:rPr>
      </w:pPr>
    </w:p>
    <w:p w14:paraId="30810C25" w14:textId="77777777" w:rsidR="006442FD" w:rsidRPr="00F93511" w:rsidRDefault="006442FD" w:rsidP="006442FD">
      <w:pPr>
        <w:pStyle w:val="Texto"/>
        <w:spacing w:after="0" w:line="240" w:lineRule="exact"/>
        <w:rPr>
          <w:b/>
          <w:szCs w:val="18"/>
          <w:lang w:val="es-MX"/>
        </w:rPr>
      </w:pPr>
      <w:r w:rsidRPr="00F93511">
        <w:rPr>
          <w:b/>
          <w:szCs w:val="18"/>
          <w:lang w:val="es-MX"/>
        </w:rPr>
        <w:t>Activo</w:t>
      </w:r>
    </w:p>
    <w:p w14:paraId="61BBA688" w14:textId="77777777" w:rsidR="006442FD" w:rsidRDefault="006442FD" w:rsidP="006442FD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</w:p>
    <w:p w14:paraId="76F086FF" w14:textId="77777777" w:rsidR="006442FD" w:rsidRDefault="006442FD" w:rsidP="006442FD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>
        <w:rPr>
          <w:b/>
          <w:szCs w:val="18"/>
          <w:lang w:val="es-MX"/>
        </w:rPr>
        <w:t>E</w:t>
      </w:r>
      <w:r w:rsidRPr="00F93511">
        <w:rPr>
          <w:b/>
          <w:szCs w:val="18"/>
          <w:lang w:val="es-MX"/>
        </w:rPr>
        <w:t>fectivo y Equivalentes</w:t>
      </w:r>
    </w:p>
    <w:p w14:paraId="0477CB71" w14:textId="77777777" w:rsidR="006442FD" w:rsidRPr="00FF7779" w:rsidRDefault="006442FD" w:rsidP="006442FD">
      <w:pPr>
        <w:pStyle w:val="Texto"/>
        <w:spacing w:after="0" w:line="240" w:lineRule="exact"/>
        <w:ind w:firstLine="706"/>
        <w:rPr>
          <w:lang w:val="es-MX"/>
        </w:rPr>
      </w:pPr>
      <w:r w:rsidRPr="00265891">
        <w:rPr>
          <w:lang w:val="es-MX"/>
        </w:rPr>
        <w:t xml:space="preserve">En el rubro de Efectivo y Equivalentes se refleja el saldo final disponible al </w:t>
      </w:r>
      <w:r>
        <w:rPr>
          <w:lang w:val="es-MX"/>
        </w:rPr>
        <w:t>31 de Diciembre 2</w:t>
      </w:r>
      <w:r w:rsidRPr="00265891">
        <w:rPr>
          <w:lang w:val="es-MX"/>
        </w:rPr>
        <w:t>0</w:t>
      </w:r>
      <w:r>
        <w:rPr>
          <w:lang w:val="es-MX"/>
        </w:rPr>
        <w:t>21</w:t>
      </w:r>
      <w:r w:rsidRPr="00265891">
        <w:rPr>
          <w:lang w:val="es-MX"/>
        </w:rPr>
        <w:t xml:space="preserve"> por $</w:t>
      </w:r>
      <w:r w:rsidRPr="00E33B4F">
        <w:rPr>
          <w:szCs w:val="18"/>
          <w:lang w:val="es-MX"/>
        </w:rPr>
        <w:t xml:space="preserve"> </w:t>
      </w:r>
      <w:r w:rsidRPr="00E33B4F">
        <w:rPr>
          <w:b/>
          <w:bCs/>
          <w:color w:val="000000"/>
          <w:szCs w:val="18"/>
          <w:lang w:eastAsia="es-MX"/>
        </w:rPr>
        <w:t>698,</w:t>
      </w:r>
      <w:r>
        <w:rPr>
          <w:b/>
          <w:bCs/>
          <w:color w:val="000000"/>
          <w:szCs w:val="18"/>
          <w:lang w:eastAsia="es-MX"/>
        </w:rPr>
        <w:t>118</w:t>
      </w:r>
    </w:p>
    <w:p w14:paraId="02C4699F" w14:textId="77777777" w:rsidR="006442FD" w:rsidRPr="00265891" w:rsidRDefault="006442FD" w:rsidP="006442FD">
      <w:pPr>
        <w:pStyle w:val="ROMANOS"/>
        <w:numPr>
          <w:ilvl w:val="0"/>
          <w:numId w:val="4"/>
        </w:numPr>
        <w:spacing w:after="0" w:line="240" w:lineRule="exact"/>
        <w:rPr>
          <w:b/>
          <w:lang w:val="es-MX"/>
        </w:rPr>
      </w:pPr>
      <w:r w:rsidRPr="00265891">
        <w:rPr>
          <w:b/>
          <w:lang w:val="es-MX"/>
        </w:rPr>
        <w:tab/>
        <w:t>Derechos a recibir Efectivo y Equivalentes y Bienes o Servicios a Recibir</w:t>
      </w:r>
    </w:p>
    <w:p w14:paraId="4414BBBF" w14:textId="77777777" w:rsidR="006442FD" w:rsidRPr="00F93511" w:rsidRDefault="006442FD" w:rsidP="006442FD">
      <w:pPr>
        <w:pStyle w:val="ROMANOS"/>
        <w:spacing w:after="0" w:line="240" w:lineRule="exact"/>
        <w:rPr>
          <w:lang w:val="es-MX"/>
        </w:rPr>
      </w:pPr>
      <w:r w:rsidRPr="00F93511">
        <w:rPr>
          <w:lang w:val="es-MX"/>
        </w:rPr>
        <w:t>2.</w:t>
      </w:r>
      <w:r w:rsidRPr="00F93511">
        <w:rPr>
          <w:lang w:val="es-MX"/>
        </w:rPr>
        <w:tab/>
        <w:t xml:space="preserve">En derechos a recibir efectivo y equivalente tenemos una cantidad por </w:t>
      </w:r>
      <w:r>
        <w:rPr>
          <w:lang w:val="es-MX"/>
        </w:rPr>
        <w:t>$ 145,088</w:t>
      </w:r>
      <w:r>
        <w:rPr>
          <w:color w:val="FF0000"/>
          <w:lang w:val="es-MX"/>
        </w:rPr>
        <w:t xml:space="preserve"> </w:t>
      </w:r>
      <w:r w:rsidRPr="00F93511">
        <w:rPr>
          <w:lang w:val="es-MX"/>
        </w:rPr>
        <w:t>en deudores diversos</w:t>
      </w:r>
    </w:p>
    <w:p w14:paraId="6A737710" w14:textId="77777777" w:rsidR="006442FD" w:rsidRPr="00F93511" w:rsidRDefault="006442FD" w:rsidP="006442FD">
      <w:pPr>
        <w:pStyle w:val="ROMANOS"/>
        <w:spacing w:after="0" w:line="240" w:lineRule="exact"/>
        <w:rPr>
          <w:lang w:val="es-MX"/>
        </w:rPr>
      </w:pPr>
      <w:r w:rsidRPr="00F93511">
        <w:rPr>
          <w:lang w:val="es-MX"/>
        </w:rPr>
        <w:t>3.</w:t>
      </w:r>
      <w:r w:rsidRPr="00F93511">
        <w:rPr>
          <w:lang w:val="es-MX"/>
        </w:rPr>
        <w:tab/>
        <w:t>No aplica ya que no estamos en el rubro con derechos a recibir bienes y servicios</w:t>
      </w:r>
    </w:p>
    <w:p w14:paraId="6AAB8823" w14:textId="77777777" w:rsidR="006442FD" w:rsidRPr="00F93511" w:rsidRDefault="006442FD" w:rsidP="006442FD">
      <w:pPr>
        <w:pStyle w:val="ROMANOS"/>
        <w:spacing w:after="0" w:line="240" w:lineRule="exact"/>
        <w:rPr>
          <w:b/>
          <w:lang w:val="es-MX"/>
        </w:rPr>
      </w:pPr>
      <w:r w:rsidRPr="00F93511">
        <w:rPr>
          <w:b/>
          <w:lang w:val="es-MX"/>
        </w:rPr>
        <w:tab/>
        <w:t>Bienes Disponibles para su Transformación o Consumo (inventarios)</w:t>
      </w:r>
    </w:p>
    <w:p w14:paraId="5192930F" w14:textId="77777777" w:rsidR="006442FD" w:rsidRPr="00F93511" w:rsidRDefault="006442FD" w:rsidP="006442FD">
      <w:pPr>
        <w:pStyle w:val="ROMANOS"/>
        <w:spacing w:after="0" w:line="240" w:lineRule="exact"/>
        <w:rPr>
          <w:lang w:val="es-MX"/>
        </w:rPr>
      </w:pPr>
      <w:r w:rsidRPr="00F93511">
        <w:rPr>
          <w:lang w:val="es-MX"/>
        </w:rPr>
        <w:t>4.</w:t>
      </w:r>
      <w:r w:rsidRPr="00F93511">
        <w:rPr>
          <w:lang w:val="es-MX"/>
        </w:rPr>
        <w:tab/>
        <w:t xml:space="preserve">No aplica: porque en nuestros inventarios no contamos con bienes destinados a la transformación  </w:t>
      </w:r>
      <w:r w:rsidRPr="00F93511">
        <w:rPr>
          <w:lang w:val="es-MX"/>
        </w:rPr>
        <w:tab/>
      </w:r>
    </w:p>
    <w:p w14:paraId="7F209950" w14:textId="77777777" w:rsidR="006442FD" w:rsidRPr="00F93511" w:rsidRDefault="006442FD" w:rsidP="006442FD">
      <w:pPr>
        <w:pStyle w:val="ROMANOS"/>
        <w:spacing w:after="0" w:line="240" w:lineRule="exact"/>
        <w:rPr>
          <w:lang w:val="es-MX"/>
        </w:rPr>
      </w:pPr>
      <w:r w:rsidRPr="00F93511">
        <w:rPr>
          <w:lang w:val="es-MX"/>
        </w:rPr>
        <w:t>5.</w:t>
      </w:r>
      <w:r w:rsidRPr="00F93511">
        <w:rPr>
          <w:lang w:val="es-MX"/>
        </w:rPr>
        <w:tab/>
        <w:t xml:space="preserve">No contamos con cuentas de almacén por eso no hay método de valuación de la misma. </w:t>
      </w:r>
    </w:p>
    <w:p w14:paraId="20A67D5D" w14:textId="77777777" w:rsidR="006442FD" w:rsidRPr="00F93511" w:rsidRDefault="006442FD" w:rsidP="006442FD">
      <w:pPr>
        <w:pStyle w:val="ROMANOS"/>
        <w:spacing w:after="0" w:line="240" w:lineRule="exact"/>
        <w:rPr>
          <w:b/>
          <w:lang w:val="es-MX"/>
        </w:rPr>
      </w:pPr>
      <w:r w:rsidRPr="00F93511">
        <w:rPr>
          <w:b/>
          <w:lang w:val="es-MX"/>
        </w:rPr>
        <w:tab/>
        <w:t>Inversiones Financieras</w:t>
      </w:r>
    </w:p>
    <w:p w14:paraId="2E241075" w14:textId="77777777" w:rsidR="006442FD" w:rsidRPr="00F93511" w:rsidRDefault="006442FD" w:rsidP="006442FD">
      <w:pPr>
        <w:pStyle w:val="ROMANOS"/>
        <w:spacing w:after="0" w:line="240" w:lineRule="exact"/>
        <w:rPr>
          <w:lang w:val="es-MX"/>
        </w:rPr>
      </w:pPr>
      <w:r w:rsidRPr="00F93511">
        <w:rPr>
          <w:lang w:val="es-MX"/>
        </w:rPr>
        <w:t>6.</w:t>
      </w:r>
      <w:r w:rsidRPr="00F93511">
        <w:rPr>
          <w:lang w:val="es-MX"/>
        </w:rPr>
        <w:tab/>
        <w:t>No somos fideicomiso, no tenemos inversiones financieras de este tipo.</w:t>
      </w:r>
    </w:p>
    <w:p w14:paraId="389830C5" w14:textId="77777777" w:rsidR="006442FD" w:rsidRPr="00F93511" w:rsidRDefault="006442FD" w:rsidP="006442FD">
      <w:pPr>
        <w:pStyle w:val="ROMANOS"/>
        <w:spacing w:after="0" w:line="240" w:lineRule="exact"/>
        <w:rPr>
          <w:lang w:val="es-MX"/>
        </w:rPr>
      </w:pPr>
      <w:r w:rsidRPr="00F93511">
        <w:rPr>
          <w:lang w:val="es-MX"/>
        </w:rPr>
        <w:t>7.</w:t>
      </w:r>
      <w:r w:rsidRPr="00F93511">
        <w:rPr>
          <w:lang w:val="es-MX"/>
        </w:rPr>
        <w:tab/>
        <w:t xml:space="preserve">Nuestra inversión financiera no genera saldos a favor y solo se da por las ministraciones mensuales que realiza el Gobierno del Estado. </w:t>
      </w:r>
    </w:p>
    <w:p w14:paraId="4193CE5B" w14:textId="77777777" w:rsidR="006442FD" w:rsidRPr="00F93511" w:rsidRDefault="006442FD" w:rsidP="006442FD">
      <w:pPr>
        <w:pStyle w:val="ROMANOS"/>
        <w:spacing w:after="0" w:line="240" w:lineRule="exact"/>
        <w:rPr>
          <w:b/>
          <w:lang w:val="es-MX"/>
        </w:rPr>
      </w:pPr>
      <w:r w:rsidRPr="00F93511">
        <w:rPr>
          <w:b/>
          <w:lang w:val="es-MX"/>
        </w:rPr>
        <w:tab/>
        <w:t>Bienes Muebles, Inmuebles e Intangibles</w:t>
      </w:r>
    </w:p>
    <w:p w14:paraId="5E605C43" w14:textId="77777777" w:rsidR="006442FD" w:rsidRPr="00F93511" w:rsidRDefault="006442FD" w:rsidP="006442FD">
      <w:pPr>
        <w:pStyle w:val="ROMANOS"/>
        <w:spacing w:after="0" w:line="240" w:lineRule="exact"/>
        <w:rPr>
          <w:lang w:val="es-MX"/>
        </w:rPr>
      </w:pPr>
      <w:r w:rsidRPr="00F93511">
        <w:rPr>
          <w:lang w:val="es-MX"/>
        </w:rPr>
        <w:t>8.</w:t>
      </w:r>
      <w:r w:rsidRPr="00F93511">
        <w:rPr>
          <w:lang w:val="es-MX"/>
        </w:rPr>
        <w:tab/>
      </w:r>
      <w:r>
        <w:rPr>
          <w:lang w:val="es-MX"/>
        </w:rPr>
        <w:t>Al 31 de Diciembre de 2021 se refleja un saldo de 258,000</w:t>
      </w:r>
    </w:p>
    <w:p w14:paraId="31C06310" w14:textId="77777777" w:rsidR="006442FD" w:rsidRDefault="006442FD" w:rsidP="006442FD">
      <w:pPr>
        <w:spacing w:after="0" w:line="240" w:lineRule="exact"/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641"/>
        <w:gridCol w:w="1417"/>
      </w:tblGrid>
      <w:tr w:rsidR="006442FD" w14:paraId="0A9BAF99" w14:textId="77777777" w:rsidTr="00E60ACF">
        <w:tc>
          <w:tcPr>
            <w:tcW w:w="3641" w:type="dxa"/>
          </w:tcPr>
          <w:p w14:paraId="3CA525CB" w14:textId="77777777" w:rsidR="006442FD" w:rsidRPr="00E60FF3" w:rsidRDefault="006442FD" w:rsidP="00E60ACF">
            <w:pPr>
              <w:pStyle w:val="ROMANOS"/>
              <w:spacing w:after="0" w:line="240" w:lineRule="exact"/>
              <w:ind w:left="0" w:firstLine="0"/>
              <w:rPr>
                <w:b/>
                <w:lang w:val="es-MX"/>
              </w:rPr>
            </w:pPr>
            <w:r w:rsidRPr="00E60FF3">
              <w:rPr>
                <w:b/>
                <w:lang w:val="es-MX"/>
              </w:rPr>
              <w:t xml:space="preserve">Descripción </w:t>
            </w:r>
          </w:p>
        </w:tc>
        <w:tc>
          <w:tcPr>
            <w:tcW w:w="1417" w:type="dxa"/>
          </w:tcPr>
          <w:p w14:paraId="26A7B371" w14:textId="77777777" w:rsidR="006442FD" w:rsidRPr="00E60FF3" w:rsidRDefault="006442FD" w:rsidP="00E60ACF">
            <w:pPr>
              <w:pStyle w:val="ROMANOS"/>
              <w:spacing w:after="0" w:line="240" w:lineRule="exact"/>
              <w:ind w:left="0" w:firstLine="0"/>
              <w:rPr>
                <w:b/>
                <w:lang w:val="es-MX"/>
              </w:rPr>
            </w:pPr>
            <w:r w:rsidRPr="00E60FF3">
              <w:rPr>
                <w:b/>
                <w:lang w:val="es-MX"/>
              </w:rPr>
              <w:t>Saldo actual</w:t>
            </w:r>
          </w:p>
        </w:tc>
      </w:tr>
      <w:tr w:rsidR="006442FD" w14:paraId="411363A9" w14:textId="77777777" w:rsidTr="00E60ACF">
        <w:tc>
          <w:tcPr>
            <w:tcW w:w="3641" w:type="dxa"/>
          </w:tcPr>
          <w:p w14:paraId="11AC473E" w14:textId="77777777" w:rsidR="006442FD" w:rsidRDefault="006442FD" w:rsidP="00E60ACF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  <w:r>
              <w:rPr>
                <w:lang w:val="es-MX"/>
              </w:rPr>
              <w:t>Muebles de oficina y estantería</w:t>
            </w:r>
          </w:p>
        </w:tc>
        <w:tc>
          <w:tcPr>
            <w:tcW w:w="1417" w:type="dxa"/>
          </w:tcPr>
          <w:p w14:paraId="1935D404" w14:textId="77777777" w:rsidR="006442FD" w:rsidRDefault="006442FD" w:rsidP="00E60ACF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 w:rsidRPr="00A47626">
              <w:rPr>
                <w:lang w:val="es-MX"/>
              </w:rPr>
              <w:t>4</w:t>
            </w:r>
            <w:r>
              <w:rPr>
                <w:lang w:val="es-MX"/>
              </w:rPr>
              <w:t>8,</w:t>
            </w:r>
            <w:r w:rsidRPr="00A47626">
              <w:rPr>
                <w:lang w:val="es-MX"/>
              </w:rPr>
              <w:t>088</w:t>
            </w:r>
          </w:p>
        </w:tc>
      </w:tr>
      <w:tr w:rsidR="006442FD" w14:paraId="477812F1" w14:textId="77777777" w:rsidTr="00E60ACF">
        <w:tc>
          <w:tcPr>
            <w:tcW w:w="3641" w:type="dxa"/>
          </w:tcPr>
          <w:p w14:paraId="1FE32BCE" w14:textId="77777777" w:rsidR="006442FD" w:rsidRDefault="006442FD" w:rsidP="00E60ACF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  <w:r>
              <w:rPr>
                <w:lang w:val="es-MX"/>
              </w:rPr>
              <w:t xml:space="preserve">Equipo de cómputo y Tecnologías de la Información </w:t>
            </w:r>
          </w:p>
        </w:tc>
        <w:tc>
          <w:tcPr>
            <w:tcW w:w="1417" w:type="dxa"/>
          </w:tcPr>
          <w:p w14:paraId="69143668" w14:textId="77777777" w:rsidR="006442FD" w:rsidRDefault="006442FD" w:rsidP="00E60ACF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>
              <w:rPr>
                <w:lang w:val="es-MX"/>
              </w:rPr>
              <w:t>209,912</w:t>
            </w:r>
          </w:p>
        </w:tc>
      </w:tr>
      <w:tr w:rsidR="006442FD" w14:paraId="1E60F61B" w14:textId="77777777" w:rsidTr="00E60ACF">
        <w:tc>
          <w:tcPr>
            <w:tcW w:w="3641" w:type="dxa"/>
          </w:tcPr>
          <w:p w14:paraId="647B7540" w14:textId="77777777" w:rsidR="006442FD" w:rsidRDefault="006442FD" w:rsidP="00E60ACF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</w:p>
        </w:tc>
        <w:tc>
          <w:tcPr>
            <w:tcW w:w="1417" w:type="dxa"/>
          </w:tcPr>
          <w:p w14:paraId="6F4DFFF3" w14:textId="77777777" w:rsidR="006442FD" w:rsidRDefault="006442FD" w:rsidP="00E60ACF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>
              <w:rPr>
                <w:lang w:val="es-MX"/>
              </w:rPr>
              <w:t>258,000</w:t>
            </w:r>
          </w:p>
        </w:tc>
      </w:tr>
    </w:tbl>
    <w:p w14:paraId="08CE21C9" w14:textId="77777777" w:rsidR="006442FD" w:rsidRDefault="006442FD" w:rsidP="006442FD">
      <w:pPr>
        <w:spacing w:after="0" w:line="240" w:lineRule="exact"/>
      </w:pPr>
      <w:r>
        <w:br w:type="textWrapping" w:clear="all"/>
      </w:r>
    </w:p>
    <w:p w14:paraId="66F2C36E" w14:textId="77777777" w:rsidR="006442FD" w:rsidRPr="00F93511" w:rsidRDefault="006442FD" w:rsidP="006442FD">
      <w:pPr>
        <w:pStyle w:val="ROMANOS"/>
        <w:spacing w:after="0" w:line="240" w:lineRule="exact"/>
        <w:rPr>
          <w:b/>
          <w:lang w:val="es-MX"/>
        </w:rPr>
      </w:pPr>
      <w:r w:rsidRPr="00F93511">
        <w:rPr>
          <w:b/>
          <w:lang w:val="es-MX"/>
        </w:rPr>
        <w:tab/>
        <w:t>Estimaciones y Deterioros</w:t>
      </w:r>
    </w:p>
    <w:p w14:paraId="0A4041A2" w14:textId="77777777" w:rsidR="006442FD" w:rsidRPr="00F93511" w:rsidRDefault="006442FD" w:rsidP="006442FD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>9</w:t>
      </w:r>
      <w:r w:rsidRPr="00F93511">
        <w:rPr>
          <w:lang w:val="es-MX"/>
        </w:rPr>
        <w:t>.</w:t>
      </w:r>
      <w:r w:rsidRPr="00F93511">
        <w:rPr>
          <w:lang w:val="es-MX"/>
        </w:rPr>
        <w:tab/>
        <w:t>No realizamos estimaciones de cuentas incobrables ni deterioro de activos biológicos porque no tenemos este tipo de bienes.</w:t>
      </w:r>
    </w:p>
    <w:p w14:paraId="5E22A231" w14:textId="77777777" w:rsidR="006442FD" w:rsidRPr="00F93511" w:rsidRDefault="006442FD" w:rsidP="006442FD">
      <w:pPr>
        <w:pStyle w:val="ROMANOS"/>
        <w:spacing w:after="0" w:line="240" w:lineRule="exact"/>
        <w:rPr>
          <w:b/>
          <w:lang w:val="es-MX"/>
        </w:rPr>
      </w:pPr>
      <w:r w:rsidRPr="00F93511">
        <w:rPr>
          <w:b/>
          <w:lang w:val="es-MX"/>
        </w:rPr>
        <w:tab/>
      </w:r>
    </w:p>
    <w:p w14:paraId="71B5106F" w14:textId="77777777" w:rsidR="006442FD" w:rsidRDefault="006442FD" w:rsidP="006442FD">
      <w:pPr>
        <w:pStyle w:val="ROMANOS"/>
        <w:spacing w:after="0" w:line="240" w:lineRule="exact"/>
        <w:rPr>
          <w:b/>
          <w:lang w:val="es-MX"/>
        </w:rPr>
      </w:pPr>
      <w:r w:rsidRPr="00E60FF3">
        <w:rPr>
          <w:b/>
          <w:lang w:val="es-MX"/>
        </w:rPr>
        <w:tab/>
        <w:t>Otros Activos</w:t>
      </w:r>
    </w:p>
    <w:p w14:paraId="4A445BF9" w14:textId="77777777" w:rsidR="006442FD" w:rsidRPr="00E60FF3" w:rsidRDefault="006442FD" w:rsidP="006442FD">
      <w:pPr>
        <w:pStyle w:val="ROMANOS"/>
        <w:spacing w:after="0" w:line="240" w:lineRule="exact"/>
        <w:rPr>
          <w:b/>
          <w:lang w:val="es-MX"/>
        </w:rPr>
      </w:pPr>
    </w:p>
    <w:p w14:paraId="3B893DCB" w14:textId="77777777" w:rsidR="006442FD" w:rsidRPr="00E60FF3" w:rsidRDefault="006442FD" w:rsidP="006442FD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>10</w:t>
      </w:r>
      <w:r w:rsidRPr="00E60FF3">
        <w:rPr>
          <w:lang w:val="es-MX"/>
        </w:rPr>
        <w:t>.</w:t>
      </w:r>
      <w:r w:rsidRPr="00E60FF3">
        <w:rPr>
          <w:lang w:val="es-MX"/>
        </w:rPr>
        <w:tab/>
      </w:r>
      <w:r>
        <w:rPr>
          <w:lang w:val="es-MX"/>
        </w:rPr>
        <w:t xml:space="preserve">No aplica. </w:t>
      </w:r>
    </w:p>
    <w:p w14:paraId="1B146286" w14:textId="77777777" w:rsidR="006442FD" w:rsidRDefault="006442FD" w:rsidP="006442FD">
      <w:pPr>
        <w:spacing w:after="0" w:line="240" w:lineRule="exact"/>
      </w:pPr>
    </w:p>
    <w:p w14:paraId="781476FB" w14:textId="77777777" w:rsidR="006442FD" w:rsidRPr="00E60FF3" w:rsidRDefault="006442FD" w:rsidP="006442FD">
      <w:pPr>
        <w:pStyle w:val="ROMANOS"/>
        <w:tabs>
          <w:tab w:val="clear" w:pos="720"/>
          <w:tab w:val="left" w:pos="9282"/>
        </w:tabs>
        <w:spacing w:after="0" w:line="240" w:lineRule="exact"/>
        <w:ind w:left="432"/>
        <w:rPr>
          <w:b/>
          <w:lang w:val="es-MX"/>
        </w:rPr>
      </w:pPr>
      <w:r w:rsidRPr="00E60FF3">
        <w:rPr>
          <w:b/>
          <w:lang w:val="es-MX"/>
        </w:rPr>
        <w:t>Pasivo</w:t>
      </w:r>
      <w:r>
        <w:rPr>
          <w:b/>
          <w:lang w:val="es-MX"/>
        </w:rPr>
        <w:tab/>
      </w:r>
    </w:p>
    <w:p w14:paraId="44258640" w14:textId="77777777" w:rsidR="006442FD" w:rsidRPr="00E60FF3" w:rsidRDefault="006442FD" w:rsidP="006442FD">
      <w:pPr>
        <w:pStyle w:val="ROMANOS"/>
        <w:spacing w:after="0" w:line="240" w:lineRule="exact"/>
        <w:rPr>
          <w:lang w:val="es-MX"/>
        </w:rPr>
      </w:pPr>
      <w:r w:rsidRPr="00E60FF3">
        <w:rPr>
          <w:lang w:val="es-MX"/>
        </w:rPr>
        <w:t>1.</w:t>
      </w:r>
      <w:r w:rsidRPr="00E60FF3">
        <w:rPr>
          <w:lang w:val="es-MX"/>
        </w:rPr>
        <w:tab/>
        <w:t>No tenemos cuentas por pagar.</w:t>
      </w:r>
    </w:p>
    <w:p w14:paraId="6E9C23E2" w14:textId="77777777" w:rsidR="006442FD" w:rsidRPr="00A20782" w:rsidRDefault="006442FD" w:rsidP="006442FD">
      <w:pPr>
        <w:pStyle w:val="ROMANOS"/>
        <w:spacing w:after="0" w:line="240" w:lineRule="exact"/>
        <w:rPr>
          <w:b/>
          <w:lang w:val="es-MX"/>
        </w:rPr>
      </w:pPr>
      <w:r w:rsidRPr="00E60FF3">
        <w:rPr>
          <w:lang w:val="es-MX"/>
        </w:rPr>
        <w:t>2.</w:t>
      </w:r>
      <w:r w:rsidRPr="00E60FF3">
        <w:rPr>
          <w:lang w:val="es-MX"/>
        </w:rPr>
        <w:tab/>
        <w:t>El recurso en Fondos de Bienes de Terceros en Administración al</w:t>
      </w:r>
      <w:r>
        <w:rPr>
          <w:lang w:val="es-MX"/>
        </w:rPr>
        <w:t xml:space="preserve"> 31 de Diciembre de 2021 es de </w:t>
      </w:r>
      <w:r w:rsidRPr="008571CE">
        <w:rPr>
          <w:b/>
          <w:lang w:val="es-MX"/>
        </w:rPr>
        <w:t xml:space="preserve">$ </w:t>
      </w:r>
      <w:r>
        <w:rPr>
          <w:b/>
          <w:lang w:val="es-MX"/>
        </w:rPr>
        <w:t>41,072</w:t>
      </w:r>
    </w:p>
    <w:p w14:paraId="77197EBF" w14:textId="77777777" w:rsidR="006442FD" w:rsidRPr="00E60FF3" w:rsidRDefault="006442FD" w:rsidP="006442FD">
      <w:pPr>
        <w:pStyle w:val="ROMANOS"/>
        <w:spacing w:after="0" w:line="240" w:lineRule="exact"/>
        <w:rPr>
          <w:lang w:val="es-MX"/>
        </w:rPr>
      </w:pPr>
      <w:r w:rsidRPr="00E60FF3">
        <w:rPr>
          <w:lang w:val="es-MX"/>
        </w:rPr>
        <w:t>3.</w:t>
      </w:r>
      <w:r w:rsidRPr="00E60FF3">
        <w:rPr>
          <w:lang w:val="es-MX"/>
        </w:rPr>
        <w:tab/>
        <w:t>No tenemos cuentas de pasivo por tanto no puede haber impacto financiero.</w:t>
      </w:r>
    </w:p>
    <w:p w14:paraId="28206A16" w14:textId="77777777" w:rsidR="006442FD" w:rsidRPr="00A90F3E" w:rsidRDefault="006442FD" w:rsidP="006442FD">
      <w:pPr>
        <w:pStyle w:val="INCISO"/>
        <w:spacing w:after="0" w:line="240" w:lineRule="exact"/>
        <w:ind w:left="360"/>
        <w:rPr>
          <w:b/>
          <w:smallCaps/>
        </w:rPr>
      </w:pPr>
      <w:r w:rsidRPr="00A90F3E">
        <w:rPr>
          <w:b/>
          <w:smallCaps/>
        </w:rPr>
        <w:t>II)</w:t>
      </w:r>
      <w:r w:rsidRPr="00A90F3E">
        <w:rPr>
          <w:b/>
          <w:smallCaps/>
        </w:rPr>
        <w:tab/>
        <w:t>Notas al Estado de Actividades</w:t>
      </w:r>
    </w:p>
    <w:p w14:paraId="7E929BD7" w14:textId="77777777" w:rsidR="006442FD" w:rsidRPr="00A90F3E" w:rsidRDefault="006442FD" w:rsidP="006442FD">
      <w:pPr>
        <w:pStyle w:val="INCISO"/>
        <w:spacing w:after="0" w:line="240" w:lineRule="exact"/>
        <w:ind w:left="360"/>
        <w:rPr>
          <w:b/>
          <w:smallCaps/>
        </w:rPr>
      </w:pPr>
    </w:p>
    <w:p w14:paraId="59717CBE" w14:textId="77777777" w:rsidR="006442FD" w:rsidRPr="00A90F3E" w:rsidRDefault="006442FD" w:rsidP="006442FD">
      <w:pPr>
        <w:pStyle w:val="ROMANOS"/>
        <w:spacing w:after="0" w:line="240" w:lineRule="exact"/>
        <w:rPr>
          <w:b/>
          <w:lang w:val="es-MX"/>
        </w:rPr>
      </w:pPr>
      <w:r w:rsidRPr="00A90F3E">
        <w:rPr>
          <w:b/>
          <w:lang w:val="es-MX"/>
        </w:rPr>
        <w:t>Ingresos de Gestión</w:t>
      </w:r>
    </w:p>
    <w:p w14:paraId="71CB65C1" w14:textId="77777777" w:rsidR="006442FD" w:rsidRPr="008571CE" w:rsidRDefault="006442FD" w:rsidP="006442FD">
      <w:pPr>
        <w:pStyle w:val="ROMANOS"/>
        <w:numPr>
          <w:ilvl w:val="0"/>
          <w:numId w:val="6"/>
        </w:numPr>
        <w:spacing w:after="0" w:line="240" w:lineRule="exact"/>
        <w:rPr>
          <w:b/>
          <w:lang w:val="es-MX"/>
        </w:rPr>
      </w:pPr>
      <w:r w:rsidRPr="00A90F3E">
        <w:rPr>
          <w:lang w:val="es-MX"/>
        </w:rPr>
        <w:t xml:space="preserve">El ingreso por transferencias al </w:t>
      </w:r>
      <w:r>
        <w:rPr>
          <w:lang w:val="es-MX"/>
        </w:rPr>
        <w:t xml:space="preserve">31 de Diciembre de 2021 </w:t>
      </w:r>
      <w:r w:rsidRPr="00A90F3E">
        <w:rPr>
          <w:lang w:val="es-MX"/>
        </w:rPr>
        <w:t>es de $</w:t>
      </w:r>
      <w:r>
        <w:rPr>
          <w:lang w:val="es-MX"/>
        </w:rPr>
        <w:t xml:space="preserve"> 4,135,635</w:t>
      </w:r>
    </w:p>
    <w:p w14:paraId="230B8A10" w14:textId="77777777" w:rsidR="006442FD" w:rsidRPr="00A90F3E" w:rsidRDefault="006442FD" w:rsidP="006442FD">
      <w:pPr>
        <w:pStyle w:val="ROMANOS"/>
        <w:numPr>
          <w:ilvl w:val="0"/>
          <w:numId w:val="6"/>
        </w:numPr>
        <w:spacing w:after="0" w:line="240" w:lineRule="exact"/>
        <w:rPr>
          <w:lang w:val="es-MX"/>
        </w:rPr>
      </w:pPr>
      <w:r w:rsidRPr="00A90F3E">
        <w:rPr>
          <w:lang w:val="es-MX"/>
        </w:rPr>
        <w:t>No aplica</w:t>
      </w:r>
    </w:p>
    <w:p w14:paraId="0CBC3F7D" w14:textId="77777777" w:rsidR="006442FD" w:rsidRPr="00A90F3E" w:rsidRDefault="006442FD" w:rsidP="006442FD">
      <w:pPr>
        <w:pStyle w:val="ROMANOS"/>
        <w:numPr>
          <w:ilvl w:val="0"/>
          <w:numId w:val="6"/>
        </w:numPr>
        <w:spacing w:after="0" w:line="240" w:lineRule="exact"/>
        <w:rPr>
          <w:lang w:val="es-MX"/>
        </w:rPr>
      </w:pPr>
      <w:r>
        <w:rPr>
          <w:lang w:val="es-MX"/>
        </w:rPr>
        <w:t>No aplica</w:t>
      </w:r>
    </w:p>
    <w:p w14:paraId="2CDC5050" w14:textId="77777777" w:rsidR="006442FD" w:rsidRPr="00A90F3E" w:rsidRDefault="006442FD" w:rsidP="006442FD">
      <w:pPr>
        <w:pStyle w:val="ROMANOS"/>
        <w:spacing w:after="0" w:line="240" w:lineRule="exact"/>
        <w:rPr>
          <w:b/>
          <w:lang w:val="es-MX"/>
        </w:rPr>
      </w:pPr>
      <w:r w:rsidRPr="00A90F3E">
        <w:rPr>
          <w:b/>
          <w:lang w:val="es-MX"/>
        </w:rPr>
        <w:t>Gastos y Otras Pérdidas:</w:t>
      </w:r>
    </w:p>
    <w:p w14:paraId="1B01E5DB" w14:textId="77777777" w:rsidR="006442FD" w:rsidRDefault="006442FD" w:rsidP="006442FD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A90F3E">
        <w:rPr>
          <w:lang w:val="es-MX"/>
        </w:rPr>
        <w:t xml:space="preserve"> Este rubro de gasto y otras pérdidas </w:t>
      </w:r>
      <w:r>
        <w:rPr>
          <w:lang w:val="es-MX"/>
        </w:rPr>
        <w:t xml:space="preserve">al 31 de Diciembre </w:t>
      </w:r>
      <w:r w:rsidRPr="00A90F3E">
        <w:rPr>
          <w:lang w:val="es-MX"/>
        </w:rPr>
        <w:t>del 20</w:t>
      </w:r>
      <w:r>
        <w:rPr>
          <w:lang w:val="es-MX"/>
        </w:rPr>
        <w:t>21</w:t>
      </w:r>
      <w:r w:rsidRPr="00A90F3E">
        <w:rPr>
          <w:lang w:val="es-MX"/>
        </w:rPr>
        <w:t xml:space="preserve"> se integra de</w:t>
      </w:r>
      <w:r>
        <w:rPr>
          <w:lang w:val="es-MX"/>
        </w:rPr>
        <w:t xml:space="preserve"> la siguiente manera:</w:t>
      </w:r>
    </w:p>
    <w:p w14:paraId="32DBBF67" w14:textId="77777777" w:rsidR="006442FD" w:rsidRPr="00A90F3E" w:rsidRDefault="006442FD" w:rsidP="006442FD">
      <w:pPr>
        <w:pStyle w:val="ROMANOS"/>
        <w:spacing w:after="0" w:line="240" w:lineRule="exact"/>
        <w:ind w:left="648" w:firstLine="0"/>
        <w:rPr>
          <w:lang w:val="es-MX"/>
        </w:rPr>
      </w:pPr>
    </w:p>
    <w:tbl>
      <w:tblPr>
        <w:tblStyle w:val="Tablaconcuadrcula"/>
        <w:tblW w:w="0" w:type="auto"/>
        <w:tblInd w:w="648" w:type="dxa"/>
        <w:tblLook w:val="04A0" w:firstRow="1" w:lastRow="0" w:firstColumn="1" w:lastColumn="0" w:noHBand="0" w:noVBand="1"/>
      </w:tblPr>
      <w:tblGrid>
        <w:gridCol w:w="3004"/>
        <w:gridCol w:w="1843"/>
      </w:tblGrid>
      <w:tr w:rsidR="006442FD" w:rsidRPr="00A90F3E" w14:paraId="0C5CFB20" w14:textId="77777777" w:rsidTr="00E60ACF">
        <w:tc>
          <w:tcPr>
            <w:tcW w:w="3004" w:type="dxa"/>
          </w:tcPr>
          <w:p w14:paraId="334A98C7" w14:textId="77777777" w:rsidR="006442FD" w:rsidRPr="00A90F3E" w:rsidRDefault="006442FD" w:rsidP="00E60ACF">
            <w:pPr>
              <w:pStyle w:val="ROMANOS"/>
              <w:spacing w:after="0" w:line="240" w:lineRule="exact"/>
              <w:ind w:left="0" w:firstLine="0"/>
              <w:rPr>
                <w:b/>
                <w:lang w:val="es-MX"/>
              </w:rPr>
            </w:pPr>
            <w:r w:rsidRPr="00A90F3E">
              <w:rPr>
                <w:b/>
                <w:lang w:val="es-MX"/>
              </w:rPr>
              <w:t>Concepto</w:t>
            </w:r>
          </w:p>
        </w:tc>
        <w:tc>
          <w:tcPr>
            <w:tcW w:w="1843" w:type="dxa"/>
          </w:tcPr>
          <w:p w14:paraId="4FD3D346" w14:textId="77777777" w:rsidR="006442FD" w:rsidRPr="00A90F3E" w:rsidRDefault="006442FD" w:rsidP="00E60ACF">
            <w:pPr>
              <w:pStyle w:val="ROMANOS"/>
              <w:spacing w:after="0" w:line="240" w:lineRule="exact"/>
              <w:ind w:left="0" w:firstLine="0"/>
              <w:jc w:val="right"/>
              <w:rPr>
                <w:b/>
                <w:lang w:val="es-MX"/>
              </w:rPr>
            </w:pPr>
            <w:r w:rsidRPr="00A90F3E">
              <w:rPr>
                <w:b/>
                <w:lang w:val="es-MX"/>
              </w:rPr>
              <w:t xml:space="preserve">Importe </w:t>
            </w:r>
          </w:p>
        </w:tc>
      </w:tr>
      <w:tr w:rsidR="006442FD" w:rsidRPr="00A90F3E" w14:paraId="7EFDF26E" w14:textId="77777777" w:rsidTr="00E60ACF">
        <w:tc>
          <w:tcPr>
            <w:tcW w:w="3004" w:type="dxa"/>
          </w:tcPr>
          <w:p w14:paraId="661AB42B" w14:textId="77777777" w:rsidR="006442FD" w:rsidRPr="00A90F3E" w:rsidRDefault="006442FD" w:rsidP="00E60ACF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  <w:r w:rsidRPr="00A90F3E">
              <w:rPr>
                <w:lang w:val="es-MX"/>
              </w:rPr>
              <w:t>Servicios personales</w:t>
            </w:r>
          </w:p>
        </w:tc>
        <w:tc>
          <w:tcPr>
            <w:tcW w:w="1843" w:type="dxa"/>
          </w:tcPr>
          <w:p w14:paraId="297EC2A5" w14:textId="77777777" w:rsidR="006442FD" w:rsidRPr="002474BF" w:rsidRDefault="006442FD" w:rsidP="00E60ACF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>
              <w:rPr>
                <w:lang w:val="es-MX"/>
              </w:rPr>
              <w:t>2,372,170</w:t>
            </w:r>
          </w:p>
        </w:tc>
      </w:tr>
      <w:tr w:rsidR="006442FD" w:rsidRPr="00A90F3E" w14:paraId="53F44671" w14:textId="77777777" w:rsidTr="00E60ACF">
        <w:tc>
          <w:tcPr>
            <w:tcW w:w="3004" w:type="dxa"/>
          </w:tcPr>
          <w:p w14:paraId="6F4A5288" w14:textId="77777777" w:rsidR="006442FD" w:rsidRPr="00A90F3E" w:rsidRDefault="006442FD" w:rsidP="00E60ACF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  <w:r w:rsidRPr="00A90F3E">
              <w:rPr>
                <w:lang w:val="es-MX"/>
              </w:rPr>
              <w:t>Materiales y suministros</w:t>
            </w:r>
          </w:p>
        </w:tc>
        <w:tc>
          <w:tcPr>
            <w:tcW w:w="1843" w:type="dxa"/>
          </w:tcPr>
          <w:p w14:paraId="114D0CE4" w14:textId="77777777" w:rsidR="006442FD" w:rsidRPr="002474BF" w:rsidRDefault="006442FD" w:rsidP="00E60ACF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>
              <w:rPr>
                <w:lang w:val="es-MX"/>
              </w:rPr>
              <w:t>405,944</w:t>
            </w:r>
          </w:p>
        </w:tc>
      </w:tr>
      <w:tr w:rsidR="006442FD" w:rsidRPr="00A90F3E" w14:paraId="14140FFA" w14:textId="77777777" w:rsidTr="00E60ACF">
        <w:tc>
          <w:tcPr>
            <w:tcW w:w="3004" w:type="dxa"/>
          </w:tcPr>
          <w:p w14:paraId="5D3F3F0E" w14:textId="77777777" w:rsidR="006442FD" w:rsidRPr="00A90F3E" w:rsidRDefault="006442FD" w:rsidP="00E60ACF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  <w:r w:rsidRPr="00A90F3E">
              <w:rPr>
                <w:lang w:val="es-MX"/>
              </w:rPr>
              <w:t>Servicios generales</w:t>
            </w:r>
          </w:p>
        </w:tc>
        <w:tc>
          <w:tcPr>
            <w:tcW w:w="1843" w:type="dxa"/>
          </w:tcPr>
          <w:p w14:paraId="5E62EC67" w14:textId="77777777" w:rsidR="006442FD" w:rsidRPr="002474BF" w:rsidRDefault="006442FD" w:rsidP="00E60ACF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>
              <w:rPr>
                <w:lang w:val="es-MX"/>
              </w:rPr>
              <w:t>619,800</w:t>
            </w:r>
          </w:p>
        </w:tc>
      </w:tr>
      <w:tr w:rsidR="006442FD" w:rsidRPr="00A90F3E" w14:paraId="23B3B2E3" w14:textId="77777777" w:rsidTr="00E60ACF">
        <w:tc>
          <w:tcPr>
            <w:tcW w:w="3004" w:type="dxa"/>
          </w:tcPr>
          <w:p w14:paraId="60B59427" w14:textId="77777777" w:rsidR="006442FD" w:rsidRPr="001E37A1" w:rsidRDefault="006442FD" w:rsidP="00E60ACF">
            <w:pPr>
              <w:pStyle w:val="ROMANOS"/>
              <w:spacing w:after="0" w:line="240" w:lineRule="exact"/>
              <w:ind w:left="0" w:firstLine="0"/>
              <w:rPr>
                <w:lang w:val="es-MX"/>
              </w:rPr>
            </w:pPr>
            <w:r w:rsidRPr="001E37A1">
              <w:rPr>
                <w:lang w:val="es-MX"/>
              </w:rPr>
              <w:t>Otras aplicaciones de operación</w:t>
            </w:r>
          </w:p>
        </w:tc>
        <w:tc>
          <w:tcPr>
            <w:tcW w:w="1843" w:type="dxa"/>
          </w:tcPr>
          <w:p w14:paraId="31018E0F" w14:textId="77777777" w:rsidR="006442FD" w:rsidRPr="002474BF" w:rsidRDefault="006442FD" w:rsidP="00E60ACF">
            <w:pPr>
              <w:pStyle w:val="ROMANOS"/>
              <w:spacing w:after="0" w:line="240" w:lineRule="exact"/>
              <w:ind w:left="0" w:firstLine="0"/>
              <w:jc w:val="right"/>
              <w:rPr>
                <w:lang w:val="es-MX"/>
              </w:rPr>
            </w:pPr>
            <w:r>
              <w:rPr>
                <w:lang w:val="es-MX"/>
              </w:rPr>
              <w:t>239,060</w:t>
            </w:r>
          </w:p>
        </w:tc>
      </w:tr>
      <w:tr w:rsidR="006442FD" w:rsidRPr="00A90F3E" w14:paraId="79EE81C6" w14:textId="77777777" w:rsidTr="00E60ACF">
        <w:tc>
          <w:tcPr>
            <w:tcW w:w="3004" w:type="dxa"/>
          </w:tcPr>
          <w:p w14:paraId="3FE27559" w14:textId="77777777" w:rsidR="006442FD" w:rsidRPr="00A90F3E" w:rsidRDefault="006442FD" w:rsidP="00E60ACF">
            <w:pPr>
              <w:pStyle w:val="ROMANOS"/>
              <w:spacing w:after="0" w:line="240" w:lineRule="exact"/>
              <w:ind w:left="0" w:firstLine="0"/>
              <w:rPr>
                <w:b/>
                <w:lang w:val="es-MX"/>
              </w:rPr>
            </w:pPr>
            <w:r w:rsidRPr="00A90F3E">
              <w:rPr>
                <w:b/>
                <w:lang w:val="es-MX"/>
              </w:rPr>
              <w:t>Gastos de funcionamiento</w:t>
            </w:r>
          </w:p>
        </w:tc>
        <w:tc>
          <w:tcPr>
            <w:tcW w:w="1843" w:type="dxa"/>
          </w:tcPr>
          <w:p w14:paraId="6DBCAABA" w14:textId="77777777" w:rsidR="006442FD" w:rsidRPr="002474BF" w:rsidRDefault="006442FD" w:rsidP="00E60ACF">
            <w:pPr>
              <w:pStyle w:val="ROMANOS"/>
              <w:spacing w:after="0" w:line="240" w:lineRule="exact"/>
              <w:ind w:left="0" w:firstLine="0"/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3,636,974</w:t>
            </w:r>
          </w:p>
        </w:tc>
      </w:tr>
    </w:tbl>
    <w:p w14:paraId="4DF591D3" w14:textId="77777777" w:rsidR="006442FD" w:rsidRDefault="006442FD" w:rsidP="006442FD">
      <w:pPr>
        <w:pStyle w:val="ROMANOS"/>
        <w:spacing w:after="0" w:line="240" w:lineRule="exact"/>
        <w:ind w:left="0" w:firstLine="0"/>
        <w:rPr>
          <w:lang w:val="es-MX"/>
        </w:rPr>
      </w:pPr>
    </w:p>
    <w:p w14:paraId="60E82018" w14:textId="77777777" w:rsidR="006442FD" w:rsidRDefault="006442FD" w:rsidP="006442FD">
      <w:pPr>
        <w:pStyle w:val="ROMANOS"/>
        <w:spacing w:after="0" w:line="240" w:lineRule="exact"/>
        <w:ind w:left="0" w:firstLine="0"/>
        <w:rPr>
          <w:lang w:val="es-MX"/>
        </w:rPr>
      </w:pPr>
    </w:p>
    <w:p w14:paraId="44242DC2" w14:textId="77777777" w:rsidR="006442FD" w:rsidRPr="00E60FF3" w:rsidRDefault="006442FD" w:rsidP="006442FD">
      <w:pPr>
        <w:pStyle w:val="ROMANOS"/>
        <w:spacing w:after="0" w:line="240" w:lineRule="exact"/>
        <w:ind w:left="0" w:firstLine="0"/>
        <w:rPr>
          <w:lang w:val="es-MX"/>
        </w:rPr>
      </w:pPr>
    </w:p>
    <w:p w14:paraId="3AFC3AAD" w14:textId="77777777" w:rsidR="006442FD" w:rsidRPr="00A90F3E" w:rsidRDefault="006442FD" w:rsidP="006442FD">
      <w:pPr>
        <w:pStyle w:val="INCISO"/>
        <w:spacing w:after="0" w:line="240" w:lineRule="exact"/>
        <w:ind w:left="360"/>
        <w:rPr>
          <w:b/>
          <w:smallCaps/>
        </w:rPr>
      </w:pPr>
      <w:r w:rsidRPr="00A90F3E">
        <w:rPr>
          <w:b/>
          <w:smallCaps/>
        </w:rPr>
        <w:t>III)</w:t>
      </w:r>
      <w:r w:rsidRPr="00A90F3E">
        <w:rPr>
          <w:b/>
          <w:smallCaps/>
        </w:rPr>
        <w:tab/>
        <w:t>Notas al Estado de Variación en la Hacienda Pública</w:t>
      </w:r>
    </w:p>
    <w:p w14:paraId="7963D875" w14:textId="77777777" w:rsidR="006442FD" w:rsidRPr="00DF7A8E" w:rsidRDefault="006442FD" w:rsidP="006442FD">
      <w:pPr>
        <w:spacing w:line="240" w:lineRule="auto"/>
        <w:rPr>
          <w:rFonts w:ascii="Arial" w:hAnsi="Arial" w:cs="Arial"/>
          <w:sz w:val="18"/>
          <w:szCs w:val="18"/>
        </w:rPr>
      </w:pPr>
      <w:r w:rsidRPr="00DF7A8E">
        <w:rPr>
          <w:rFonts w:ascii="Arial" w:hAnsi="Arial" w:cs="Arial"/>
          <w:sz w:val="18"/>
          <w:szCs w:val="18"/>
        </w:rPr>
        <w:t>Los montos que modificaron el patrimonio generado se presentan a continuación:</w:t>
      </w:r>
    </w:p>
    <w:tbl>
      <w:tblPr>
        <w:tblStyle w:val="Tablaconcuadrcula"/>
        <w:tblW w:w="4977" w:type="dxa"/>
        <w:tblInd w:w="518" w:type="dxa"/>
        <w:tblLook w:val="04A0" w:firstRow="1" w:lastRow="0" w:firstColumn="1" w:lastColumn="0" w:noHBand="0" w:noVBand="1"/>
      </w:tblPr>
      <w:tblGrid>
        <w:gridCol w:w="3460"/>
        <w:gridCol w:w="1517"/>
      </w:tblGrid>
      <w:tr w:rsidR="006442FD" w:rsidRPr="00FF191E" w14:paraId="0597E64E" w14:textId="77777777" w:rsidTr="00E60ACF">
        <w:trPr>
          <w:trHeight w:val="300"/>
        </w:trPr>
        <w:tc>
          <w:tcPr>
            <w:tcW w:w="3460" w:type="dxa"/>
            <w:noWrap/>
            <w:hideMark/>
          </w:tcPr>
          <w:p w14:paraId="06740A00" w14:textId="77777777" w:rsidR="006442FD" w:rsidRPr="00FF191E" w:rsidRDefault="006442FD" w:rsidP="00E60AC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FF191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Concepto</w:t>
            </w:r>
          </w:p>
        </w:tc>
        <w:tc>
          <w:tcPr>
            <w:tcW w:w="1517" w:type="dxa"/>
            <w:hideMark/>
          </w:tcPr>
          <w:p w14:paraId="2CB06177" w14:textId="77777777" w:rsidR="006442FD" w:rsidRPr="002474BF" w:rsidRDefault="006442FD" w:rsidP="00E60AC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2474B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2021</w:t>
            </w:r>
          </w:p>
        </w:tc>
      </w:tr>
      <w:tr w:rsidR="006442FD" w:rsidRPr="00FF191E" w14:paraId="0F74C858" w14:textId="77777777" w:rsidTr="00E60ACF">
        <w:trPr>
          <w:trHeight w:val="300"/>
        </w:trPr>
        <w:tc>
          <w:tcPr>
            <w:tcW w:w="3460" w:type="dxa"/>
            <w:noWrap/>
          </w:tcPr>
          <w:p w14:paraId="2F6AEA2C" w14:textId="77777777" w:rsidR="006442FD" w:rsidRPr="00FF191E" w:rsidRDefault="006442FD" w:rsidP="00E60AC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3A6576D" w14:textId="77777777" w:rsidR="006442FD" w:rsidRPr="002474BF" w:rsidRDefault="006442FD" w:rsidP="00E60AC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442FD" w:rsidRPr="00FF191E" w14:paraId="1F93EA1D" w14:textId="77777777" w:rsidTr="00E60ACF">
        <w:trPr>
          <w:trHeight w:val="300"/>
        </w:trPr>
        <w:tc>
          <w:tcPr>
            <w:tcW w:w="3460" w:type="dxa"/>
            <w:noWrap/>
            <w:hideMark/>
          </w:tcPr>
          <w:p w14:paraId="0E367FFC" w14:textId="77777777" w:rsidR="006442FD" w:rsidRPr="00FF191E" w:rsidRDefault="006442FD" w:rsidP="00E60ACF">
            <w:pPr>
              <w:rPr>
                <w:rFonts w:ascii="Arial" w:hAnsi="Arial" w:cs="Arial"/>
                <w:sz w:val="18"/>
                <w:szCs w:val="18"/>
              </w:rPr>
            </w:pPr>
            <w:r w:rsidRPr="00FF191E">
              <w:rPr>
                <w:rFonts w:ascii="Arial" w:hAnsi="Arial" w:cs="Arial"/>
                <w:sz w:val="18"/>
                <w:szCs w:val="18"/>
              </w:rPr>
              <w:t>Resultado del ejercicio (Ahorro)</w:t>
            </w:r>
          </w:p>
        </w:tc>
        <w:tc>
          <w:tcPr>
            <w:tcW w:w="1517" w:type="dxa"/>
            <w:hideMark/>
          </w:tcPr>
          <w:p w14:paraId="5BD899DF" w14:textId="77777777" w:rsidR="006442FD" w:rsidRPr="008559BA" w:rsidRDefault="006442FD" w:rsidP="00E60AC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735,323</w:t>
            </w:r>
          </w:p>
        </w:tc>
      </w:tr>
      <w:tr w:rsidR="006442FD" w:rsidRPr="00FF191E" w14:paraId="08A0C8DD" w14:textId="77777777" w:rsidTr="00E60ACF">
        <w:trPr>
          <w:trHeight w:val="300"/>
        </w:trPr>
        <w:tc>
          <w:tcPr>
            <w:tcW w:w="3460" w:type="dxa"/>
            <w:noWrap/>
          </w:tcPr>
          <w:p w14:paraId="088915CF" w14:textId="77777777" w:rsidR="006442FD" w:rsidRPr="00FF191E" w:rsidRDefault="006442FD" w:rsidP="00E60AC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Bienes Muebles</w:t>
            </w:r>
          </w:p>
        </w:tc>
        <w:tc>
          <w:tcPr>
            <w:tcW w:w="1517" w:type="dxa"/>
          </w:tcPr>
          <w:p w14:paraId="0E164D51" w14:textId="77777777" w:rsidR="006442FD" w:rsidRPr="002474BF" w:rsidRDefault="006442FD" w:rsidP="00E60AC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474BF">
              <w:rPr>
                <w:rFonts w:ascii="Arial" w:hAnsi="Arial" w:cs="Arial"/>
                <w:sz w:val="18"/>
                <w:szCs w:val="18"/>
              </w:rPr>
              <w:t xml:space="preserve">                                   31,722</w:t>
            </w:r>
          </w:p>
        </w:tc>
      </w:tr>
      <w:tr w:rsidR="006442FD" w:rsidRPr="00FF191E" w14:paraId="1D1D500E" w14:textId="77777777" w:rsidTr="00E60ACF">
        <w:trPr>
          <w:trHeight w:val="315"/>
        </w:trPr>
        <w:tc>
          <w:tcPr>
            <w:tcW w:w="3460" w:type="dxa"/>
            <w:noWrap/>
            <w:hideMark/>
          </w:tcPr>
          <w:p w14:paraId="1B466EC0" w14:textId="77777777" w:rsidR="006442FD" w:rsidRPr="00922E70" w:rsidRDefault="006442FD" w:rsidP="00E60ACF">
            <w:pPr>
              <w:jc w:val="center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922E70">
              <w:rPr>
                <w:rFonts w:ascii="Arial" w:hAnsi="Arial" w:cs="Arial"/>
                <w:b/>
                <w:iCs/>
                <w:sz w:val="18"/>
                <w:szCs w:val="18"/>
              </w:rPr>
              <w:t>TOTAL</w:t>
            </w:r>
          </w:p>
        </w:tc>
        <w:tc>
          <w:tcPr>
            <w:tcW w:w="1517" w:type="dxa"/>
            <w:hideMark/>
          </w:tcPr>
          <w:p w14:paraId="78137285" w14:textId="77777777" w:rsidR="006442FD" w:rsidRPr="002474BF" w:rsidRDefault="006442FD" w:rsidP="00E60AC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1,108,836</w:t>
            </w:r>
          </w:p>
        </w:tc>
      </w:tr>
    </w:tbl>
    <w:p w14:paraId="0894E6C1" w14:textId="77777777" w:rsidR="006442FD" w:rsidRDefault="006442FD" w:rsidP="006442FD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53654065" w14:textId="77777777" w:rsidR="006442FD" w:rsidRDefault="006442FD" w:rsidP="006442F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DF7A8E">
        <w:rPr>
          <w:rFonts w:ascii="Arial" w:hAnsi="Arial" w:cs="Arial"/>
          <w:sz w:val="18"/>
          <w:szCs w:val="18"/>
        </w:rPr>
        <w:t xml:space="preserve">Al </w:t>
      </w:r>
      <w:r>
        <w:rPr>
          <w:rFonts w:ascii="Arial" w:hAnsi="Arial" w:cs="Arial"/>
          <w:sz w:val="18"/>
          <w:szCs w:val="18"/>
        </w:rPr>
        <w:t>31 de Diciembre de 2021</w:t>
      </w:r>
      <w:r w:rsidRPr="00DF7A8E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se</w:t>
      </w:r>
      <w:r w:rsidRPr="00DF7A8E">
        <w:rPr>
          <w:rFonts w:ascii="Arial" w:hAnsi="Arial" w:cs="Arial"/>
          <w:sz w:val="18"/>
          <w:szCs w:val="18"/>
        </w:rPr>
        <w:t xml:space="preserve"> obtuvo un </w:t>
      </w:r>
      <w:r>
        <w:rPr>
          <w:rFonts w:ascii="Arial" w:hAnsi="Arial" w:cs="Arial"/>
          <w:sz w:val="18"/>
          <w:szCs w:val="18"/>
        </w:rPr>
        <w:t>déficit</w:t>
      </w:r>
      <w:r w:rsidRPr="00DF7A8E">
        <w:rPr>
          <w:rFonts w:ascii="Arial" w:hAnsi="Arial" w:cs="Arial"/>
          <w:sz w:val="18"/>
          <w:szCs w:val="18"/>
        </w:rPr>
        <w:t xml:space="preserve"> por </w:t>
      </w:r>
      <w:r>
        <w:rPr>
          <w:rFonts w:ascii="Arial" w:hAnsi="Arial" w:cs="Arial"/>
          <w:b/>
          <w:bCs/>
          <w:color w:val="000000"/>
          <w:sz w:val="18"/>
          <w:szCs w:val="18"/>
        </w:rPr>
        <w:t>522,799</w:t>
      </w:r>
    </w:p>
    <w:p w14:paraId="6E644B10" w14:textId="77777777" w:rsidR="006442FD" w:rsidRDefault="006442FD" w:rsidP="006442FD">
      <w:pPr>
        <w:pStyle w:val="INCISO"/>
        <w:spacing w:after="0" w:line="240" w:lineRule="exact"/>
        <w:ind w:left="360"/>
        <w:rPr>
          <w:b/>
          <w:smallCaps/>
        </w:rPr>
      </w:pPr>
    </w:p>
    <w:tbl>
      <w:tblPr>
        <w:tblStyle w:val="TableNormal"/>
        <w:tblW w:w="7592" w:type="dxa"/>
        <w:tblInd w:w="38" w:type="dxa"/>
        <w:tblLook w:val="01E0" w:firstRow="1" w:lastRow="1" w:firstColumn="1" w:lastColumn="1" w:noHBand="0" w:noVBand="0"/>
      </w:tblPr>
      <w:tblGrid>
        <w:gridCol w:w="4387"/>
        <w:gridCol w:w="3205"/>
      </w:tblGrid>
      <w:tr w:rsidR="006442FD" w:rsidRPr="00AC33B5" w14:paraId="11597199" w14:textId="77777777" w:rsidTr="00E60ACF">
        <w:trPr>
          <w:trHeight w:val="170"/>
        </w:trPr>
        <w:tc>
          <w:tcPr>
            <w:tcW w:w="1328" w:type="dxa"/>
            <w:vAlign w:val="center"/>
          </w:tcPr>
          <w:p w14:paraId="18A0A5FE" w14:textId="77777777" w:rsidR="006442FD" w:rsidRPr="00AC33B5" w:rsidRDefault="006442FD" w:rsidP="00E60ACF">
            <w:pPr>
              <w:pStyle w:val="TableParagraph"/>
              <w:spacing w:before="0" w:line="140" w:lineRule="exact"/>
              <w:ind w:right="329"/>
              <w:rPr>
                <w:b/>
                <w:sz w:val="12"/>
                <w:szCs w:val="12"/>
              </w:rPr>
            </w:pPr>
          </w:p>
        </w:tc>
        <w:tc>
          <w:tcPr>
            <w:tcW w:w="970" w:type="dxa"/>
            <w:vAlign w:val="center"/>
          </w:tcPr>
          <w:p w14:paraId="660CBA71" w14:textId="77777777" w:rsidR="006442FD" w:rsidRPr="00AC33B5" w:rsidRDefault="006442FD" w:rsidP="00E60ACF">
            <w:pPr>
              <w:pStyle w:val="TableParagraph"/>
              <w:spacing w:before="0" w:line="140" w:lineRule="exact"/>
              <w:ind w:right="47"/>
              <w:rPr>
                <w:b/>
                <w:sz w:val="12"/>
                <w:szCs w:val="12"/>
              </w:rPr>
            </w:pPr>
          </w:p>
        </w:tc>
      </w:tr>
    </w:tbl>
    <w:p w14:paraId="2F67A751" w14:textId="77777777" w:rsidR="006442FD" w:rsidRDefault="006442FD" w:rsidP="006442FD">
      <w:pPr>
        <w:pStyle w:val="INCISO"/>
        <w:spacing w:after="0" w:line="240" w:lineRule="exact"/>
        <w:ind w:left="360"/>
        <w:rPr>
          <w:b/>
          <w:smallCaps/>
        </w:rPr>
      </w:pPr>
    </w:p>
    <w:p w14:paraId="368A92C3" w14:textId="77777777" w:rsidR="006442FD" w:rsidRDefault="006442FD" w:rsidP="006442FD">
      <w:pPr>
        <w:pStyle w:val="INCISO"/>
        <w:spacing w:after="0" w:line="240" w:lineRule="exact"/>
        <w:ind w:left="360"/>
        <w:rPr>
          <w:b/>
          <w:smallCaps/>
        </w:rPr>
      </w:pPr>
    </w:p>
    <w:p w14:paraId="7D2D0F7D" w14:textId="77777777" w:rsidR="006442FD" w:rsidRDefault="006442FD" w:rsidP="006442FD">
      <w:pPr>
        <w:pStyle w:val="INCISO"/>
        <w:spacing w:after="0" w:line="240" w:lineRule="exact"/>
        <w:ind w:left="360"/>
        <w:rPr>
          <w:b/>
          <w:smallCaps/>
        </w:rPr>
      </w:pPr>
    </w:p>
    <w:p w14:paraId="44B827A5" w14:textId="77777777" w:rsidR="006442FD" w:rsidRDefault="006442FD" w:rsidP="006442FD">
      <w:pPr>
        <w:pStyle w:val="INCISO"/>
        <w:spacing w:after="0" w:line="240" w:lineRule="exact"/>
        <w:ind w:left="360"/>
        <w:rPr>
          <w:b/>
          <w:smallCaps/>
        </w:rPr>
      </w:pPr>
    </w:p>
    <w:p w14:paraId="67D5BAE2" w14:textId="77777777" w:rsidR="006442FD" w:rsidRDefault="006442FD" w:rsidP="006442FD">
      <w:pPr>
        <w:pStyle w:val="INCISO"/>
        <w:spacing w:after="0" w:line="240" w:lineRule="exact"/>
        <w:ind w:left="360"/>
        <w:rPr>
          <w:b/>
          <w:smallCaps/>
        </w:rPr>
      </w:pPr>
    </w:p>
    <w:p w14:paraId="0D6F570E" w14:textId="77777777" w:rsidR="006442FD" w:rsidRDefault="006442FD" w:rsidP="006442FD">
      <w:pPr>
        <w:pStyle w:val="INCISO"/>
        <w:spacing w:after="0" w:line="240" w:lineRule="exact"/>
        <w:ind w:left="360"/>
        <w:rPr>
          <w:b/>
          <w:smallCaps/>
        </w:rPr>
      </w:pPr>
    </w:p>
    <w:p w14:paraId="036B7D98" w14:textId="77777777" w:rsidR="006442FD" w:rsidRDefault="006442FD" w:rsidP="006442FD">
      <w:pPr>
        <w:pStyle w:val="INCISO"/>
        <w:spacing w:after="0" w:line="240" w:lineRule="exact"/>
        <w:ind w:left="360"/>
        <w:rPr>
          <w:b/>
          <w:smallCaps/>
        </w:rPr>
      </w:pPr>
    </w:p>
    <w:p w14:paraId="4DBDEAF6" w14:textId="77777777" w:rsidR="006442FD" w:rsidRPr="00A90F3E" w:rsidRDefault="006442FD" w:rsidP="006442FD">
      <w:pPr>
        <w:pStyle w:val="INCISO"/>
        <w:spacing w:after="0" w:line="240" w:lineRule="exact"/>
        <w:ind w:left="360"/>
        <w:rPr>
          <w:b/>
          <w:smallCaps/>
        </w:rPr>
      </w:pPr>
      <w:r w:rsidRPr="00A90F3E">
        <w:rPr>
          <w:b/>
          <w:smallCaps/>
        </w:rPr>
        <w:t>IV)</w:t>
      </w:r>
      <w:r w:rsidRPr="00A90F3E">
        <w:rPr>
          <w:b/>
          <w:smallCaps/>
        </w:rPr>
        <w:tab/>
        <w:t xml:space="preserve">Notas al Estado de Flujos de Efectivo </w:t>
      </w:r>
    </w:p>
    <w:p w14:paraId="09EBC8CB" w14:textId="77777777" w:rsidR="006442FD" w:rsidRPr="00A90F3E" w:rsidRDefault="006442FD" w:rsidP="006442FD">
      <w:pPr>
        <w:pStyle w:val="INCISO"/>
        <w:spacing w:after="0" w:line="240" w:lineRule="exact"/>
        <w:ind w:left="360"/>
        <w:rPr>
          <w:b/>
          <w:smallCaps/>
        </w:rPr>
      </w:pPr>
    </w:p>
    <w:p w14:paraId="3582DD07" w14:textId="77777777" w:rsidR="006442FD" w:rsidRPr="00A90F3E" w:rsidRDefault="006442FD" w:rsidP="006442FD">
      <w:pPr>
        <w:pStyle w:val="ROMANOS"/>
        <w:spacing w:after="0" w:line="240" w:lineRule="exact"/>
        <w:rPr>
          <w:b/>
          <w:lang w:val="es-MX"/>
        </w:rPr>
      </w:pPr>
      <w:r w:rsidRPr="00A90F3E">
        <w:rPr>
          <w:b/>
          <w:lang w:val="es-MX"/>
        </w:rPr>
        <w:t>Efectivo y equivalentes</w:t>
      </w:r>
    </w:p>
    <w:p w14:paraId="786621BE" w14:textId="77777777" w:rsidR="006442FD" w:rsidRPr="00A90F3E" w:rsidRDefault="006442FD" w:rsidP="006442FD">
      <w:pPr>
        <w:pStyle w:val="ROMANOS"/>
        <w:numPr>
          <w:ilvl w:val="0"/>
          <w:numId w:val="7"/>
        </w:numPr>
        <w:spacing w:after="0" w:line="240" w:lineRule="exact"/>
        <w:rPr>
          <w:lang w:val="es-MX"/>
        </w:rPr>
      </w:pPr>
      <w:r w:rsidRPr="00A90F3E">
        <w:rPr>
          <w:lang w:val="es-MX"/>
        </w:rPr>
        <w:t>El análisis de los saldos inicial y final que figuran en la última parte del Estado de Flujo de Efectivo en la cuenta de efectivo y equivalentes es como sigue:</w:t>
      </w:r>
    </w:p>
    <w:p w14:paraId="01296BD1" w14:textId="77777777" w:rsidR="006442FD" w:rsidRDefault="006442FD" w:rsidP="006442FD">
      <w:pPr>
        <w:pStyle w:val="ROMANOS"/>
        <w:spacing w:after="0" w:line="240" w:lineRule="exact"/>
        <w:ind w:left="648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450"/>
        <w:gridCol w:w="1095"/>
        <w:gridCol w:w="1031"/>
      </w:tblGrid>
      <w:tr w:rsidR="006442FD" w:rsidRPr="00471FD8" w14:paraId="7E6375F1" w14:textId="77777777" w:rsidTr="00E60ACF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9D2B8" w14:textId="77777777" w:rsidR="006442FD" w:rsidRPr="00471FD8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5B39C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2021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85A0D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2020</w:t>
            </w:r>
          </w:p>
        </w:tc>
      </w:tr>
      <w:tr w:rsidR="006442FD" w:rsidRPr="00471FD8" w14:paraId="65803CB7" w14:textId="77777777" w:rsidTr="00E60ACF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09ADB" w14:textId="77777777" w:rsidR="006442FD" w:rsidRPr="00471FD8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Efectivo en Bancos –Tesorería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1AA96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</w:rPr>
              <w:t>735,323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A0CF8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252,970</w:t>
            </w:r>
          </w:p>
        </w:tc>
      </w:tr>
      <w:tr w:rsidR="006442FD" w:rsidRPr="00471FD8" w14:paraId="56D06264" w14:textId="77777777" w:rsidTr="00E60ACF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62249" w14:textId="77777777" w:rsidR="006442FD" w:rsidRPr="00471FD8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Efectivo en Bancos- Dependencias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DE9EB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393F8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</w:tr>
      <w:tr w:rsidR="006442FD" w:rsidRPr="00471FD8" w14:paraId="2541DCC1" w14:textId="77777777" w:rsidTr="00E60ACF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B733E" w14:textId="77777777" w:rsidR="006442FD" w:rsidRPr="00471FD8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 xml:space="preserve">Inversiones temporales (hasta 3 meses) 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0CDFE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B5327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</w:tr>
      <w:tr w:rsidR="006442FD" w:rsidRPr="00471FD8" w14:paraId="261057C8" w14:textId="77777777" w:rsidTr="00E60ACF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EACEE" w14:textId="77777777" w:rsidR="006442FD" w:rsidRPr="00471FD8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Fondos con afectación específica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D17FB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DB2C8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</w:tr>
      <w:tr w:rsidR="006442FD" w:rsidRPr="00471FD8" w14:paraId="5D64D092" w14:textId="77777777" w:rsidTr="00E60ACF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4652D" w14:textId="77777777" w:rsidR="006442FD" w:rsidRPr="00471FD8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Depósitos de fondos de terceros y otros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A612A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E5EBA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0</w:t>
            </w:r>
          </w:p>
        </w:tc>
      </w:tr>
      <w:tr w:rsidR="006442FD" w:rsidRPr="00471FD8" w14:paraId="4ECE3F3B" w14:textId="77777777" w:rsidTr="00E60ACF">
        <w:trPr>
          <w:cantSplit/>
          <w:jc w:val="center"/>
        </w:trPr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26A6B" w14:textId="77777777" w:rsidR="006442FD" w:rsidRPr="00471FD8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Total de Efectivo y Equivalentes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994F8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</w:rPr>
              <w:t>735,323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49893" w14:textId="77777777" w:rsidR="006442FD" w:rsidRPr="009F4C2E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9F4C2E">
              <w:rPr>
                <w:szCs w:val="18"/>
                <w:lang w:val="es-MX"/>
              </w:rPr>
              <w:t>2</w:t>
            </w:r>
            <w:r>
              <w:rPr>
                <w:szCs w:val="18"/>
                <w:lang w:val="es-MX"/>
              </w:rPr>
              <w:t>52,970</w:t>
            </w:r>
          </w:p>
        </w:tc>
      </w:tr>
    </w:tbl>
    <w:p w14:paraId="595C8FC7" w14:textId="77777777" w:rsidR="006442FD" w:rsidRPr="00540418" w:rsidRDefault="006442FD" w:rsidP="006442FD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14:paraId="4F049ADC" w14:textId="77777777" w:rsidR="006442FD" w:rsidRDefault="006442FD" w:rsidP="006442FD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>2.</w:t>
      </w:r>
      <w:r>
        <w:rPr>
          <w:rFonts w:ascii="Soberana Sans Light" w:hAnsi="Soberana Sans Light"/>
          <w:sz w:val="22"/>
          <w:szCs w:val="22"/>
          <w:lang w:val="es-MX"/>
        </w:rPr>
        <w:tab/>
      </w:r>
      <w:r>
        <w:rPr>
          <w:lang w:val="es-MX"/>
        </w:rPr>
        <w:t>No aplica, porque no tenemos subsidio del sector central para ningún tipo de adquisiciones.</w:t>
      </w:r>
      <w:r w:rsidRPr="00540418">
        <w:rPr>
          <w:rFonts w:ascii="Soberana Sans Light" w:hAnsi="Soberana Sans Light"/>
          <w:sz w:val="22"/>
          <w:szCs w:val="22"/>
          <w:lang w:val="es-MX"/>
        </w:rPr>
        <w:tab/>
      </w:r>
    </w:p>
    <w:p w14:paraId="7EB5D464" w14:textId="77777777" w:rsidR="006442FD" w:rsidRPr="00471FD8" w:rsidRDefault="006442FD" w:rsidP="006442FD">
      <w:pPr>
        <w:pStyle w:val="ROMANOS"/>
        <w:spacing w:after="0" w:line="240" w:lineRule="exact"/>
        <w:rPr>
          <w:lang w:val="es-MX"/>
        </w:rPr>
      </w:pPr>
      <w:r w:rsidRPr="00471FD8">
        <w:rPr>
          <w:lang w:val="es-MX"/>
        </w:rPr>
        <w:t>3.</w:t>
      </w:r>
      <w:r w:rsidRPr="00471FD8">
        <w:rPr>
          <w:lang w:val="es-MX"/>
        </w:rPr>
        <w:tab/>
        <w:t>No aplica la conciliación porque no tenemos rubros extraordinarios</w:t>
      </w:r>
    </w:p>
    <w:p w14:paraId="20A204CE" w14:textId="77777777" w:rsidR="006442FD" w:rsidRPr="00471FD8" w:rsidRDefault="006442FD" w:rsidP="006442FD">
      <w:pPr>
        <w:pStyle w:val="ROMANOS"/>
        <w:spacing w:after="0" w:line="240" w:lineRule="exact"/>
        <w:rPr>
          <w:lang w:val="es-MX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677"/>
        <w:gridCol w:w="1148"/>
        <w:gridCol w:w="1134"/>
      </w:tblGrid>
      <w:tr w:rsidR="006442FD" w:rsidRPr="00471FD8" w14:paraId="019D80C5" w14:textId="77777777" w:rsidTr="00E60AC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F0BB6" w14:textId="77777777" w:rsidR="006442FD" w:rsidRPr="00ED574E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highlight w:val="yellow"/>
                <w:lang w:val="es-MX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0F36D" w14:textId="77777777" w:rsidR="006442FD" w:rsidRPr="00471FD8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20</w:t>
            </w:r>
            <w:r>
              <w:rPr>
                <w:szCs w:val="18"/>
                <w:lang w:val="es-MX"/>
              </w:rPr>
              <w:t>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759D2" w14:textId="77777777" w:rsidR="006442FD" w:rsidRPr="00471FD8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471FD8">
              <w:rPr>
                <w:szCs w:val="18"/>
                <w:lang w:val="es-MX"/>
              </w:rPr>
              <w:t>20</w:t>
            </w:r>
            <w:r>
              <w:rPr>
                <w:szCs w:val="18"/>
                <w:lang w:val="es-MX"/>
              </w:rPr>
              <w:t>20</w:t>
            </w:r>
          </w:p>
        </w:tc>
      </w:tr>
      <w:tr w:rsidR="006442FD" w:rsidRPr="00471FD8" w14:paraId="2CF286D3" w14:textId="77777777" w:rsidTr="00E60AC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1B0E1" w14:textId="77777777" w:rsidR="006442FD" w:rsidRPr="00D04EF6" w:rsidRDefault="006442FD" w:rsidP="00E60ACF">
            <w:pPr>
              <w:pStyle w:val="Texto"/>
              <w:spacing w:after="0" w:line="240" w:lineRule="exact"/>
              <w:ind w:firstLine="0"/>
              <w:rPr>
                <w:b/>
                <w:szCs w:val="18"/>
                <w:lang w:val="es-MX"/>
              </w:rPr>
            </w:pPr>
            <w:r w:rsidRPr="00D04EF6">
              <w:rPr>
                <w:b/>
                <w:szCs w:val="18"/>
                <w:lang w:val="es-MX"/>
              </w:rPr>
              <w:t>Ahorro/Desahorro antes de rubros Extraordinarios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B5AC4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>
              <w:rPr>
                <w:b/>
                <w:szCs w:val="14"/>
              </w:rPr>
              <w:t>735,323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5EAEE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 w:rsidRPr="007508AA">
              <w:rPr>
                <w:b/>
                <w:szCs w:val="18"/>
                <w:lang w:val="es-MX"/>
              </w:rPr>
              <w:t>459,302</w:t>
            </w:r>
          </w:p>
        </w:tc>
      </w:tr>
      <w:tr w:rsidR="006442FD" w:rsidRPr="00471FD8" w14:paraId="3CE2D225" w14:textId="77777777" w:rsidTr="00E60AC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B28BD" w14:textId="77777777" w:rsidR="006442FD" w:rsidRPr="00D04EF6" w:rsidRDefault="006442FD" w:rsidP="00E60ACF">
            <w:pPr>
              <w:pStyle w:val="Texto"/>
              <w:spacing w:after="0" w:line="240" w:lineRule="exact"/>
              <w:ind w:firstLine="0"/>
              <w:rPr>
                <w:i/>
                <w:szCs w:val="18"/>
                <w:lang w:val="es-MX"/>
              </w:rPr>
            </w:pPr>
            <w:r w:rsidRPr="00D04EF6">
              <w:rPr>
                <w:i/>
                <w:szCs w:val="18"/>
                <w:lang w:val="es-MX"/>
              </w:rPr>
              <w:t>Movimientos de partidas (o rubros) que no afectan al efectivo.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6BD90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33487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6442FD" w:rsidRPr="00471FD8" w14:paraId="02317B70" w14:textId="77777777" w:rsidTr="00E60AC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4AAA2" w14:textId="77777777" w:rsidR="006442FD" w:rsidRPr="00D04EF6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>Depreciación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2F6D9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4AF2F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6442FD" w:rsidRPr="00471FD8" w14:paraId="6F305D60" w14:textId="77777777" w:rsidTr="00E60AC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9379A" w14:textId="77777777" w:rsidR="006442FD" w:rsidRPr="00D04EF6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>Amortización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6E676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B433B3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6442FD" w:rsidRPr="00471FD8" w14:paraId="4FF1C575" w14:textId="77777777" w:rsidTr="00E60AC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B15C0" w14:textId="77777777" w:rsidR="006442FD" w:rsidRPr="00D04EF6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 xml:space="preserve">Flujos Netos de Efectivo por Actividades de Inversión  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E338D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C8907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6442FD" w:rsidRPr="00471FD8" w14:paraId="707A6C1D" w14:textId="77777777" w:rsidTr="00E60ACF">
        <w:trPr>
          <w:cantSplit/>
          <w:trHeight w:val="212"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0F346" w14:textId="77777777" w:rsidR="006442FD" w:rsidRPr="00D04EF6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>Incremento en inversiones producido por revaluación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168C5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D2B15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6442FD" w:rsidRPr="00471FD8" w14:paraId="0B89727D" w14:textId="77777777" w:rsidTr="00E60ACF">
        <w:trPr>
          <w:cantSplit/>
          <w:trHeight w:val="102"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28A2D" w14:textId="77777777" w:rsidR="006442FD" w:rsidRPr="00D04EF6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>Ganancia/pérdida en venta de propiedad, planta y equipo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B9AB7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B4B6D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6442FD" w:rsidRPr="00471FD8" w14:paraId="42E3F610" w14:textId="77777777" w:rsidTr="00E60AC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9C960" w14:textId="77777777" w:rsidR="006442FD" w:rsidRPr="00D04EF6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>Incremento en cuentas por cobrar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F48E9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CCEBC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6442FD" w:rsidRPr="00471FD8" w14:paraId="3D3031F2" w14:textId="77777777" w:rsidTr="00E60AC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38FA4" w14:textId="77777777" w:rsidR="006442FD" w:rsidRPr="00D04EF6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>Partidas extraordinarias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A5987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994671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7508AA">
              <w:rPr>
                <w:szCs w:val="18"/>
                <w:lang w:val="es-MX"/>
              </w:rPr>
              <w:t>0</w:t>
            </w:r>
          </w:p>
        </w:tc>
      </w:tr>
      <w:tr w:rsidR="006442FD" w:rsidRPr="00471FD8" w14:paraId="73D2346D" w14:textId="77777777" w:rsidTr="00E60ACF">
        <w:trPr>
          <w:cantSplit/>
          <w:jc w:val="center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8E308" w14:textId="77777777" w:rsidR="006442FD" w:rsidRPr="00D04EF6" w:rsidRDefault="006442FD" w:rsidP="00E60A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D04EF6">
              <w:rPr>
                <w:szCs w:val="18"/>
                <w:lang w:val="es-MX"/>
              </w:rPr>
              <w:t xml:space="preserve">Incremento/Disminución Neta en el Efectivo y Equivalentes al Efectivo 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AAD1A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>
              <w:rPr>
                <w:b/>
                <w:szCs w:val="14"/>
              </w:rPr>
              <w:t>735,323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FC0BF" w14:textId="77777777" w:rsidR="006442FD" w:rsidRPr="007508AA" w:rsidRDefault="006442FD" w:rsidP="00E60ACF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 w:rsidRPr="007508AA">
              <w:rPr>
                <w:b/>
                <w:szCs w:val="18"/>
                <w:lang w:val="es-MX"/>
              </w:rPr>
              <w:t>459,302</w:t>
            </w:r>
          </w:p>
        </w:tc>
      </w:tr>
    </w:tbl>
    <w:p w14:paraId="62324004" w14:textId="77777777" w:rsidR="006442FD" w:rsidRPr="00540418" w:rsidRDefault="006442FD" w:rsidP="006442FD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14:paraId="3CCED490" w14:textId="77777777" w:rsidR="006442FD" w:rsidRPr="00471FD8" w:rsidRDefault="006442FD" w:rsidP="006442FD">
      <w:pPr>
        <w:pStyle w:val="Texto"/>
        <w:spacing w:after="0" w:line="240" w:lineRule="exact"/>
        <w:rPr>
          <w:szCs w:val="18"/>
          <w:lang w:val="es-MX"/>
        </w:rPr>
      </w:pPr>
      <w:r w:rsidRPr="00471FD8">
        <w:rPr>
          <w:szCs w:val="18"/>
          <w:lang w:val="es-MX"/>
        </w:rPr>
        <w:t>Las cuentas que aparecen en el cuadro anterior no son exhaustivas y tienen como finalidad ejemplificar el formato que se sugiere para elaborar la nota.</w:t>
      </w:r>
    </w:p>
    <w:p w14:paraId="65BD5C7F" w14:textId="77777777" w:rsidR="006442FD" w:rsidRDefault="006442FD" w:rsidP="006442FD">
      <w:pPr>
        <w:spacing w:after="0" w:line="240" w:lineRule="exact"/>
      </w:pPr>
    </w:p>
    <w:p w14:paraId="2C925937" w14:textId="77777777" w:rsidR="006442FD" w:rsidRDefault="006442FD" w:rsidP="006442FD">
      <w:pPr>
        <w:spacing w:after="0" w:line="240" w:lineRule="exact"/>
      </w:pPr>
    </w:p>
    <w:p w14:paraId="05756E19" w14:textId="77777777" w:rsidR="006442FD" w:rsidRDefault="006442FD" w:rsidP="006442FD">
      <w:pPr>
        <w:spacing w:after="0" w:line="240" w:lineRule="exact"/>
      </w:pPr>
    </w:p>
    <w:p w14:paraId="050D63C4" w14:textId="77777777" w:rsidR="006442FD" w:rsidRDefault="006442FD" w:rsidP="006442FD">
      <w:pPr>
        <w:spacing w:after="0" w:line="240" w:lineRule="exact"/>
      </w:pPr>
    </w:p>
    <w:p w14:paraId="6DB90FE5" w14:textId="77777777" w:rsidR="006442FD" w:rsidRDefault="006442FD" w:rsidP="006442FD">
      <w:pPr>
        <w:spacing w:after="0" w:line="240" w:lineRule="exact"/>
      </w:pPr>
    </w:p>
    <w:p w14:paraId="6FA3BF25" w14:textId="77777777" w:rsidR="006442FD" w:rsidRDefault="006442FD" w:rsidP="006442FD">
      <w:pPr>
        <w:spacing w:after="0" w:line="240" w:lineRule="exact"/>
      </w:pPr>
    </w:p>
    <w:p w14:paraId="77E8F17D" w14:textId="77777777" w:rsidR="006442FD" w:rsidRDefault="006442FD" w:rsidP="006442FD">
      <w:pPr>
        <w:spacing w:after="0" w:line="240" w:lineRule="exact"/>
      </w:pPr>
    </w:p>
    <w:p w14:paraId="3E853CC6" w14:textId="77777777" w:rsidR="006442FD" w:rsidRDefault="006442FD" w:rsidP="006442FD">
      <w:pPr>
        <w:spacing w:after="0" w:line="240" w:lineRule="exact"/>
      </w:pPr>
    </w:p>
    <w:p w14:paraId="18795538" w14:textId="77777777" w:rsidR="006442FD" w:rsidRDefault="006442FD" w:rsidP="006442FD">
      <w:pPr>
        <w:spacing w:after="0" w:line="240" w:lineRule="exact"/>
      </w:pPr>
    </w:p>
    <w:p w14:paraId="01C6FE4B" w14:textId="77777777" w:rsidR="006442FD" w:rsidRPr="00540418" w:rsidRDefault="006442FD" w:rsidP="006442FD">
      <w:pPr>
        <w:pStyle w:val="INCISO"/>
        <w:spacing w:after="0" w:line="240" w:lineRule="exact"/>
        <w:ind w:left="360"/>
        <w:rPr>
          <w:rFonts w:ascii="Soberana Sans Light" w:hAnsi="Soberana Sans Light"/>
          <w:b/>
          <w:smallCaps/>
          <w:sz w:val="22"/>
          <w:szCs w:val="22"/>
        </w:rPr>
      </w:pPr>
      <w:r w:rsidRPr="00540418">
        <w:rPr>
          <w:rFonts w:ascii="Soberana Sans Light" w:hAnsi="Soberana Sans Light"/>
          <w:b/>
          <w:smallCaps/>
          <w:sz w:val="22"/>
          <w:szCs w:val="22"/>
        </w:rPr>
        <w:t>V) Conciliación entre los ingresos presupuestarios y contables, así como entre los egresos presupuestarios y los gastos contables</w:t>
      </w:r>
      <w:r>
        <w:rPr>
          <w:rFonts w:ascii="Soberana Sans Light" w:hAnsi="Soberana Sans Light"/>
          <w:b/>
          <w:smallCaps/>
          <w:sz w:val="22"/>
          <w:szCs w:val="22"/>
        </w:rPr>
        <w:t xml:space="preserve"> </w:t>
      </w:r>
    </w:p>
    <w:p w14:paraId="4A163885" w14:textId="77777777" w:rsidR="006442FD" w:rsidRDefault="006442FD" w:rsidP="006442FD">
      <w:pPr>
        <w:spacing w:after="0" w:line="240" w:lineRule="exact"/>
      </w:pPr>
    </w:p>
    <w:p w14:paraId="518325C7" w14:textId="77777777" w:rsidR="006442FD" w:rsidRDefault="006442FD" w:rsidP="006442FD">
      <w:pPr>
        <w:spacing w:after="0" w:line="240" w:lineRule="exact"/>
      </w:pPr>
    </w:p>
    <w:p w14:paraId="2F4D1D82" w14:textId="77777777" w:rsidR="006442FD" w:rsidRDefault="006442FD" w:rsidP="006442FD">
      <w:pPr>
        <w:spacing w:after="0" w:line="240" w:lineRule="exact"/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EC41148" wp14:editId="12D7C276">
            <wp:simplePos x="0" y="0"/>
            <wp:positionH relativeFrom="margin">
              <wp:posOffset>43153</wp:posOffset>
            </wp:positionH>
            <wp:positionV relativeFrom="paragraph">
              <wp:posOffset>32054</wp:posOffset>
            </wp:positionV>
            <wp:extent cx="9121905" cy="4905955"/>
            <wp:effectExtent l="0" t="0" r="317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Estado_de_actividades_2019_31122021_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0" t="10205" r="18695" b="37747"/>
                    <a:stretch/>
                  </pic:blipFill>
                  <pic:spPr bwMode="auto">
                    <a:xfrm>
                      <a:off x="0" y="0"/>
                      <a:ext cx="9121905" cy="490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1D261" w14:textId="77777777" w:rsidR="006442FD" w:rsidRDefault="006442FD" w:rsidP="006442FD">
      <w:pPr>
        <w:spacing w:after="0" w:line="240" w:lineRule="exact"/>
      </w:pPr>
    </w:p>
    <w:p w14:paraId="75A09805" w14:textId="77777777" w:rsidR="006442FD" w:rsidRDefault="006442FD" w:rsidP="006442FD">
      <w:pPr>
        <w:spacing w:after="0" w:line="240" w:lineRule="exact"/>
      </w:pPr>
    </w:p>
    <w:p w14:paraId="2CF4EE48" w14:textId="77777777" w:rsidR="006442FD" w:rsidRDefault="006442FD" w:rsidP="006442FD">
      <w:pPr>
        <w:spacing w:after="0" w:line="240" w:lineRule="exact"/>
      </w:pPr>
    </w:p>
    <w:p w14:paraId="4B65FA60" w14:textId="77777777" w:rsidR="006442FD" w:rsidRDefault="006442FD" w:rsidP="006442FD">
      <w:pPr>
        <w:spacing w:after="0" w:line="240" w:lineRule="exact"/>
      </w:pPr>
    </w:p>
    <w:p w14:paraId="224313E3" w14:textId="77777777" w:rsidR="006442FD" w:rsidRDefault="006442FD" w:rsidP="006442FD">
      <w:pPr>
        <w:spacing w:after="0" w:line="240" w:lineRule="exact"/>
      </w:pPr>
    </w:p>
    <w:p w14:paraId="025EAB3C" w14:textId="77777777" w:rsidR="006442FD" w:rsidRDefault="006442FD" w:rsidP="006442FD">
      <w:pPr>
        <w:spacing w:after="0" w:line="240" w:lineRule="exact"/>
      </w:pPr>
    </w:p>
    <w:p w14:paraId="04DBC004" w14:textId="77777777" w:rsidR="006442FD" w:rsidRDefault="006442FD" w:rsidP="006442FD">
      <w:pPr>
        <w:spacing w:after="0" w:line="240" w:lineRule="exact"/>
      </w:pPr>
    </w:p>
    <w:p w14:paraId="7D621B2A" w14:textId="77777777" w:rsidR="006442FD" w:rsidRDefault="006442FD" w:rsidP="006442FD">
      <w:pPr>
        <w:spacing w:after="0" w:line="240" w:lineRule="exact"/>
      </w:pPr>
    </w:p>
    <w:p w14:paraId="37B9168E" w14:textId="77777777" w:rsidR="006442FD" w:rsidRDefault="006442FD" w:rsidP="006442FD">
      <w:pPr>
        <w:spacing w:after="0" w:line="240" w:lineRule="exact"/>
      </w:pPr>
    </w:p>
    <w:p w14:paraId="52A31D53" w14:textId="77777777" w:rsidR="006442FD" w:rsidRDefault="006442FD" w:rsidP="006442FD">
      <w:pPr>
        <w:spacing w:after="0" w:line="240" w:lineRule="exact"/>
      </w:pPr>
    </w:p>
    <w:p w14:paraId="56A8EDE4" w14:textId="77777777" w:rsidR="006442FD" w:rsidRDefault="006442FD" w:rsidP="006442FD">
      <w:pPr>
        <w:spacing w:after="0" w:line="240" w:lineRule="exact"/>
      </w:pPr>
    </w:p>
    <w:p w14:paraId="29BB1D85" w14:textId="77777777" w:rsidR="006442FD" w:rsidRDefault="006442FD" w:rsidP="006442FD">
      <w:pPr>
        <w:spacing w:after="0" w:line="240" w:lineRule="exact"/>
      </w:pPr>
    </w:p>
    <w:p w14:paraId="0A683B0E" w14:textId="77777777" w:rsidR="006442FD" w:rsidRDefault="006442FD" w:rsidP="006442FD">
      <w:pPr>
        <w:spacing w:after="0" w:line="240" w:lineRule="exact"/>
      </w:pPr>
    </w:p>
    <w:p w14:paraId="5BAE435A" w14:textId="77777777" w:rsidR="006442FD" w:rsidRDefault="006442FD" w:rsidP="006442FD">
      <w:pPr>
        <w:spacing w:after="0" w:line="240" w:lineRule="exact"/>
      </w:pPr>
    </w:p>
    <w:p w14:paraId="475AC789" w14:textId="77777777" w:rsidR="006442FD" w:rsidRDefault="006442FD" w:rsidP="006442FD">
      <w:pPr>
        <w:spacing w:after="0" w:line="240" w:lineRule="exact"/>
      </w:pPr>
    </w:p>
    <w:p w14:paraId="00A5A592" w14:textId="77777777" w:rsidR="006442FD" w:rsidRDefault="006442FD" w:rsidP="006442FD">
      <w:pPr>
        <w:spacing w:after="0" w:line="240" w:lineRule="exact"/>
      </w:pPr>
    </w:p>
    <w:p w14:paraId="6DCD7A7F" w14:textId="77777777" w:rsidR="006442FD" w:rsidRDefault="006442FD" w:rsidP="006442FD">
      <w:pPr>
        <w:spacing w:after="0" w:line="240" w:lineRule="exact"/>
      </w:pPr>
    </w:p>
    <w:p w14:paraId="7EE15DA2" w14:textId="77777777" w:rsidR="006442FD" w:rsidRDefault="006442FD" w:rsidP="006442FD">
      <w:pPr>
        <w:spacing w:after="0" w:line="240" w:lineRule="exact"/>
      </w:pPr>
    </w:p>
    <w:p w14:paraId="26D21334" w14:textId="77777777" w:rsidR="006442FD" w:rsidRDefault="006442FD" w:rsidP="006442FD">
      <w:pPr>
        <w:spacing w:after="0" w:line="240" w:lineRule="exact"/>
      </w:pPr>
    </w:p>
    <w:p w14:paraId="64377566" w14:textId="77777777" w:rsidR="006442FD" w:rsidRDefault="006442FD" w:rsidP="006442FD">
      <w:pPr>
        <w:spacing w:after="0" w:line="240" w:lineRule="exact"/>
      </w:pPr>
    </w:p>
    <w:p w14:paraId="3E9FBD25" w14:textId="77777777" w:rsidR="006442FD" w:rsidRDefault="006442FD" w:rsidP="006442FD">
      <w:pPr>
        <w:spacing w:after="0" w:line="240" w:lineRule="exact"/>
      </w:pPr>
    </w:p>
    <w:p w14:paraId="11280E49" w14:textId="77777777" w:rsidR="006442FD" w:rsidRDefault="006442FD" w:rsidP="006442FD">
      <w:pPr>
        <w:spacing w:after="0" w:line="240" w:lineRule="exact"/>
      </w:pPr>
    </w:p>
    <w:p w14:paraId="48B8B1D4" w14:textId="77777777" w:rsidR="006442FD" w:rsidRDefault="006442FD" w:rsidP="006442FD">
      <w:pPr>
        <w:spacing w:after="0" w:line="240" w:lineRule="exact"/>
      </w:pPr>
    </w:p>
    <w:p w14:paraId="708AEB67" w14:textId="77777777" w:rsidR="006442FD" w:rsidRDefault="006442FD" w:rsidP="006442FD">
      <w:pPr>
        <w:spacing w:after="0" w:line="240" w:lineRule="exact"/>
      </w:pPr>
    </w:p>
    <w:p w14:paraId="1C75C302" w14:textId="77777777" w:rsidR="006442FD" w:rsidRDefault="006442FD" w:rsidP="006442FD">
      <w:pPr>
        <w:spacing w:after="0" w:line="240" w:lineRule="exact"/>
      </w:pPr>
    </w:p>
    <w:p w14:paraId="6CC6EF7A" w14:textId="77777777" w:rsidR="006442FD" w:rsidRDefault="006442FD" w:rsidP="006442FD">
      <w:pPr>
        <w:spacing w:after="0" w:line="240" w:lineRule="exact"/>
      </w:pPr>
    </w:p>
    <w:p w14:paraId="26DE0DAA" w14:textId="77777777" w:rsidR="006442FD" w:rsidRDefault="006442FD" w:rsidP="006442FD">
      <w:pPr>
        <w:spacing w:after="0" w:line="240" w:lineRule="exact"/>
      </w:pPr>
    </w:p>
    <w:p w14:paraId="2FBEED6E" w14:textId="77777777" w:rsidR="006442FD" w:rsidRDefault="006442FD" w:rsidP="006442FD">
      <w:pPr>
        <w:spacing w:after="0" w:line="240" w:lineRule="exact"/>
      </w:pPr>
    </w:p>
    <w:p w14:paraId="4AA7510E" w14:textId="77777777" w:rsidR="006442FD" w:rsidRDefault="006442FD" w:rsidP="006442FD">
      <w:pPr>
        <w:spacing w:after="0" w:line="240" w:lineRule="exact"/>
      </w:pPr>
    </w:p>
    <w:p w14:paraId="0FDD537D" w14:textId="77777777" w:rsidR="006442FD" w:rsidRDefault="006442FD" w:rsidP="006442FD">
      <w:pPr>
        <w:spacing w:after="0" w:line="240" w:lineRule="exact"/>
      </w:pPr>
    </w:p>
    <w:p w14:paraId="38D8AE3D" w14:textId="77777777" w:rsidR="006442FD" w:rsidRDefault="006442FD" w:rsidP="006442FD">
      <w:pPr>
        <w:spacing w:after="0" w:line="240" w:lineRule="exact"/>
      </w:pPr>
    </w:p>
    <w:p w14:paraId="6BA12D1A" w14:textId="77777777" w:rsidR="006442FD" w:rsidRDefault="006442FD" w:rsidP="006442FD">
      <w:pPr>
        <w:spacing w:after="0" w:line="240" w:lineRule="exact"/>
      </w:pPr>
    </w:p>
    <w:p w14:paraId="214C4192" w14:textId="77777777" w:rsidR="006442FD" w:rsidRDefault="006442FD" w:rsidP="006442FD">
      <w:pPr>
        <w:spacing w:after="0" w:line="240" w:lineRule="exact"/>
      </w:pPr>
    </w:p>
    <w:p w14:paraId="057C5316" w14:textId="77777777" w:rsidR="006442FD" w:rsidRDefault="006442FD" w:rsidP="006442FD">
      <w:pPr>
        <w:spacing w:after="0" w:line="240" w:lineRule="exact"/>
      </w:pPr>
    </w:p>
    <w:p w14:paraId="0D8C2CB1" w14:textId="77777777" w:rsidR="006442FD" w:rsidRDefault="006442FD" w:rsidP="006442FD">
      <w:pPr>
        <w:spacing w:after="0" w:line="240" w:lineRule="exact"/>
      </w:pPr>
    </w:p>
    <w:p w14:paraId="559B3088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  <w:r w:rsidRPr="001F7D1D">
        <w:rPr>
          <w:rFonts w:ascii="Soberana Sans Light" w:hAnsi="Soberana Sans Light"/>
          <w:b/>
          <w:sz w:val="16"/>
          <w:szCs w:val="22"/>
          <w:lang w:val="es-MX"/>
        </w:rPr>
        <w:t>VI. CONCILIACIÓN ENTRE LOS EGRESOS PRESUPUESTARIOS Y CONTABLES, ASÍ COMO ENTRE LOS EGRESOS PRESUPUESTARIOS Y LOS GASTOS CONTABLES.</w:t>
      </w:r>
    </w:p>
    <w:p w14:paraId="3DA1AE05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  <w:r>
        <w:rPr>
          <w:rFonts w:ascii="Soberana Sans Light" w:hAnsi="Soberana Sans Light"/>
          <w:b/>
          <w:noProof/>
          <w:sz w:val="16"/>
          <w:szCs w:val="22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7A4BF165" wp14:editId="4E78A94D">
            <wp:simplePos x="0" y="0"/>
            <wp:positionH relativeFrom="margin">
              <wp:align>left</wp:align>
            </wp:positionH>
            <wp:positionV relativeFrom="paragraph">
              <wp:posOffset>10823</wp:posOffset>
            </wp:positionV>
            <wp:extent cx="8984974" cy="5717286"/>
            <wp:effectExtent l="0" t="0" r="698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Estado_de_actividades_2019_31122021_1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9836" r="5993" b="11841"/>
                    <a:stretch/>
                  </pic:blipFill>
                  <pic:spPr bwMode="auto">
                    <a:xfrm>
                      <a:off x="0" y="0"/>
                      <a:ext cx="8988306" cy="571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BCC5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045FD24C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6B13637B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61DC5686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5CF041CC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08191743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459E2B3F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5FEDFBC8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47E11713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213F1191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0B919D1A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6C44B57A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22F2EAA7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5C20E0B5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74596A00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25447192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4DC5B359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347E37D9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6931437D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21F71370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1EB18149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1AB99FF1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5E39B2E5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6690ECEE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60DE5C52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4D88AB47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0F1F9571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49B4D0F0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38C06C91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4911C74C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4A179988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0669D7F7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258EE53D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75FD2C13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0C90C9B8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29975237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2D39CE90" w14:textId="77777777" w:rsidR="006442FD" w:rsidRDefault="006442FD" w:rsidP="006442FD">
      <w:pPr>
        <w:pStyle w:val="Texto"/>
        <w:spacing w:after="0" w:line="240" w:lineRule="exact"/>
        <w:ind w:firstLine="0"/>
        <w:rPr>
          <w:rFonts w:ascii="Soberana Sans Light" w:hAnsi="Soberana Sans Light"/>
          <w:b/>
          <w:sz w:val="16"/>
          <w:szCs w:val="22"/>
          <w:lang w:val="es-MX"/>
        </w:rPr>
      </w:pPr>
    </w:p>
    <w:p w14:paraId="1DB64833" w14:textId="77777777" w:rsidR="006442FD" w:rsidRPr="00847987" w:rsidRDefault="006442FD" w:rsidP="006442FD">
      <w:pPr>
        <w:pStyle w:val="Texto"/>
        <w:spacing w:after="0" w:line="240" w:lineRule="exact"/>
        <w:ind w:firstLine="0"/>
        <w:jc w:val="center"/>
        <w:rPr>
          <w:b/>
          <w:sz w:val="22"/>
          <w:szCs w:val="22"/>
          <w:lang w:val="es-MX"/>
        </w:rPr>
      </w:pPr>
      <w:r w:rsidRPr="00847987">
        <w:rPr>
          <w:b/>
          <w:sz w:val="22"/>
          <w:szCs w:val="22"/>
        </w:rPr>
        <w:t>b)</w:t>
      </w:r>
      <w:r w:rsidRPr="00847987">
        <w:rPr>
          <w:sz w:val="22"/>
          <w:szCs w:val="22"/>
        </w:rPr>
        <w:t xml:space="preserve"> </w:t>
      </w:r>
      <w:r w:rsidRPr="00847987">
        <w:rPr>
          <w:b/>
          <w:sz w:val="22"/>
          <w:szCs w:val="22"/>
          <w:lang w:val="es-MX"/>
        </w:rPr>
        <w:t>NOTAS DE MEMORIA (CUENTAS DE ORDEN)</w:t>
      </w:r>
    </w:p>
    <w:p w14:paraId="74FC96DA" w14:textId="77777777" w:rsidR="006442FD" w:rsidRPr="00847987" w:rsidRDefault="006442FD" w:rsidP="006442FD">
      <w:pPr>
        <w:pStyle w:val="Texto"/>
        <w:spacing w:after="0" w:line="240" w:lineRule="exact"/>
        <w:ind w:firstLine="0"/>
        <w:rPr>
          <w:b/>
          <w:sz w:val="22"/>
          <w:szCs w:val="22"/>
          <w:lang w:val="es-MX"/>
        </w:rPr>
      </w:pPr>
    </w:p>
    <w:p w14:paraId="19343098" w14:textId="77777777" w:rsidR="006442FD" w:rsidRPr="00847987" w:rsidRDefault="006442FD" w:rsidP="006442FD">
      <w:pPr>
        <w:pStyle w:val="Texto"/>
        <w:spacing w:after="0" w:line="240" w:lineRule="exact"/>
        <w:ind w:firstLine="0"/>
        <w:rPr>
          <w:b/>
          <w:sz w:val="22"/>
          <w:szCs w:val="22"/>
          <w:lang w:val="es-MX"/>
        </w:rPr>
      </w:pPr>
    </w:p>
    <w:p w14:paraId="0238F364" w14:textId="77777777" w:rsidR="006442FD" w:rsidRPr="00847987" w:rsidRDefault="006442FD" w:rsidP="006442FD">
      <w:pPr>
        <w:pStyle w:val="Texto"/>
        <w:spacing w:after="0" w:line="240" w:lineRule="exact"/>
        <w:ind w:firstLine="0"/>
        <w:rPr>
          <w:b/>
          <w:sz w:val="22"/>
          <w:szCs w:val="22"/>
          <w:lang w:val="es-MX"/>
        </w:rPr>
      </w:pPr>
    </w:p>
    <w:p w14:paraId="5DDDF155" w14:textId="77777777" w:rsidR="006442FD" w:rsidRPr="00847987" w:rsidRDefault="006442FD" w:rsidP="006442FD">
      <w:pPr>
        <w:pStyle w:val="Texto"/>
        <w:spacing w:after="0" w:line="240" w:lineRule="exact"/>
        <w:ind w:firstLine="0"/>
        <w:rPr>
          <w:sz w:val="22"/>
          <w:szCs w:val="22"/>
          <w:lang w:val="es-MX"/>
        </w:rPr>
      </w:pPr>
      <w:r w:rsidRPr="00847987">
        <w:rPr>
          <w:sz w:val="22"/>
          <w:szCs w:val="22"/>
          <w:lang w:val="es-MX"/>
        </w:rPr>
        <w:t>No aplica porque somos sujetos solo a las transferencias del Gobierno del Estado.</w:t>
      </w:r>
    </w:p>
    <w:p w14:paraId="268037F4" w14:textId="77777777" w:rsidR="006442FD" w:rsidRPr="00847987" w:rsidRDefault="006442FD" w:rsidP="006442FD">
      <w:pPr>
        <w:pStyle w:val="Texto"/>
        <w:spacing w:after="0" w:line="240" w:lineRule="exact"/>
        <w:ind w:firstLine="0"/>
        <w:rPr>
          <w:sz w:val="22"/>
          <w:szCs w:val="22"/>
          <w:lang w:val="es-MX"/>
        </w:rPr>
      </w:pPr>
    </w:p>
    <w:p w14:paraId="1FEF4F9A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  <w:lang w:val="es-MX"/>
        </w:rPr>
      </w:pPr>
      <w:r w:rsidRPr="00847987">
        <w:rPr>
          <w:sz w:val="22"/>
          <w:szCs w:val="22"/>
          <w:lang w:val="es-MX"/>
        </w:rPr>
        <w:t>Las cuentas que se manejan para efectos de este documento son las siguientes:</w:t>
      </w:r>
    </w:p>
    <w:p w14:paraId="3ACD971F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  <w:lang w:val="es-MX"/>
        </w:rPr>
      </w:pPr>
    </w:p>
    <w:p w14:paraId="7C2B415F" w14:textId="77777777" w:rsidR="006442FD" w:rsidRPr="00847987" w:rsidRDefault="006442FD" w:rsidP="006442FD">
      <w:pPr>
        <w:pStyle w:val="Texto"/>
        <w:spacing w:after="0" w:line="240" w:lineRule="exact"/>
        <w:rPr>
          <w:b/>
          <w:sz w:val="22"/>
          <w:szCs w:val="22"/>
        </w:rPr>
      </w:pPr>
      <w:r w:rsidRPr="00847987">
        <w:rPr>
          <w:b/>
          <w:sz w:val="22"/>
          <w:szCs w:val="22"/>
        </w:rPr>
        <w:t>Cuentas de Orden Contables y Presupuestarias:</w:t>
      </w:r>
    </w:p>
    <w:p w14:paraId="2277D3CC" w14:textId="77777777" w:rsidR="006442FD" w:rsidRPr="00847987" w:rsidRDefault="006442FD" w:rsidP="006442FD">
      <w:pPr>
        <w:pStyle w:val="Texto"/>
        <w:spacing w:after="0" w:line="240" w:lineRule="exact"/>
        <w:rPr>
          <w:b/>
          <w:sz w:val="22"/>
          <w:szCs w:val="22"/>
        </w:rPr>
      </w:pPr>
    </w:p>
    <w:p w14:paraId="6A04FD5E" w14:textId="77777777" w:rsidR="006442FD" w:rsidRPr="00847987" w:rsidRDefault="006442FD" w:rsidP="006442FD">
      <w:pPr>
        <w:pStyle w:val="Texto"/>
        <w:spacing w:after="0" w:line="240" w:lineRule="exact"/>
        <w:ind w:left="2160" w:hanging="540"/>
        <w:rPr>
          <w:i/>
          <w:sz w:val="22"/>
          <w:szCs w:val="22"/>
        </w:rPr>
      </w:pPr>
      <w:r w:rsidRPr="00847987">
        <w:rPr>
          <w:i/>
          <w:sz w:val="22"/>
          <w:szCs w:val="22"/>
        </w:rPr>
        <w:t>Contables:</w:t>
      </w:r>
    </w:p>
    <w:p w14:paraId="5C78EB32" w14:textId="77777777" w:rsidR="006442FD" w:rsidRPr="00847987" w:rsidRDefault="006442FD" w:rsidP="006442FD">
      <w:pPr>
        <w:pStyle w:val="Texto"/>
        <w:spacing w:after="0" w:line="240" w:lineRule="exact"/>
        <w:ind w:left="2160" w:hanging="540"/>
        <w:rPr>
          <w:sz w:val="22"/>
          <w:szCs w:val="22"/>
        </w:rPr>
      </w:pPr>
      <w:r w:rsidRPr="00847987">
        <w:rPr>
          <w:sz w:val="22"/>
          <w:szCs w:val="22"/>
        </w:rPr>
        <w:tab/>
        <w:t>Valores</w:t>
      </w:r>
    </w:p>
    <w:p w14:paraId="25E3B428" w14:textId="77777777" w:rsidR="006442FD" w:rsidRPr="00847987" w:rsidRDefault="006442FD" w:rsidP="006442FD">
      <w:pPr>
        <w:pStyle w:val="Texto"/>
        <w:spacing w:after="0" w:line="240" w:lineRule="exact"/>
        <w:ind w:left="2160" w:hanging="540"/>
        <w:rPr>
          <w:sz w:val="22"/>
          <w:szCs w:val="22"/>
        </w:rPr>
      </w:pPr>
      <w:r w:rsidRPr="00847987">
        <w:rPr>
          <w:sz w:val="22"/>
          <w:szCs w:val="22"/>
        </w:rPr>
        <w:tab/>
        <w:t>Emisión de obligaciones</w:t>
      </w:r>
    </w:p>
    <w:p w14:paraId="2B8337F3" w14:textId="77777777" w:rsidR="006442FD" w:rsidRPr="00847987" w:rsidRDefault="006442FD" w:rsidP="006442FD">
      <w:pPr>
        <w:pStyle w:val="Texto"/>
        <w:spacing w:after="0" w:line="240" w:lineRule="exact"/>
        <w:ind w:left="2160" w:hanging="540"/>
        <w:rPr>
          <w:sz w:val="22"/>
          <w:szCs w:val="22"/>
        </w:rPr>
      </w:pPr>
      <w:r w:rsidRPr="00847987">
        <w:rPr>
          <w:sz w:val="22"/>
          <w:szCs w:val="22"/>
        </w:rPr>
        <w:tab/>
        <w:t>Avales y garantías</w:t>
      </w:r>
    </w:p>
    <w:p w14:paraId="640641D0" w14:textId="77777777" w:rsidR="006442FD" w:rsidRPr="00847987" w:rsidRDefault="006442FD" w:rsidP="006442FD">
      <w:pPr>
        <w:pStyle w:val="Texto"/>
        <w:spacing w:after="0" w:line="240" w:lineRule="exact"/>
        <w:ind w:left="2160" w:hanging="540"/>
        <w:rPr>
          <w:sz w:val="22"/>
          <w:szCs w:val="22"/>
        </w:rPr>
      </w:pPr>
      <w:r w:rsidRPr="00847987">
        <w:rPr>
          <w:sz w:val="22"/>
          <w:szCs w:val="22"/>
        </w:rPr>
        <w:tab/>
        <w:t>Juicios</w:t>
      </w:r>
    </w:p>
    <w:p w14:paraId="5F17AEEA" w14:textId="77777777" w:rsidR="006442FD" w:rsidRPr="00847987" w:rsidRDefault="006442FD" w:rsidP="006442FD">
      <w:pPr>
        <w:pStyle w:val="Texto"/>
        <w:spacing w:after="0" w:line="240" w:lineRule="exact"/>
        <w:ind w:left="2160" w:hanging="540"/>
        <w:rPr>
          <w:sz w:val="22"/>
          <w:szCs w:val="22"/>
        </w:rPr>
      </w:pPr>
      <w:r w:rsidRPr="00847987">
        <w:rPr>
          <w:sz w:val="22"/>
          <w:szCs w:val="22"/>
        </w:rPr>
        <w:tab/>
        <w:t>Contratos para Inversión Mediante Proyectos para Prestación de Servicios (PPS) y Similares</w:t>
      </w:r>
    </w:p>
    <w:p w14:paraId="2A9E257E" w14:textId="77777777" w:rsidR="006442FD" w:rsidRPr="00847987" w:rsidRDefault="006442FD" w:rsidP="006442FD">
      <w:pPr>
        <w:pStyle w:val="Texto"/>
        <w:spacing w:after="0" w:line="240" w:lineRule="exact"/>
        <w:ind w:left="2160" w:hanging="540"/>
        <w:rPr>
          <w:sz w:val="22"/>
          <w:szCs w:val="22"/>
        </w:rPr>
      </w:pPr>
      <w:r w:rsidRPr="00847987">
        <w:rPr>
          <w:sz w:val="22"/>
          <w:szCs w:val="22"/>
        </w:rPr>
        <w:tab/>
        <w:t>Bienes concesionados o en comodato</w:t>
      </w:r>
    </w:p>
    <w:p w14:paraId="10112E7D" w14:textId="77777777" w:rsidR="006442FD" w:rsidRPr="00847987" w:rsidRDefault="006442FD" w:rsidP="006442FD">
      <w:pPr>
        <w:pStyle w:val="Texto"/>
        <w:spacing w:after="0" w:line="240" w:lineRule="exact"/>
        <w:ind w:left="2160" w:hanging="540"/>
        <w:rPr>
          <w:sz w:val="22"/>
          <w:szCs w:val="22"/>
        </w:rPr>
      </w:pPr>
    </w:p>
    <w:p w14:paraId="7E313178" w14:textId="77777777" w:rsidR="006442FD" w:rsidRPr="00847987" w:rsidRDefault="006442FD" w:rsidP="006442FD">
      <w:pPr>
        <w:pStyle w:val="Texto"/>
        <w:spacing w:after="0" w:line="240" w:lineRule="exact"/>
        <w:ind w:left="2160" w:hanging="540"/>
        <w:rPr>
          <w:i/>
          <w:sz w:val="22"/>
          <w:szCs w:val="22"/>
        </w:rPr>
      </w:pPr>
      <w:r w:rsidRPr="00847987">
        <w:rPr>
          <w:i/>
          <w:sz w:val="22"/>
          <w:szCs w:val="22"/>
        </w:rPr>
        <w:t>Presupuestarias:</w:t>
      </w:r>
    </w:p>
    <w:p w14:paraId="4043D469" w14:textId="77777777" w:rsidR="006442FD" w:rsidRPr="00847987" w:rsidRDefault="006442FD" w:rsidP="006442FD">
      <w:pPr>
        <w:pStyle w:val="Texto"/>
        <w:spacing w:after="0" w:line="240" w:lineRule="exact"/>
        <w:ind w:left="2160" w:hanging="540"/>
        <w:rPr>
          <w:sz w:val="22"/>
          <w:szCs w:val="22"/>
        </w:rPr>
      </w:pPr>
      <w:r w:rsidRPr="00847987">
        <w:rPr>
          <w:sz w:val="22"/>
          <w:szCs w:val="22"/>
        </w:rPr>
        <w:tab/>
        <w:t>Cuentas de ingresos: Estas cuentas se registran de acuerdo a los momentos contables del ingreso aprobado, modificado, devengado y recaudado</w:t>
      </w:r>
    </w:p>
    <w:p w14:paraId="053897E4" w14:textId="77777777" w:rsidR="006442FD" w:rsidRPr="00847987" w:rsidRDefault="006442FD" w:rsidP="006442FD">
      <w:pPr>
        <w:pStyle w:val="Texto"/>
        <w:spacing w:after="0" w:line="240" w:lineRule="exact"/>
        <w:ind w:left="2160" w:hanging="540"/>
        <w:rPr>
          <w:sz w:val="22"/>
          <w:szCs w:val="22"/>
        </w:rPr>
      </w:pPr>
      <w:r w:rsidRPr="00847987">
        <w:rPr>
          <w:sz w:val="22"/>
          <w:szCs w:val="22"/>
        </w:rPr>
        <w:tab/>
        <w:t>Cuentas de egresos: estas se registran dando cumplimiento a los momentos contables del aprobado, modificado, comprometido, devengado, ejercido y pagado con base acumulativa.</w:t>
      </w:r>
    </w:p>
    <w:p w14:paraId="6727ADD6" w14:textId="77777777" w:rsidR="006442FD" w:rsidRPr="00847987" w:rsidRDefault="006442FD" w:rsidP="006442FD">
      <w:pPr>
        <w:pStyle w:val="Texto"/>
        <w:spacing w:after="0" w:line="240" w:lineRule="exact"/>
        <w:ind w:left="2160" w:hanging="540"/>
        <w:rPr>
          <w:sz w:val="22"/>
          <w:szCs w:val="22"/>
        </w:rPr>
      </w:pPr>
    </w:p>
    <w:p w14:paraId="7844EACB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  <w:lang w:val="es-MX"/>
        </w:rPr>
      </w:pPr>
      <w:r w:rsidRPr="00847987">
        <w:rPr>
          <w:sz w:val="22"/>
          <w:szCs w:val="22"/>
        </w:rPr>
        <w:t>Se informará,</w:t>
      </w:r>
      <w:r w:rsidRPr="00847987">
        <w:rPr>
          <w:sz w:val="22"/>
          <w:szCs w:val="22"/>
          <w:lang w:val="es-MX"/>
        </w:rPr>
        <w:t xml:space="preserve"> de manera agrupada, en las notas a los Estados Financieros las cuentas de orden contables y cuentas de orden presupuestario:</w:t>
      </w:r>
    </w:p>
    <w:p w14:paraId="06F057D9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  <w:lang w:val="es-MX"/>
        </w:rPr>
      </w:pPr>
    </w:p>
    <w:p w14:paraId="4D66DB1A" w14:textId="77777777" w:rsidR="006442FD" w:rsidRPr="00847987" w:rsidRDefault="006442FD" w:rsidP="006442FD">
      <w:pPr>
        <w:pStyle w:val="ROMANOS"/>
        <w:spacing w:after="0" w:line="240" w:lineRule="exact"/>
        <w:rPr>
          <w:lang w:val="es-MX"/>
        </w:rPr>
      </w:pPr>
      <w:r w:rsidRPr="00847987">
        <w:rPr>
          <w:sz w:val="22"/>
          <w:szCs w:val="22"/>
          <w:lang w:val="es-MX"/>
        </w:rPr>
        <w:t>1. No tenemos valores en custodia ni instrumentos de crédito.</w:t>
      </w:r>
    </w:p>
    <w:p w14:paraId="7DF041EB" w14:textId="77777777" w:rsidR="006442FD" w:rsidRPr="00847987" w:rsidRDefault="006442FD" w:rsidP="006442FD">
      <w:pPr>
        <w:pStyle w:val="ROMANOS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  <w:lang w:val="es-MX"/>
        </w:rPr>
        <w:t xml:space="preserve">2. </w:t>
      </w:r>
      <w:r w:rsidRPr="00847987">
        <w:rPr>
          <w:sz w:val="22"/>
          <w:szCs w:val="22"/>
        </w:rPr>
        <w:t>No emitimos instrumentos financieros</w:t>
      </w:r>
    </w:p>
    <w:p w14:paraId="051DCD89" w14:textId="77777777" w:rsidR="006442FD" w:rsidRPr="00847987" w:rsidRDefault="006442FD" w:rsidP="006442FD">
      <w:pPr>
        <w:pStyle w:val="ROMANOS"/>
        <w:spacing w:after="0" w:line="240" w:lineRule="exact"/>
        <w:rPr>
          <w:lang w:val="es-MX"/>
        </w:rPr>
      </w:pPr>
      <w:r w:rsidRPr="00847987">
        <w:rPr>
          <w:sz w:val="22"/>
          <w:szCs w:val="22"/>
        </w:rPr>
        <w:t>3. No tenemos aplicamos obra por tanto no firmamos contrato en el rubro de construcción</w:t>
      </w:r>
      <w:r w:rsidRPr="00847987">
        <w:rPr>
          <w:lang w:val="es-MX"/>
        </w:rPr>
        <w:t>.</w:t>
      </w:r>
    </w:p>
    <w:p w14:paraId="6362A94E" w14:textId="77777777" w:rsidR="006442FD" w:rsidRPr="00540418" w:rsidRDefault="006442FD" w:rsidP="006442FD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5B05F970" w14:textId="77777777" w:rsidR="006442FD" w:rsidRDefault="006442FD" w:rsidP="006442FD">
      <w:pPr>
        <w:pStyle w:val="Texto"/>
        <w:spacing w:after="0" w:line="240" w:lineRule="exact"/>
        <w:ind w:firstLine="0"/>
        <w:jc w:val="center"/>
        <w:rPr>
          <w:rFonts w:ascii="Soberana Sans Light" w:hAnsi="Soberana Sans Light"/>
          <w:b/>
          <w:sz w:val="22"/>
          <w:szCs w:val="22"/>
          <w:lang w:val="es-MX"/>
        </w:rPr>
      </w:pPr>
    </w:p>
    <w:p w14:paraId="0F3F314E" w14:textId="77777777" w:rsidR="006442FD" w:rsidRPr="00847987" w:rsidRDefault="006442FD" w:rsidP="006442FD">
      <w:pPr>
        <w:pStyle w:val="Texto"/>
        <w:spacing w:after="0" w:line="240" w:lineRule="exact"/>
        <w:ind w:firstLine="0"/>
        <w:jc w:val="center"/>
        <w:rPr>
          <w:b/>
          <w:sz w:val="22"/>
          <w:szCs w:val="22"/>
          <w:lang w:val="es-MX"/>
        </w:rPr>
      </w:pPr>
      <w:r w:rsidRPr="00847987">
        <w:rPr>
          <w:b/>
          <w:sz w:val="22"/>
          <w:szCs w:val="22"/>
          <w:lang w:val="es-MX"/>
        </w:rPr>
        <w:t>c) NOTAS DE GESTIÓN ADMINISTRATIVA</w:t>
      </w:r>
    </w:p>
    <w:p w14:paraId="06533B3B" w14:textId="77777777" w:rsidR="006442FD" w:rsidRPr="00847987" w:rsidRDefault="006442FD" w:rsidP="006442FD">
      <w:pPr>
        <w:pStyle w:val="Texto"/>
        <w:spacing w:after="0" w:line="240" w:lineRule="exact"/>
        <w:ind w:firstLine="0"/>
        <w:jc w:val="left"/>
        <w:rPr>
          <w:b/>
          <w:sz w:val="22"/>
          <w:szCs w:val="22"/>
          <w:lang w:val="es-MX"/>
        </w:rPr>
      </w:pPr>
    </w:p>
    <w:p w14:paraId="4213FB42" w14:textId="77777777" w:rsidR="006442FD" w:rsidRPr="00847987" w:rsidRDefault="006442FD" w:rsidP="006442FD">
      <w:pPr>
        <w:pStyle w:val="Texto"/>
        <w:numPr>
          <w:ilvl w:val="0"/>
          <w:numId w:val="9"/>
        </w:numPr>
        <w:spacing w:after="0" w:line="240" w:lineRule="exact"/>
        <w:rPr>
          <w:b/>
          <w:sz w:val="22"/>
          <w:szCs w:val="22"/>
          <w:lang w:val="es-MX"/>
        </w:rPr>
      </w:pPr>
      <w:r w:rsidRPr="00847987">
        <w:rPr>
          <w:b/>
          <w:sz w:val="22"/>
          <w:szCs w:val="22"/>
          <w:lang w:val="es-MX"/>
        </w:rPr>
        <w:t>1. Introducción</w:t>
      </w:r>
    </w:p>
    <w:p w14:paraId="139AEEFE" w14:textId="77777777" w:rsidR="006442FD" w:rsidRPr="00847987" w:rsidRDefault="006442FD" w:rsidP="006442FD">
      <w:pPr>
        <w:pStyle w:val="Texto"/>
        <w:spacing w:after="0" w:line="240" w:lineRule="exact"/>
        <w:ind w:left="708" w:firstLine="0"/>
        <w:rPr>
          <w:b/>
          <w:sz w:val="22"/>
          <w:szCs w:val="22"/>
        </w:rPr>
      </w:pPr>
    </w:p>
    <w:p w14:paraId="39CF3BD9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Los Estados Financieros de los entes públicos, proporcionan información financiera a los principales usuarios de la misma, al Congreso y a los ciudadanos.</w:t>
      </w:r>
    </w:p>
    <w:p w14:paraId="5E37C8CD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</w:p>
    <w:p w14:paraId="1D1F3991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El principal objetivo del presente documento cumple con el postulado de contabilidad de revelación suficiente de los aspectos económicos y financieros del 1 de enero al 31 de Diciembre del ejercicio fiscal 2021.</w:t>
      </w:r>
    </w:p>
    <w:p w14:paraId="51F02207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</w:p>
    <w:p w14:paraId="045642C9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</w:p>
    <w:p w14:paraId="7C4CBD22" w14:textId="77777777" w:rsidR="006442FD" w:rsidRPr="00847987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 w:rsidRPr="00847987">
        <w:rPr>
          <w:b/>
          <w:sz w:val="22"/>
          <w:szCs w:val="22"/>
          <w:lang w:val="es-MX"/>
        </w:rPr>
        <w:t>Panorama Económico y Financiero</w:t>
      </w:r>
    </w:p>
    <w:p w14:paraId="2700B052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</w:p>
    <w:p w14:paraId="60791413" w14:textId="77777777" w:rsidR="006442FD" w:rsidRPr="00847987" w:rsidRDefault="006442FD" w:rsidP="006442FD">
      <w:pPr>
        <w:pStyle w:val="Texto"/>
        <w:spacing w:after="0" w:line="240" w:lineRule="exact"/>
        <w:rPr>
          <w:color w:val="000000" w:themeColor="text1"/>
          <w:sz w:val="22"/>
          <w:szCs w:val="22"/>
        </w:rPr>
      </w:pPr>
      <w:r w:rsidRPr="00847987">
        <w:rPr>
          <w:color w:val="000000" w:themeColor="text1"/>
          <w:sz w:val="22"/>
          <w:szCs w:val="22"/>
        </w:rPr>
        <w:t>El Consejo Estatal de Población en el ejercicio fiscal 2021 tiene un presupuesto aprobado de $3,934,789.00  con fin de dar cumplimiento en su totalidad a las metas y objetivos programados en el POA de los Proyectos “Con una Nueva Visión en Cultura Demográfica y Protección Integral de Niñas, Niños y Adolescentes”.</w:t>
      </w:r>
    </w:p>
    <w:p w14:paraId="20041863" w14:textId="77777777" w:rsidR="006442FD" w:rsidRPr="00847987" w:rsidRDefault="006442FD" w:rsidP="006442FD">
      <w:pPr>
        <w:pStyle w:val="Texto"/>
        <w:spacing w:after="0" w:line="240" w:lineRule="exact"/>
        <w:rPr>
          <w:color w:val="000000" w:themeColor="text1"/>
          <w:sz w:val="22"/>
          <w:szCs w:val="22"/>
        </w:rPr>
      </w:pPr>
    </w:p>
    <w:p w14:paraId="58284EA0" w14:textId="77777777" w:rsidR="006442FD" w:rsidRPr="00847987" w:rsidRDefault="006442FD" w:rsidP="006442FD">
      <w:pPr>
        <w:pStyle w:val="Texto"/>
        <w:numPr>
          <w:ilvl w:val="0"/>
          <w:numId w:val="9"/>
        </w:numPr>
        <w:spacing w:after="0" w:line="240" w:lineRule="exact"/>
        <w:rPr>
          <w:b/>
          <w:sz w:val="22"/>
          <w:szCs w:val="22"/>
          <w:lang w:val="es-MX"/>
        </w:rPr>
      </w:pPr>
      <w:r w:rsidRPr="00847987">
        <w:rPr>
          <w:b/>
          <w:sz w:val="22"/>
          <w:szCs w:val="22"/>
          <w:lang w:val="es-MX"/>
        </w:rPr>
        <w:t>Autorización e Historia</w:t>
      </w:r>
    </w:p>
    <w:p w14:paraId="1D5D46F7" w14:textId="77777777" w:rsidR="006442FD" w:rsidRPr="00847987" w:rsidRDefault="006442FD" w:rsidP="006442FD">
      <w:pPr>
        <w:pStyle w:val="Texto"/>
        <w:spacing w:after="0" w:line="240" w:lineRule="exact"/>
        <w:ind w:left="708" w:firstLine="0"/>
        <w:rPr>
          <w:b/>
          <w:sz w:val="22"/>
          <w:szCs w:val="22"/>
          <w:lang w:val="es-MX"/>
        </w:rPr>
      </w:pPr>
    </w:p>
    <w:p w14:paraId="1E78285B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Se informará sobre:</w:t>
      </w:r>
    </w:p>
    <w:p w14:paraId="02B0EE80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</w:p>
    <w:p w14:paraId="58BA43E5" w14:textId="77777777" w:rsidR="006442FD" w:rsidRPr="00847987" w:rsidRDefault="006442FD" w:rsidP="006442FD">
      <w:pPr>
        <w:pStyle w:val="INCISO"/>
        <w:numPr>
          <w:ilvl w:val="0"/>
          <w:numId w:val="8"/>
        </w:numPr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Fecha de creación del ente. Se crea el Consejo Estatal de Población mediante Decreto Publicado en el Periódico Oficial de la Federación del 27 de Octubre del 2011.</w:t>
      </w:r>
    </w:p>
    <w:p w14:paraId="7CCB8627" w14:textId="77777777" w:rsidR="006442FD" w:rsidRPr="00847987" w:rsidRDefault="006442FD" w:rsidP="006442FD">
      <w:pPr>
        <w:pStyle w:val="INCISO"/>
        <w:spacing w:after="0" w:line="240" w:lineRule="exact"/>
        <w:ind w:firstLine="0"/>
        <w:rPr>
          <w:sz w:val="22"/>
          <w:szCs w:val="22"/>
        </w:rPr>
      </w:pPr>
    </w:p>
    <w:p w14:paraId="26E66E78" w14:textId="77777777" w:rsidR="006442FD" w:rsidRPr="00847987" w:rsidRDefault="006442FD" w:rsidP="006442FD">
      <w:pPr>
        <w:pStyle w:val="INCISO"/>
        <w:numPr>
          <w:ilvl w:val="0"/>
          <w:numId w:val="8"/>
        </w:numPr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Principales cambios en su estructura. No ha sufrido cambios desde su creación.</w:t>
      </w:r>
    </w:p>
    <w:p w14:paraId="7128C570" w14:textId="77777777" w:rsidR="006442FD" w:rsidRPr="00847987" w:rsidRDefault="006442FD" w:rsidP="006442FD">
      <w:pPr>
        <w:pStyle w:val="INCISO"/>
        <w:spacing w:after="0" w:line="240" w:lineRule="exact"/>
        <w:ind w:firstLine="0"/>
        <w:rPr>
          <w:sz w:val="22"/>
          <w:szCs w:val="22"/>
        </w:rPr>
      </w:pPr>
    </w:p>
    <w:p w14:paraId="442B3D58" w14:textId="77777777" w:rsidR="006442FD" w:rsidRPr="00847987" w:rsidRDefault="006442FD" w:rsidP="006442FD">
      <w:pPr>
        <w:pStyle w:val="INCISO"/>
        <w:spacing w:after="0" w:line="240" w:lineRule="exact"/>
        <w:ind w:firstLine="0"/>
        <w:rPr>
          <w:sz w:val="22"/>
          <w:szCs w:val="22"/>
        </w:rPr>
      </w:pPr>
    </w:p>
    <w:p w14:paraId="49DD22EC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</w:p>
    <w:p w14:paraId="43919C4A" w14:textId="77777777" w:rsidR="006442FD" w:rsidRPr="00847987" w:rsidRDefault="006442FD" w:rsidP="006442FD">
      <w:pPr>
        <w:pStyle w:val="Texto"/>
        <w:numPr>
          <w:ilvl w:val="0"/>
          <w:numId w:val="9"/>
        </w:numPr>
        <w:spacing w:after="0" w:line="240" w:lineRule="exact"/>
        <w:rPr>
          <w:b/>
          <w:sz w:val="22"/>
          <w:szCs w:val="22"/>
          <w:lang w:val="es-MX"/>
        </w:rPr>
      </w:pPr>
      <w:r w:rsidRPr="00847987">
        <w:rPr>
          <w:b/>
          <w:sz w:val="22"/>
          <w:szCs w:val="22"/>
          <w:lang w:val="es-MX"/>
        </w:rPr>
        <w:t>Organización y Objeto Social</w:t>
      </w:r>
    </w:p>
    <w:p w14:paraId="44259395" w14:textId="77777777" w:rsidR="006442FD" w:rsidRPr="00847987" w:rsidRDefault="006442FD" w:rsidP="006442FD">
      <w:pPr>
        <w:pStyle w:val="Texto"/>
        <w:spacing w:after="0" w:line="240" w:lineRule="exact"/>
        <w:ind w:left="708" w:firstLine="0"/>
        <w:rPr>
          <w:b/>
          <w:sz w:val="22"/>
          <w:szCs w:val="22"/>
          <w:lang w:val="es-MX"/>
        </w:rPr>
      </w:pPr>
    </w:p>
    <w:p w14:paraId="709B86A7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Se informará sobre:</w:t>
      </w:r>
    </w:p>
    <w:p w14:paraId="1989B878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</w:p>
    <w:p w14:paraId="53769A8D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a)</w:t>
      </w:r>
      <w:r w:rsidRPr="00847987">
        <w:rPr>
          <w:sz w:val="22"/>
          <w:szCs w:val="22"/>
        </w:rPr>
        <w:tab/>
        <w:t>Objeto social. Programar, coordinar, ejecutar y evaluar acciones específicas en materia de población que incidan en el volumen, dinámica y estructura por edades con el fin de que el ritmo de su crecimiento, distribución dentro del Estado y sus condiciones de vida, sean acordes con los programas de desarrollo socioeconómico que implemente el Gobierno Estatal y Municipal y que estos respondan a las necesidades de la dinámica poblacional.</w:t>
      </w:r>
    </w:p>
    <w:p w14:paraId="0813ED97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b)</w:t>
      </w:r>
      <w:r w:rsidRPr="00847987">
        <w:rPr>
          <w:sz w:val="22"/>
          <w:szCs w:val="22"/>
        </w:rPr>
        <w:tab/>
        <w:t>Principal actividad. Recopilar, actualizar y analizar información sociodemográfica de la entidad con la finalidad de implementar diagnósticos y estudios específicos que coadyuven a enfrentar de manera eficiente los diferentes fenómenos demográficos que se presenten en el estado, misma que es utilizada para la planeación de acciones de Gobierno, así mismo informar a la Población sobre datos demográficos a través de medios de comunicación, conferencias, asesorías y capacitaciones.</w:t>
      </w:r>
    </w:p>
    <w:p w14:paraId="7F8E6F93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c)</w:t>
      </w:r>
      <w:r w:rsidRPr="00847987">
        <w:rPr>
          <w:sz w:val="22"/>
          <w:szCs w:val="22"/>
        </w:rPr>
        <w:tab/>
        <w:t>Ejercicio fiscal 2021</w:t>
      </w:r>
    </w:p>
    <w:p w14:paraId="165B63AD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d)</w:t>
      </w:r>
      <w:r w:rsidRPr="00847987">
        <w:rPr>
          <w:sz w:val="22"/>
          <w:szCs w:val="22"/>
        </w:rPr>
        <w:tab/>
        <w:t>Régimen jurídico. Organismo Público Descentralizado</w:t>
      </w:r>
    </w:p>
    <w:p w14:paraId="4B0B8E55" w14:textId="77777777" w:rsidR="006442FD" w:rsidRPr="004B38C8" w:rsidRDefault="006442FD" w:rsidP="006442FD">
      <w:pPr>
        <w:pStyle w:val="INCISO"/>
        <w:spacing w:after="0" w:line="240" w:lineRule="exact"/>
        <w:rPr>
          <w:rFonts w:ascii="Soberana Sans Light" w:hAnsi="Soberana Sans Light"/>
          <w:sz w:val="22"/>
          <w:szCs w:val="22"/>
        </w:rPr>
      </w:pPr>
      <w:r w:rsidRPr="004B38C8">
        <w:rPr>
          <w:rFonts w:ascii="Soberana Sans Light" w:hAnsi="Soberana Sans Light"/>
          <w:sz w:val="22"/>
          <w:szCs w:val="22"/>
        </w:rPr>
        <w:t>e)</w:t>
      </w:r>
      <w:r w:rsidRPr="004B38C8">
        <w:rPr>
          <w:rFonts w:ascii="Soberana Sans Light" w:hAnsi="Soberana Sans Light"/>
          <w:sz w:val="22"/>
          <w:szCs w:val="22"/>
        </w:rPr>
        <w:tab/>
        <w:t>Consideraciones fiscales del ente: Registrada como persona Moral con Fine</w:t>
      </w:r>
      <w:r>
        <w:rPr>
          <w:rFonts w:ascii="Soberana Sans Light" w:hAnsi="Soberana Sans Light"/>
          <w:sz w:val="22"/>
          <w:szCs w:val="22"/>
        </w:rPr>
        <w:t xml:space="preserve">s no Lucrativos, dentro de las </w:t>
      </w:r>
      <w:r w:rsidRPr="004B38C8">
        <w:rPr>
          <w:rFonts w:ascii="Soberana Sans Light" w:hAnsi="Soberana Sans Light"/>
          <w:sz w:val="22"/>
          <w:szCs w:val="22"/>
        </w:rPr>
        <w:t>contribuciones que está obligado a pagar o retener son: Retenciones mensuales de ISR por sueldos y salarios</w:t>
      </w:r>
    </w:p>
    <w:p w14:paraId="15602C59" w14:textId="77777777" w:rsidR="006442FD" w:rsidRPr="004B38C8" w:rsidRDefault="006442FD" w:rsidP="006442FD">
      <w:pPr>
        <w:pStyle w:val="INCISO"/>
        <w:spacing w:after="0" w:line="240" w:lineRule="exact"/>
        <w:rPr>
          <w:rFonts w:ascii="Soberana Sans Light" w:hAnsi="Soberana Sans Light"/>
          <w:sz w:val="22"/>
          <w:szCs w:val="22"/>
        </w:rPr>
      </w:pPr>
      <w:r w:rsidRPr="004B38C8">
        <w:rPr>
          <w:rFonts w:ascii="Soberana Sans Light" w:hAnsi="Soberana Sans Light"/>
          <w:sz w:val="22"/>
          <w:szCs w:val="22"/>
        </w:rPr>
        <w:t>f)</w:t>
      </w:r>
      <w:r w:rsidRPr="004B38C8">
        <w:rPr>
          <w:rFonts w:ascii="Soberana Sans Light" w:hAnsi="Soberana Sans Light"/>
          <w:sz w:val="22"/>
          <w:szCs w:val="22"/>
        </w:rPr>
        <w:tab/>
        <w:t>Estructura organizacional básica. El organigrama se encuentra estructurado de la siguiente manera:</w:t>
      </w:r>
    </w:p>
    <w:p w14:paraId="2592012A" w14:textId="77777777" w:rsidR="006442FD" w:rsidRDefault="006442FD" w:rsidP="006442FD">
      <w:pPr>
        <w:pStyle w:val="INCISO"/>
        <w:spacing w:after="0" w:line="240" w:lineRule="exact"/>
        <w:rPr>
          <w:rFonts w:ascii="Soberana Sans Light" w:hAnsi="Soberana Sans Light"/>
          <w:sz w:val="22"/>
          <w:szCs w:val="22"/>
        </w:rPr>
      </w:pPr>
      <w:r w:rsidRPr="004B38C8">
        <w:rPr>
          <w:rFonts w:ascii="Soberana Sans Light" w:hAnsi="Soberana Sans Light"/>
          <w:sz w:val="22"/>
          <w:szCs w:val="22"/>
        </w:rPr>
        <w:t>g)   No Aplica</w:t>
      </w:r>
      <w:r>
        <w:rPr>
          <w:rFonts w:ascii="Soberana Sans Light" w:hAnsi="Soberana Sans Light"/>
          <w:sz w:val="22"/>
          <w:szCs w:val="22"/>
        </w:rPr>
        <w:t>, porque no somos fiduciarios.</w:t>
      </w:r>
    </w:p>
    <w:p w14:paraId="6D436FE3" w14:textId="77777777" w:rsidR="006442FD" w:rsidRDefault="006442FD" w:rsidP="006442FD">
      <w:pPr>
        <w:pStyle w:val="INCIS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F284A2E" w14:textId="77777777" w:rsidR="006442FD" w:rsidRPr="004B38C8" w:rsidRDefault="006442FD" w:rsidP="006442FD">
      <w:pPr>
        <w:pStyle w:val="INCIS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57B2A425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0603C153" wp14:editId="591C322A">
            <wp:simplePos x="0" y="0"/>
            <wp:positionH relativeFrom="margin">
              <wp:posOffset>526442</wp:posOffset>
            </wp:positionH>
            <wp:positionV relativeFrom="paragraph">
              <wp:posOffset>76006</wp:posOffset>
            </wp:positionV>
            <wp:extent cx="8260450" cy="4063117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4" t="24889" r="18695" b="23942"/>
                    <a:stretch/>
                  </pic:blipFill>
                  <pic:spPr bwMode="auto">
                    <a:xfrm>
                      <a:off x="0" y="0"/>
                      <a:ext cx="8260450" cy="406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00CAF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49038F55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289E902A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660D5E64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29EB18F1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3B289DA2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20341FA7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0AAF0E4E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78C4887F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26B558E3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161FD3E9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5E114425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5770299D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04F954A4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6C30BA91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24724636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4EFC5112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40BEF602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78F075BA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3BE159F4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4F44C95F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1CEE1249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74404D03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61D76BC4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204E2BD3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71F40D86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3AB7BFA5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3640016C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508355F7" w14:textId="77777777" w:rsidR="006442FD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5985B461" w14:textId="77777777" w:rsidR="006442FD" w:rsidRPr="00847987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 w:rsidRPr="00847987">
        <w:rPr>
          <w:b/>
          <w:sz w:val="22"/>
          <w:szCs w:val="22"/>
          <w:lang w:val="es-MX"/>
        </w:rPr>
        <w:t>5.</w:t>
      </w:r>
      <w:r w:rsidRPr="00847987">
        <w:rPr>
          <w:b/>
          <w:sz w:val="22"/>
          <w:szCs w:val="22"/>
          <w:lang w:val="es-MX"/>
        </w:rPr>
        <w:tab/>
        <w:t>Bases de Preparación de los Estados Financieros</w:t>
      </w:r>
    </w:p>
    <w:p w14:paraId="7965CA4C" w14:textId="77777777" w:rsidR="006442FD" w:rsidRPr="004A5E60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Se informará sobre:</w:t>
      </w:r>
    </w:p>
    <w:p w14:paraId="510EB660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a)</w:t>
      </w:r>
      <w:r w:rsidRPr="004A5E60">
        <w:rPr>
          <w:sz w:val="22"/>
          <w:szCs w:val="22"/>
        </w:rPr>
        <w:tab/>
        <w:t xml:space="preserve">La información financiera, contable y presupuestal refleja el comportamiento del pronóstico de ingresos y el presupuesto de egresos hasta el 31 Diciembre de 2021, nos apegamos a lo establecido en los Manuales de Contabilidad correspondientes, de esta manera se respaldaron los sistemas de registro, catálogos y guías, </w:t>
      </w:r>
    </w:p>
    <w:p w14:paraId="3C7768F3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 xml:space="preserve">b)    Se aplica normatividad para la elaboración de los estados financieros </w:t>
      </w:r>
    </w:p>
    <w:p w14:paraId="4C021794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c)</w:t>
      </w:r>
      <w:r w:rsidRPr="004A5E60">
        <w:rPr>
          <w:sz w:val="22"/>
          <w:szCs w:val="22"/>
        </w:rPr>
        <w:tab/>
        <w:t>Se aplicaron sus criterios de los postulados básicos de revelación suficiente, sustancia económica, registro e integración presupuestaria y consistencia.</w:t>
      </w:r>
    </w:p>
    <w:p w14:paraId="074F78CA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d)</w:t>
      </w:r>
      <w:r w:rsidRPr="004A5E60">
        <w:rPr>
          <w:sz w:val="22"/>
          <w:szCs w:val="22"/>
        </w:rPr>
        <w:tab/>
        <w:t>No aplicamos normatividades supletorias</w:t>
      </w:r>
    </w:p>
    <w:p w14:paraId="0ED97FB4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e)</w:t>
      </w:r>
      <w:r w:rsidRPr="004A5E60">
        <w:rPr>
          <w:sz w:val="22"/>
          <w:szCs w:val="22"/>
        </w:rPr>
        <w:tab/>
        <w:t>Aplicamos el devengo contable como lo marca la ley.</w:t>
      </w:r>
    </w:p>
    <w:p w14:paraId="4904D736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 w:rsidRPr="004A5E60">
        <w:rPr>
          <w:b/>
          <w:sz w:val="22"/>
          <w:szCs w:val="22"/>
          <w:lang w:val="es-MX"/>
        </w:rPr>
        <w:t>6.</w:t>
      </w:r>
      <w:r w:rsidRPr="004A5E60">
        <w:rPr>
          <w:b/>
          <w:sz w:val="22"/>
          <w:szCs w:val="22"/>
          <w:lang w:val="es-MX"/>
        </w:rPr>
        <w:tab/>
        <w:t>Políticas de Contabilidad Significativas</w:t>
      </w:r>
    </w:p>
    <w:p w14:paraId="59C0FCA5" w14:textId="77777777" w:rsidR="006442FD" w:rsidRPr="004A5E60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Se informará sobre:</w:t>
      </w:r>
    </w:p>
    <w:p w14:paraId="5BA93176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a)</w:t>
      </w:r>
      <w:r w:rsidRPr="004A5E60">
        <w:rPr>
          <w:sz w:val="22"/>
          <w:szCs w:val="22"/>
        </w:rPr>
        <w:tab/>
        <w:t>Actualización: Se informa que solo se tiene cuantificado el inventario de manera global, ya que el inventario con el que se cuenta en COESPO, es derivado de la donación de los bienes.</w:t>
      </w:r>
    </w:p>
    <w:p w14:paraId="04DB6ED0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 xml:space="preserve"> b)</w:t>
      </w:r>
      <w:r w:rsidRPr="004A5E60">
        <w:rPr>
          <w:sz w:val="22"/>
          <w:szCs w:val="22"/>
        </w:rPr>
        <w:tab/>
        <w:t xml:space="preserve">No realizamos operaciones en el extranjero </w:t>
      </w:r>
    </w:p>
    <w:p w14:paraId="7136C719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c)</w:t>
      </w:r>
      <w:r w:rsidRPr="004A5E60">
        <w:rPr>
          <w:sz w:val="22"/>
          <w:szCs w:val="22"/>
        </w:rPr>
        <w:tab/>
        <w:t>No realizamos inversiones, no somos una entidad de inversiones</w:t>
      </w:r>
    </w:p>
    <w:p w14:paraId="5D810A5C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d)</w:t>
      </w:r>
      <w:r w:rsidRPr="004A5E60">
        <w:rPr>
          <w:sz w:val="22"/>
          <w:szCs w:val="22"/>
        </w:rPr>
        <w:tab/>
        <w:t>Estamos en la actualización de inventarios.</w:t>
      </w:r>
    </w:p>
    <w:p w14:paraId="3A774410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e)</w:t>
      </w:r>
      <w:r w:rsidRPr="004A5E60">
        <w:rPr>
          <w:sz w:val="22"/>
          <w:szCs w:val="22"/>
        </w:rPr>
        <w:tab/>
        <w:t>No Aplicamos reserva actuarial en beneficios a empleados</w:t>
      </w:r>
    </w:p>
    <w:p w14:paraId="0C7AEF16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f)</w:t>
      </w:r>
      <w:r w:rsidRPr="004A5E60">
        <w:rPr>
          <w:sz w:val="22"/>
          <w:szCs w:val="22"/>
        </w:rPr>
        <w:tab/>
        <w:t>No tenemos provisiones de ningún tipo</w:t>
      </w:r>
    </w:p>
    <w:p w14:paraId="6332C73A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g)</w:t>
      </w:r>
      <w:r w:rsidRPr="004A5E60">
        <w:rPr>
          <w:sz w:val="22"/>
          <w:szCs w:val="22"/>
        </w:rPr>
        <w:tab/>
        <w:t>No contamos con reservas</w:t>
      </w:r>
    </w:p>
    <w:p w14:paraId="2E11EAAA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h)</w:t>
      </w:r>
      <w:r w:rsidRPr="004A5E60">
        <w:rPr>
          <w:sz w:val="22"/>
          <w:szCs w:val="22"/>
        </w:rPr>
        <w:tab/>
        <w:t xml:space="preserve">No en este ejerció no se realizan corrección de errores </w:t>
      </w:r>
    </w:p>
    <w:p w14:paraId="0064597F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i)</w:t>
      </w:r>
      <w:r w:rsidRPr="004A5E60">
        <w:rPr>
          <w:sz w:val="22"/>
          <w:szCs w:val="22"/>
        </w:rPr>
        <w:tab/>
        <w:t>No aplicamos reclasificaciones.</w:t>
      </w:r>
    </w:p>
    <w:p w14:paraId="24CA1988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j)</w:t>
      </w:r>
      <w:r w:rsidRPr="004A5E60">
        <w:rPr>
          <w:sz w:val="22"/>
          <w:szCs w:val="22"/>
        </w:rPr>
        <w:tab/>
        <w:t>No Aplicamos cancelación de saldos.</w:t>
      </w:r>
    </w:p>
    <w:p w14:paraId="78423951" w14:textId="77777777" w:rsidR="006442FD" w:rsidRPr="004A5E60" w:rsidRDefault="006442FD" w:rsidP="006442FD">
      <w:pPr>
        <w:pStyle w:val="INCISO"/>
        <w:spacing w:after="0" w:line="240" w:lineRule="exact"/>
        <w:ind w:left="0" w:firstLine="0"/>
        <w:rPr>
          <w:sz w:val="22"/>
          <w:szCs w:val="22"/>
        </w:rPr>
      </w:pPr>
    </w:p>
    <w:p w14:paraId="1F9DC885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 w:rsidRPr="004A5E60">
        <w:rPr>
          <w:b/>
          <w:sz w:val="22"/>
          <w:szCs w:val="22"/>
          <w:lang w:val="es-MX"/>
        </w:rPr>
        <w:t>7.</w:t>
      </w:r>
      <w:r w:rsidRPr="004A5E60">
        <w:rPr>
          <w:b/>
          <w:sz w:val="22"/>
          <w:szCs w:val="22"/>
          <w:lang w:val="es-MX"/>
        </w:rPr>
        <w:tab/>
        <w:t>Posición en Moneda Extranjera y Protección por Riesgo Cambiario</w:t>
      </w:r>
    </w:p>
    <w:p w14:paraId="032265F8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59AE91CA" w14:textId="77777777" w:rsidR="006442FD" w:rsidRPr="004A5E60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Se informará sobre:</w:t>
      </w:r>
    </w:p>
    <w:p w14:paraId="191BE328" w14:textId="77777777" w:rsidR="006442FD" w:rsidRPr="004A5E60" w:rsidRDefault="006442FD" w:rsidP="006442FD">
      <w:pPr>
        <w:pStyle w:val="Texto"/>
        <w:spacing w:after="0" w:line="240" w:lineRule="exact"/>
        <w:rPr>
          <w:sz w:val="22"/>
          <w:szCs w:val="22"/>
        </w:rPr>
      </w:pPr>
    </w:p>
    <w:p w14:paraId="5DE627CE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</w:p>
    <w:p w14:paraId="61920577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a)</w:t>
      </w:r>
      <w:r w:rsidRPr="004A5E60">
        <w:rPr>
          <w:sz w:val="22"/>
          <w:szCs w:val="22"/>
        </w:rPr>
        <w:tab/>
        <w:t>El Consejo Estatal de Población no aplica Activos en moneda extranjera</w:t>
      </w:r>
    </w:p>
    <w:p w14:paraId="39E89B32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b)</w:t>
      </w:r>
      <w:r w:rsidRPr="004A5E60">
        <w:rPr>
          <w:sz w:val="22"/>
          <w:szCs w:val="22"/>
        </w:rPr>
        <w:tab/>
        <w:t>No tenemos pasivos en moneda extranjera, El COESPO no tiene crédito alguno</w:t>
      </w:r>
    </w:p>
    <w:p w14:paraId="2B969566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c)</w:t>
      </w:r>
      <w:r w:rsidRPr="004A5E60">
        <w:rPr>
          <w:sz w:val="22"/>
          <w:szCs w:val="22"/>
        </w:rPr>
        <w:tab/>
        <w:t>No operamos en mercado internacionales ni con instrumentos financieros alguno.</w:t>
      </w:r>
    </w:p>
    <w:p w14:paraId="4AEE216D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d)</w:t>
      </w:r>
      <w:r w:rsidRPr="004A5E60">
        <w:rPr>
          <w:sz w:val="22"/>
          <w:szCs w:val="22"/>
        </w:rPr>
        <w:tab/>
        <w:t>No aplicamos tipo de cambio</w:t>
      </w:r>
    </w:p>
    <w:p w14:paraId="2C85355B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e)</w:t>
      </w:r>
      <w:r w:rsidRPr="004A5E60">
        <w:rPr>
          <w:sz w:val="22"/>
          <w:szCs w:val="22"/>
        </w:rPr>
        <w:tab/>
        <w:t>No tenemos instrumentos de deuda en ningún tipo de moneda nacional</w:t>
      </w:r>
    </w:p>
    <w:p w14:paraId="0D5CA6F9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367E59CD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2847E1EB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68B2C30B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2CF1728F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 w:rsidRPr="004A5E60">
        <w:rPr>
          <w:b/>
          <w:sz w:val="22"/>
          <w:szCs w:val="22"/>
          <w:lang w:val="es-MX"/>
        </w:rPr>
        <w:t>8. Reporte Analítico del Activo</w:t>
      </w:r>
    </w:p>
    <w:p w14:paraId="45C4B190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25DCC472" w14:textId="77777777" w:rsidR="006442FD" w:rsidRPr="004A5E60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Debe mostrar la siguiente información:</w:t>
      </w:r>
    </w:p>
    <w:p w14:paraId="216908CE" w14:textId="77777777" w:rsidR="006442FD" w:rsidRPr="004A5E60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a)</w:t>
      </w:r>
      <w:r w:rsidRPr="004A5E60">
        <w:rPr>
          <w:sz w:val="22"/>
          <w:szCs w:val="22"/>
        </w:rPr>
        <w:tab/>
        <w:t>No Aplica</w:t>
      </w:r>
    </w:p>
    <w:p w14:paraId="558393F0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b)</w:t>
      </w:r>
      <w:r w:rsidRPr="00847987">
        <w:rPr>
          <w:sz w:val="22"/>
          <w:szCs w:val="22"/>
        </w:rPr>
        <w:tab/>
        <w:t>No Aplica</w:t>
      </w:r>
    </w:p>
    <w:p w14:paraId="33CF3482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c)</w:t>
      </w:r>
      <w:r w:rsidRPr="00847987">
        <w:rPr>
          <w:sz w:val="22"/>
          <w:szCs w:val="22"/>
        </w:rPr>
        <w:tab/>
        <w:t>No Aplicamos gastos financieros ni de desarrollo e investigación</w:t>
      </w:r>
    </w:p>
    <w:p w14:paraId="2F1E1C4B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d)</w:t>
      </w:r>
      <w:r w:rsidRPr="00847987">
        <w:rPr>
          <w:sz w:val="22"/>
          <w:szCs w:val="22"/>
        </w:rPr>
        <w:tab/>
        <w:t>No tenemos instrumentos financieros que tengan riegos por tipo de tipo de cambio.</w:t>
      </w:r>
    </w:p>
    <w:p w14:paraId="31304483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e)</w:t>
      </w:r>
      <w:r w:rsidRPr="00847987">
        <w:rPr>
          <w:sz w:val="22"/>
          <w:szCs w:val="22"/>
        </w:rPr>
        <w:tab/>
        <w:t xml:space="preserve">No realizamos ningún tipo de construcción (no tenemos obra) </w:t>
      </w:r>
    </w:p>
    <w:p w14:paraId="23C11235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f)</w:t>
      </w:r>
      <w:r w:rsidRPr="00847987">
        <w:rPr>
          <w:sz w:val="22"/>
          <w:szCs w:val="22"/>
        </w:rPr>
        <w:tab/>
        <w:t xml:space="preserve">No existen circunstancias de puedan afectar de carácter significativo al activo de la entidad. </w:t>
      </w:r>
    </w:p>
    <w:p w14:paraId="40E45312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g)</w:t>
      </w:r>
      <w:r w:rsidRPr="00847987">
        <w:rPr>
          <w:sz w:val="22"/>
          <w:szCs w:val="22"/>
        </w:rPr>
        <w:tab/>
        <w:t>No tenemos desmantelamiento de activos, procedimientos ni implicaciones con efectos contables</w:t>
      </w:r>
    </w:p>
    <w:p w14:paraId="1253AEE3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h)</w:t>
      </w:r>
      <w:r w:rsidRPr="00847987">
        <w:rPr>
          <w:sz w:val="22"/>
          <w:szCs w:val="22"/>
        </w:rPr>
        <w:tab/>
        <w:t>En la administración de activos su utilización siempre se ha procurado que se utilice de manera eficiente y eficaz.</w:t>
      </w:r>
    </w:p>
    <w:p w14:paraId="2F68E9AC" w14:textId="77777777" w:rsidR="006442FD" w:rsidRPr="00847987" w:rsidRDefault="006442FD" w:rsidP="006442FD">
      <w:pPr>
        <w:pStyle w:val="INCISO"/>
        <w:spacing w:after="0" w:line="240" w:lineRule="exact"/>
        <w:ind w:left="0" w:firstLine="0"/>
        <w:rPr>
          <w:sz w:val="22"/>
          <w:szCs w:val="22"/>
        </w:rPr>
      </w:pPr>
    </w:p>
    <w:p w14:paraId="66D92F98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Adicionalmente, se deben incluir las explicaciones de las principales variaciones en el activo, en cuadros comparativos como sigue:</w:t>
      </w:r>
    </w:p>
    <w:p w14:paraId="3503B854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</w:p>
    <w:p w14:paraId="6AC34DBF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a)</w:t>
      </w:r>
      <w:r w:rsidRPr="00847987">
        <w:rPr>
          <w:sz w:val="22"/>
          <w:szCs w:val="22"/>
        </w:rPr>
        <w:tab/>
        <w:t>No tenemos inversiones en valores</w:t>
      </w:r>
    </w:p>
    <w:p w14:paraId="618A936B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b)</w:t>
      </w:r>
      <w:r w:rsidRPr="00847987">
        <w:rPr>
          <w:sz w:val="22"/>
          <w:szCs w:val="22"/>
        </w:rPr>
        <w:tab/>
        <w:t>No tenemos patrimonio de organismos descentralizados</w:t>
      </w:r>
    </w:p>
    <w:p w14:paraId="1C465374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c)</w:t>
      </w:r>
      <w:r w:rsidRPr="00847987">
        <w:rPr>
          <w:sz w:val="22"/>
          <w:szCs w:val="22"/>
        </w:rPr>
        <w:tab/>
        <w:t>No Aplicamos inversiones en empresas de participación mayoritaria</w:t>
      </w:r>
    </w:p>
    <w:p w14:paraId="50FC4BFA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d)</w:t>
      </w:r>
      <w:r w:rsidRPr="00847987">
        <w:rPr>
          <w:sz w:val="22"/>
          <w:szCs w:val="22"/>
        </w:rPr>
        <w:tab/>
        <w:t>No Aplicamos inversiones en empresas de participación minoritaria</w:t>
      </w:r>
    </w:p>
    <w:p w14:paraId="79FB908E" w14:textId="77777777" w:rsidR="006442FD" w:rsidRPr="00847987" w:rsidRDefault="006442FD" w:rsidP="006442FD">
      <w:pPr>
        <w:pStyle w:val="INCISO"/>
        <w:spacing w:after="0" w:line="240" w:lineRule="exact"/>
        <w:ind w:left="0" w:firstLine="0"/>
        <w:rPr>
          <w:sz w:val="22"/>
          <w:szCs w:val="22"/>
        </w:rPr>
      </w:pPr>
    </w:p>
    <w:p w14:paraId="42E59684" w14:textId="77777777" w:rsidR="006442FD" w:rsidRPr="00847987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 w:rsidRPr="00847987">
        <w:rPr>
          <w:b/>
          <w:sz w:val="22"/>
          <w:szCs w:val="22"/>
          <w:lang w:val="es-MX"/>
        </w:rPr>
        <w:t>9.</w:t>
      </w:r>
      <w:r w:rsidRPr="00847987">
        <w:rPr>
          <w:b/>
          <w:sz w:val="22"/>
          <w:szCs w:val="22"/>
          <w:lang w:val="es-MX"/>
        </w:rPr>
        <w:tab/>
        <w:t>Fideicomisos, Mandatos y Análogos</w:t>
      </w:r>
    </w:p>
    <w:p w14:paraId="7CCC1466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Se deberá informar:</w:t>
      </w:r>
    </w:p>
    <w:p w14:paraId="3C379413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</w:p>
    <w:p w14:paraId="3B388308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a)</w:t>
      </w:r>
      <w:r w:rsidRPr="00847987">
        <w:rPr>
          <w:sz w:val="22"/>
          <w:szCs w:val="22"/>
        </w:rPr>
        <w:tab/>
        <w:t>No somos fideicomiso</w:t>
      </w:r>
    </w:p>
    <w:p w14:paraId="0207937D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b)</w:t>
      </w:r>
      <w:r w:rsidRPr="00847987">
        <w:rPr>
          <w:sz w:val="22"/>
          <w:szCs w:val="22"/>
        </w:rPr>
        <w:tab/>
        <w:t>No somos fiduciarios</w:t>
      </w:r>
    </w:p>
    <w:p w14:paraId="77B1E41F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</w:p>
    <w:p w14:paraId="7E895E90" w14:textId="77777777" w:rsidR="006442FD" w:rsidRPr="00847987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 w:rsidRPr="00847987">
        <w:rPr>
          <w:b/>
          <w:sz w:val="22"/>
          <w:szCs w:val="22"/>
          <w:lang w:val="es-MX"/>
        </w:rPr>
        <w:t>10.</w:t>
      </w:r>
      <w:r w:rsidRPr="00847987">
        <w:rPr>
          <w:b/>
          <w:sz w:val="22"/>
          <w:szCs w:val="22"/>
          <w:lang w:val="es-MX"/>
        </w:rPr>
        <w:tab/>
        <w:t>Reporte de la Recaudación</w:t>
      </w:r>
    </w:p>
    <w:p w14:paraId="76FDC168" w14:textId="77777777" w:rsidR="006442FD" w:rsidRPr="00847987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7FF19FCC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a)</w:t>
      </w:r>
      <w:r w:rsidRPr="00847987">
        <w:rPr>
          <w:sz w:val="22"/>
          <w:szCs w:val="22"/>
        </w:rPr>
        <w:tab/>
        <w:t>No Aplicamos recaudación alguna de ningún tipo</w:t>
      </w:r>
    </w:p>
    <w:p w14:paraId="738C6066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b)</w:t>
      </w:r>
      <w:r w:rsidRPr="00847987">
        <w:rPr>
          <w:sz w:val="22"/>
          <w:szCs w:val="22"/>
        </w:rPr>
        <w:tab/>
        <w:t>No realizamos proyecciones de recaudación.</w:t>
      </w:r>
    </w:p>
    <w:p w14:paraId="6B5B1CAB" w14:textId="77777777" w:rsidR="006442FD" w:rsidRPr="00847987" w:rsidRDefault="006442FD" w:rsidP="006442FD">
      <w:pPr>
        <w:pStyle w:val="INCISO"/>
        <w:spacing w:after="0" w:line="240" w:lineRule="exact"/>
        <w:ind w:left="0" w:firstLine="0"/>
        <w:rPr>
          <w:sz w:val="22"/>
          <w:szCs w:val="22"/>
        </w:rPr>
      </w:pPr>
    </w:p>
    <w:p w14:paraId="2167B074" w14:textId="77777777" w:rsidR="006442FD" w:rsidRPr="00847987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 w:rsidRPr="00847987">
        <w:rPr>
          <w:b/>
          <w:sz w:val="22"/>
          <w:szCs w:val="22"/>
          <w:lang w:val="es-MX"/>
        </w:rPr>
        <w:t>11.</w:t>
      </w:r>
      <w:r w:rsidRPr="00847987">
        <w:rPr>
          <w:b/>
          <w:sz w:val="22"/>
          <w:szCs w:val="22"/>
          <w:lang w:val="es-MX"/>
        </w:rPr>
        <w:tab/>
        <w:t>Información sobre la Deuda y el Reporte Analítico de la Deuda</w:t>
      </w:r>
    </w:p>
    <w:p w14:paraId="21E90E03" w14:textId="77777777" w:rsidR="006442FD" w:rsidRPr="00847987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04CB4197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Se informará lo siguiente:</w:t>
      </w:r>
    </w:p>
    <w:p w14:paraId="049FEFB0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a)</w:t>
      </w:r>
      <w:r w:rsidRPr="00847987">
        <w:rPr>
          <w:sz w:val="22"/>
          <w:szCs w:val="22"/>
        </w:rPr>
        <w:tab/>
        <w:t>No tenemos deuda contratada de ninguna especie</w:t>
      </w:r>
    </w:p>
    <w:p w14:paraId="06BADE66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  <w:lang w:val="es-MX"/>
        </w:rPr>
      </w:pPr>
      <w:r w:rsidRPr="00847987">
        <w:rPr>
          <w:sz w:val="22"/>
          <w:szCs w:val="22"/>
          <w:lang w:val="es-MX"/>
        </w:rPr>
        <w:t>b)</w:t>
      </w:r>
      <w:r w:rsidRPr="00847987">
        <w:rPr>
          <w:sz w:val="22"/>
          <w:szCs w:val="22"/>
          <w:lang w:val="es-MX"/>
        </w:rPr>
        <w:tab/>
      </w:r>
      <w:r w:rsidRPr="00847987">
        <w:rPr>
          <w:sz w:val="22"/>
          <w:szCs w:val="22"/>
        </w:rPr>
        <w:t>No tenemos gastos de deuda porque no tenemos contratada deuda alguna</w:t>
      </w:r>
    </w:p>
    <w:p w14:paraId="49F2B004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  <w:lang w:val="es-MX"/>
        </w:rPr>
      </w:pPr>
    </w:p>
    <w:p w14:paraId="7E5775CC" w14:textId="77777777" w:rsidR="006442FD" w:rsidRPr="00847987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 w:rsidRPr="00847987">
        <w:rPr>
          <w:b/>
          <w:sz w:val="22"/>
          <w:szCs w:val="22"/>
          <w:lang w:val="es-MX"/>
        </w:rPr>
        <w:t>12. Calificaciones otorgadas</w:t>
      </w:r>
    </w:p>
    <w:p w14:paraId="7C4F05F9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 xml:space="preserve"> No solicitamos crédito por tal motivo no contamos con calificación crediticia</w:t>
      </w:r>
    </w:p>
    <w:p w14:paraId="7EA50CD3" w14:textId="77777777" w:rsidR="006442FD" w:rsidRPr="004B38C8" w:rsidRDefault="006442FD" w:rsidP="006442FD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1CEA0619" w14:textId="77777777" w:rsidR="006442FD" w:rsidRPr="00847987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 w:rsidRPr="00847987">
        <w:rPr>
          <w:b/>
          <w:sz w:val="22"/>
          <w:szCs w:val="22"/>
          <w:lang w:val="es-MX"/>
        </w:rPr>
        <w:t>13.</w:t>
      </w:r>
      <w:r w:rsidRPr="00847987">
        <w:rPr>
          <w:b/>
          <w:sz w:val="22"/>
          <w:szCs w:val="22"/>
          <w:lang w:val="es-MX"/>
        </w:rPr>
        <w:tab/>
        <w:t>Proceso de Mejora</w:t>
      </w:r>
    </w:p>
    <w:p w14:paraId="58F8A1E8" w14:textId="77777777" w:rsidR="006442FD" w:rsidRPr="00847987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Se informará de:</w:t>
      </w:r>
    </w:p>
    <w:p w14:paraId="55681D4B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a)</w:t>
      </w:r>
      <w:r w:rsidRPr="00847987">
        <w:rPr>
          <w:sz w:val="22"/>
          <w:szCs w:val="22"/>
        </w:rPr>
        <w:tab/>
        <w:t xml:space="preserve">Se publicó el manual de organización, se implementó el manual de procedimientos y conducta documentos que refuerzan el control interno del ente público. </w:t>
      </w:r>
    </w:p>
    <w:p w14:paraId="1638A230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  <w:r w:rsidRPr="00847987">
        <w:rPr>
          <w:sz w:val="22"/>
          <w:szCs w:val="22"/>
        </w:rPr>
        <w:t>b)</w:t>
      </w:r>
      <w:r w:rsidRPr="00847987">
        <w:rPr>
          <w:sz w:val="22"/>
          <w:szCs w:val="22"/>
        </w:rPr>
        <w:tab/>
        <w:t>El desempeño financiero del ente en este ejercicio fue con austeridad, eficiencia, eficacia y economía dando cumplimiento a las metas y objetivos que se programaron en la MIR</w:t>
      </w:r>
    </w:p>
    <w:p w14:paraId="15B2BA0C" w14:textId="77777777" w:rsidR="006442FD" w:rsidRPr="00847987" w:rsidRDefault="006442FD" w:rsidP="006442FD">
      <w:pPr>
        <w:pStyle w:val="INCISO"/>
        <w:spacing w:after="0" w:line="240" w:lineRule="exact"/>
        <w:rPr>
          <w:sz w:val="22"/>
          <w:szCs w:val="22"/>
        </w:rPr>
      </w:pPr>
    </w:p>
    <w:p w14:paraId="04981117" w14:textId="77777777" w:rsidR="006442FD" w:rsidRPr="00847987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 w:rsidRPr="00847987">
        <w:rPr>
          <w:b/>
          <w:sz w:val="22"/>
          <w:szCs w:val="22"/>
          <w:lang w:val="es-MX"/>
        </w:rPr>
        <w:t>14.</w:t>
      </w:r>
      <w:r w:rsidRPr="00847987">
        <w:rPr>
          <w:b/>
          <w:sz w:val="22"/>
          <w:szCs w:val="22"/>
          <w:lang w:val="es-MX"/>
        </w:rPr>
        <w:tab/>
        <w:t>Información por Segmentos</w:t>
      </w:r>
    </w:p>
    <w:p w14:paraId="58D451B5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644F68FD" w14:textId="77777777" w:rsidR="006442FD" w:rsidRPr="004A5E60" w:rsidRDefault="006442FD" w:rsidP="006442FD">
      <w:pPr>
        <w:pStyle w:val="Texto"/>
        <w:spacing w:after="0" w:line="240" w:lineRule="exact"/>
        <w:rPr>
          <w:sz w:val="22"/>
          <w:szCs w:val="22"/>
          <w:lang w:val="es-MX"/>
        </w:rPr>
      </w:pPr>
      <w:r w:rsidRPr="004A5E60">
        <w:rPr>
          <w:sz w:val="22"/>
          <w:szCs w:val="22"/>
        </w:rPr>
        <w:t>No presentamos información segmentada ya que no tenemos gran diversidad de operaciones y actividades financieras</w:t>
      </w:r>
    </w:p>
    <w:p w14:paraId="557BA2C0" w14:textId="77777777" w:rsidR="006442FD" w:rsidRPr="004A5E60" w:rsidRDefault="006442FD" w:rsidP="006442FD">
      <w:pPr>
        <w:pStyle w:val="Texto"/>
        <w:spacing w:after="0" w:line="240" w:lineRule="exact"/>
        <w:rPr>
          <w:sz w:val="22"/>
          <w:szCs w:val="22"/>
          <w:lang w:val="es-MX"/>
        </w:rPr>
      </w:pPr>
    </w:p>
    <w:p w14:paraId="031F8EB9" w14:textId="77777777" w:rsidR="006442FD" w:rsidRPr="004A5E60" w:rsidRDefault="006442FD" w:rsidP="006442FD">
      <w:pPr>
        <w:pStyle w:val="Texto"/>
        <w:spacing w:after="0" w:line="240" w:lineRule="exact"/>
        <w:rPr>
          <w:sz w:val="22"/>
          <w:szCs w:val="22"/>
          <w:lang w:val="es-MX"/>
        </w:rPr>
      </w:pPr>
    </w:p>
    <w:p w14:paraId="6CB3030E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 w:rsidRPr="004A5E60">
        <w:rPr>
          <w:b/>
          <w:sz w:val="22"/>
          <w:szCs w:val="22"/>
          <w:lang w:val="es-MX"/>
        </w:rPr>
        <w:t>15.</w:t>
      </w:r>
      <w:r w:rsidRPr="004A5E60">
        <w:rPr>
          <w:b/>
          <w:sz w:val="22"/>
          <w:szCs w:val="22"/>
          <w:lang w:val="es-MX"/>
        </w:rPr>
        <w:tab/>
        <w:t>Eventos Posteriores al Cierre</w:t>
      </w:r>
    </w:p>
    <w:p w14:paraId="2A89249A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6A4E03BB" w14:textId="77777777" w:rsidR="006442FD" w:rsidRPr="004A5E60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>No tenemos eventos que puedan afectar a los estados financieros después del cierre del ejercicio.</w:t>
      </w:r>
    </w:p>
    <w:p w14:paraId="4DF20A54" w14:textId="77777777" w:rsidR="006442FD" w:rsidRPr="004A5E60" w:rsidRDefault="006442FD" w:rsidP="006442FD">
      <w:pPr>
        <w:pStyle w:val="Texto"/>
        <w:spacing w:after="0" w:line="240" w:lineRule="exact"/>
        <w:ind w:firstLine="0"/>
        <w:rPr>
          <w:sz w:val="22"/>
          <w:szCs w:val="22"/>
        </w:rPr>
      </w:pPr>
    </w:p>
    <w:p w14:paraId="598319D9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  <w:r w:rsidRPr="004A5E60">
        <w:rPr>
          <w:b/>
          <w:sz w:val="22"/>
          <w:szCs w:val="22"/>
          <w:lang w:val="es-MX"/>
        </w:rPr>
        <w:t>16.</w:t>
      </w:r>
      <w:r w:rsidRPr="004A5E60">
        <w:rPr>
          <w:b/>
          <w:sz w:val="22"/>
          <w:szCs w:val="22"/>
          <w:lang w:val="es-MX"/>
        </w:rPr>
        <w:tab/>
        <w:t>Partes Relacionadas</w:t>
      </w:r>
    </w:p>
    <w:p w14:paraId="158371CD" w14:textId="77777777" w:rsidR="006442FD" w:rsidRPr="004A5E60" w:rsidRDefault="006442FD" w:rsidP="006442FD">
      <w:pPr>
        <w:pStyle w:val="Texto"/>
        <w:spacing w:after="0" w:line="240" w:lineRule="exact"/>
        <w:rPr>
          <w:b/>
          <w:sz w:val="22"/>
          <w:szCs w:val="22"/>
          <w:lang w:val="es-MX"/>
        </w:rPr>
      </w:pPr>
    </w:p>
    <w:p w14:paraId="6EB18263" w14:textId="77777777" w:rsidR="006442FD" w:rsidRPr="004A5E60" w:rsidRDefault="006442FD" w:rsidP="006442FD">
      <w:pPr>
        <w:pStyle w:val="Texto"/>
        <w:spacing w:after="0" w:line="240" w:lineRule="exact"/>
        <w:rPr>
          <w:sz w:val="22"/>
          <w:szCs w:val="22"/>
        </w:rPr>
      </w:pPr>
      <w:r w:rsidRPr="004A5E60">
        <w:rPr>
          <w:sz w:val="22"/>
          <w:szCs w:val="22"/>
        </w:rPr>
        <w:t xml:space="preserve"> No existen partes relacionadas que puedan ejercer influencia sobre las tomas de decisiones financieras y operativas.</w:t>
      </w:r>
    </w:p>
    <w:p w14:paraId="2AE403A8" w14:textId="77777777" w:rsidR="006442FD" w:rsidRPr="004A5E60" w:rsidRDefault="006442FD" w:rsidP="006442FD">
      <w:pPr>
        <w:pStyle w:val="Texto"/>
        <w:spacing w:after="0" w:line="240" w:lineRule="exact"/>
        <w:rPr>
          <w:sz w:val="22"/>
          <w:szCs w:val="22"/>
        </w:rPr>
      </w:pPr>
    </w:p>
    <w:p w14:paraId="086D08E5" w14:textId="77777777" w:rsidR="006442FD" w:rsidRPr="004A5E60" w:rsidRDefault="006442FD" w:rsidP="006442FD">
      <w:pPr>
        <w:pStyle w:val="Texto"/>
        <w:spacing w:after="0" w:line="240" w:lineRule="auto"/>
        <w:ind w:firstLine="289"/>
        <w:rPr>
          <w:b/>
          <w:sz w:val="22"/>
          <w:szCs w:val="22"/>
          <w:lang w:val="es-MX"/>
        </w:rPr>
      </w:pPr>
    </w:p>
    <w:p w14:paraId="59FAE9E5" w14:textId="77777777" w:rsidR="006442FD" w:rsidRPr="004A5E60" w:rsidRDefault="006442FD" w:rsidP="006442FD">
      <w:pPr>
        <w:pStyle w:val="Texto"/>
        <w:spacing w:after="0" w:line="240" w:lineRule="auto"/>
        <w:ind w:firstLine="289"/>
        <w:rPr>
          <w:b/>
          <w:sz w:val="22"/>
          <w:szCs w:val="22"/>
          <w:lang w:val="es-MX"/>
        </w:rPr>
      </w:pPr>
      <w:r w:rsidRPr="004A5E60">
        <w:rPr>
          <w:b/>
          <w:sz w:val="22"/>
          <w:szCs w:val="22"/>
          <w:lang w:val="es-MX"/>
        </w:rPr>
        <w:t>17.</w:t>
      </w:r>
      <w:r w:rsidRPr="004A5E60">
        <w:rPr>
          <w:b/>
          <w:sz w:val="22"/>
          <w:szCs w:val="22"/>
          <w:lang w:val="es-MX"/>
        </w:rPr>
        <w:tab/>
        <w:t>Responsabilidad Sobre la Presentación Razonable de la Información Contable</w:t>
      </w:r>
    </w:p>
    <w:p w14:paraId="09EBD295" w14:textId="77777777" w:rsidR="006442FD" w:rsidRPr="004A5E60" w:rsidRDefault="006442FD" w:rsidP="006442FD">
      <w:pPr>
        <w:pStyle w:val="Texto"/>
        <w:spacing w:line="240" w:lineRule="auto"/>
        <w:rPr>
          <w:sz w:val="22"/>
          <w:szCs w:val="22"/>
        </w:rPr>
      </w:pPr>
      <w:r w:rsidRPr="004A5E60">
        <w:rPr>
          <w:sz w:val="22"/>
          <w:szCs w:val="22"/>
        </w:rPr>
        <w:t>La información contable, presupuestaria y programática que se presenta se deriva de los estados financieros, atendiendo al compromiso de mejorar la transparencia y la disciplina en el manejo de los recursos públicos, vinculando las actividades relacionadas con los registros presupuestarios y contables del ejercicio del gasto público y la administración financiera.</w:t>
      </w:r>
    </w:p>
    <w:p w14:paraId="36FA502F" w14:textId="77777777" w:rsidR="006442FD" w:rsidRPr="004A5E60" w:rsidRDefault="006442FD" w:rsidP="006442FD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BE2DB70" w14:textId="77777777" w:rsidR="006442FD" w:rsidRDefault="006442FD" w:rsidP="006442FD">
      <w:pPr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29BD6B1F" wp14:editId="62C35362">
            <wp:simplePos x="0" y="0"/>
            <wp:positionH relativeFrom="margin">
              <wp:align>center</wp:align>
            </wp:positionH>
            <wp:positionV relativeFrom="paragraph">
              <wp:posOffset>211344</wp:posOffset>
            </wp:positionV>
            <wp:extent cx="8180247" cy="1337094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38135" r="12154" b="37504"/>
                    <a:stretch/>
                  </pic:blipFill>
                  <pic:spPr bwMode="auto">
                    <a:xfrm>
                      <a:off x="0" y="0"/>
                      <a:ext cx="8180247" cy="133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932A7" w14:textId="77777777" w:rsidR="006442FD" w:rsidRDefault="006442FD" w:rsidP="006442FD">
      <w:pPr>
        <w:rPr>
          <w:rFonts w:ascii="Soberana Sans Light" w:hAnsi="Soberana Sans Light"/>
        </w:rPr>
      </w:pPr>
    </w:p>
    <w:p w14:paraId="40E8F7C6" w14:textId="77777777" w:rsidR="006442FD" w:rsidRDefault="006442FD" w:rsidP="006442FD">
      <w:pPr>
        <w:rPr>
          <w:rFonts w:ascii="Soberana Sans Light" w:hAnsi="Soberana Sans Light"/>
        </w:rPr>
      </w:pPr>
    </w:p>
    <w:p w14:paraId="44764F3B" w14:textId="77777777" w:rsidR="006442FD" w:rsidRDefault="006442FD" w:rsidP="006442FD">
      <w:pPr>
        <w:rPr>
          <w:rFonts w:ascii="Soberana Sans Light" w:hAnsi="Soberana Sans Light"/>
        </w:rPr>
      </w:pPr>
    </w:p>
    <w:p w14:paraId="09CA5E48" w14:textId="77777777" w:rsidR="006442FD" w:rsidRDefault="006442FD" w:rsidP="006442FD">
      <w:pPr>
        <w:rPr>
          <w:rFonts w:ascii="Soberana Sans Light" w:hAnsi="Soberana Sans Light"/>
        </w:rPr>
      </w:pPr>
    </w:p>
    <w:p w14:paraId="338FAD73" w14:textId="77777777" w:rsidR="006442FD" w:rsidRDefault="006442FD" w:rsidP="006442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9FDDE95" w14:textId="77777777" w:rsidR="006442FD" w:rsidRDefault="006442FD" w:rsidP="006442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B50D0C0" w14:textId="77777777" w:rsidR="006442FD" w:rsidRDefault="006442FD" w:rsidP="006442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CFD494B" w14:textId="77777777" w:rsidR="006442FD" w:rsidRDefault="006442FD" w:rsidP="006442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bookmarkStart w:id="0" w:name="_GoBack"/>
      <w:bookmarkEnd w:id="0"/>
    </w:p>
    <w:p w14:paraId="7BF1A6B9" w14:textId="77777777" w:rsidR="006442FD" w:rsidRPr="00187B9C" w:rsidRDefault="006442FD" w:rsidP="006442FD"/>
    <w:p w14:paraId="0095F74E" w14:textId="77777777" w:rsidR="006442FD" w:rsidRDefault="006442FD" w:rsidP="006442FD"/>
    <w:p w14:paraId="143D14A0" w14:textId="77777777" w:rsidR="006442FD" w:rsidRPr="00AA0425" w:rsidRDefault="006442FD" w:rsidP="006442FD"/>
    <w:p w14:paraId="741EBA86" w14:textId="77777777" w:rsidR="006442FD" w:rsidRPr="006442FD" w:rsidRDefault="006442FD" w:rsidP="006442FD"/>
    <w:sectPr w:rsidR="006442FD" w:rsidRPr="006442FD" w:rsidSect="00187B9C">
      <w:headerReference w:type="default" r:id="rId20"/>
      <w:footerReference w:type="default" r:id="rId21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A1AEE" w14:textId="77777777" w:rsidR="00AA0425" w:rsidRDefault="00AA0425" w:rsidP="00187B9C">
      <w:pPr>
        <w:spacing w:after="0" w:line="240" w:lineRule="auto"/>
      </w:pPr>
      <w:r>
        <w:separator/>
      </w:r>
    </w:p>
  </w:endnote>
  <w:endnote w:type="continuationSeparator" w:id="0">
    <w:p w14:paraId="44FF254D" w14:textId="77777777" w:rsidR="00AA0425" w:rsidRDefault="00AA0425" w:rsidP="0018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92ABD" w14:textId="77777777" w:rsidR="00AA0425" w:rsidRDefault="00AA0425">
    <w:pPr>
      <w:pStyle w:val="Piedepgina"/>
      <w:jc w:val="center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2D6A17" wp14:editId="054BCDE6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0083800" cy="14605"/>
              <wp:effectExtent l="0" t="0" r="31750" b="23495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460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A9BAD50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794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" strokecolor="#c45911 [2405]" strokeweight="1.5pt">
              <v:stroke joinstyle="miter"/>
            </v:line>
          </w:pict>
        </mc:Fallback>
      </mc:AlternateContent>
    </w:r>
    <w:r>
      <w:rPr>
        <w:rFonts w:eastAsiaTheme="minorEastAsia" w:cs="Times New Roman"/>
      </w:rPr>
      <w:t xml:space="preserve">CONTABLE / </w:t>
    </w:r>
    <w:sdt>
      <w:sdtPr>
        <w:rPr>
          <w:rFonts w:eastAsiaTheme="minorEastAsia" w:cs="Times New Roman"/>
        </w:rPr>
        <w:id w:val="337905441"/>
        <w:docPartObj>
          <w:docPartGallery w:val="Page Numbers (Bottom of Page)"/>
          <w:docPartUnique/>
        </w:docPartObj>
      </w:sdtPr>
      <w:sdtEndPr>
        <w:rPr>
          <w:rFonts w:asciiTheme="majorHAnsi" w:eastAsiaTheme="majorEastAsia" w:hAnsiTheme="majorHAnsi" w:cstheme="majorBidi"/>
          <w:color w:val="5B9BD5" w:themeColor="accent1"/>
          <w:sz w:val="40"/>
          <w:szCs w:val="40"/>
        </w:rPr>
      </w:sdtEndPr>
      <w:sdtContent>
        <w:r w:rsidRPr="00187B9C">
          <w:rPr>
            <w:rFonts w:eastAsiaTheme="minorEastAsia" w:cs="Times New Roman"/>
          </w:rPr>
          <w:fldChar w:fldCharType="begin"/>
        </w:r>
        <w:r w:rsidRPr="00187B9C">
          <w:instrText>PAGE   \* MERGEFORMAT</w:instrText>
        </w:r>
        <w:r w:rsidRPr="00187B9C">
          <w:rPr>
            <w:rFonts w:eastAsiaTheme="minorEastAsia" w:cs="Times New Roman"/>
          </w:rPr>
          <w:fldChar w:fldCharType="separate"/>
        </w:r>
        <w:r w:rsidR="006442FD" w:rsidRPr="006442FD">
          <w:rPr>
            <w:rFonts w:asciiTheme="majorHAnsi" w:eastAsiaTheme="majorEastAsia" w:hAnsiTheme="majorHAnsi" w:cstheme="majorBidi"/>
            <w:noProof/>
            <w:sz w:val="40"/>
            <w:szCs w:val="40"/>
            <w:lang w:val="es-ES"/>
          </w:rPr>
          <w:t>15</w:t>
        </w:r>
        <w:r w:rsidRPr="00187B9C">
          <w:rPr>
            <w:rFonts w:asciiTheme="majorHAnsi" w:eastAsiaTheme="majorEastAsia" w:hAnsiTheme="majorHAnsi" w:cstheme="majorBidi"/>
            <w:sz w:val="40"/>
            <w:szCs w:val="4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712ADD" w14:textId="77777777" w:rsidR="00AA0425" w:rsidRDefault="00AA0425" w:rsidP="00187B9C">
      <w:pPr>
        <w:spacing w:after="0" w:line="240" w:lineRule="auto"/>
      </w:pPr>
      <w:r>
        <w:separator/>
      </w:r>
    </w:p>
  </w:footnote>
  <w:footnote w:type="continuationSeparator" w:id="0">
    <w:p w14:paraId="39997004" w14:textId="77777777" w:rsidR="00AA0425" w:rsidRDefault="00AA0425" w:rsidP="00187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CD3A8" w14:textId="46017310" w:rsidR="00AA0425" w:rsidRPr="00441474" w:rsidRDefault="00AA0425" w:rsidP="00187B9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DA2646" wp14:editId="0624309B">
              <wp:simplePos x="0" y="0"/>
              <wp:positionH relativeFrom="column">
                <wp:posOffset>5970270</wp:posOffset>
              </wp:positionH>
              <wp:positionV relativeFrom="paragraph">
                <wp:posOffset>-118745</wp:posOffset>
              </wp:positionV>
              <wp:extent cx="806824" cy="401955"/>
              <wp:effectExtent l="0" t="0" r="0" b="0"/>
              <wp:wrapNone/>
              <wp:docPr id="11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824" cy="401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26A65A" w14:textId="77777777" w:rsidR="00AA0425" w:rsidRDefault="00AA0425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  <w:t>20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  <w:t>21</w:t>
                          </w:r>
                        </w:p>
                        <w:p w14:paraId="0DC8B493" w14:textId="77777777" w:rsidR="00AA0425" w:rsidRDefault="00AA0425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</w:p>
                        <w:p w14:paraId="67C411C3" w14:textId="77777777" w:rsidR="00AA0425" w:rsidRDefault="00AA0425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</w:p>
                        <w:p w14:paraId="67EA660A" w14:textId="77777777" w:rsidR="00AA0425" w:rsidRDefault="00AA0425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</w:p>
                        <w:p w14:paraId="265985AB" w14:textId="77777777" w:rsidR="00AA0425" w:rsidRDefault="00AA0425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</w:p>
                        <w:p w14:paraId="5369CA82" w14:textId="77777777" w:rsidR="00AA0425" w:rsidRDefault="00AA0425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  <w:t>201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  <w:t>4</w:t>
                          </w:r>
                        </w:p>
                        <w:p w14:paraId="1C8AD1D1" w14:textId="77777777" w:rsidR="00AA0425" w:rsidRPr="00275FC6" w:rsidRDefault="00AA0425" w:rsidP="00187B9C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EDA2646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470.1pt;margin-top:-9.35pt;width:63.55pt;height:31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" stroked="f">
              <v:textbox>
                <w:txbxContent>
                  <w:p w14:paraId="4826A65A" w14:textId="77777777" w:rsidR="00AA0425" w:rsidRDefault="00AA0425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21</w:t>
                    </w:r>
                  </w:p>
                  <w:p w14:paraId="0DC8B493" w14:textId="77777777" w:rsidR="00AA0425" w:rsidRDefault="00AA0425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  <w:p w14:paraId="67C411C3" w14:textId="77777777" w:rsidR="00AA0425" w:rsidRDefault="00AA0425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  <w:p w14:paraId="67EA660A" w14:textId="77777777" w:rsidR="00AA0425" w:rsidRDefault="00AA0425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  <w:p w14:paraId="265985AB" w14:textId="77777777" w:rsidR="00AA0425" w:rsidRDefault="00AA0425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  <w:p w14:paraId="5369CA82" w14:textId="77777777" w:rsidR="00AA0425" w:rsidRDefault="00AA0425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1C8AD1D1" w14:textId="77777777" w:rsidR="00AA0425" w:rsidRPr="00275FC6" w:rsidRDefault="00AA0425" w:rsidP="00187B9C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61BBF" wp14:editId="3F7E5876">
              <wp:simplePos x="0" y="0"/>
              <wp:positionH relativeFrom="column">
                <wp:posOffset>-710565</wp:posOffset>
              </wp:positionH>
              <wp:positionV relativeFrom="paragraph">
                <wp:posOffset>387350</wp:posOffset>
              </wp:positionV>
              <wp:extent cx="10083800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7C4D20A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95pt,30.5pt" to="738.0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" strokecolor="#c45911 [2405]" strokeweight="1.5pt">
              <v:stroke joinstyle="miter"/>
            </v:line>
          </w:pict>
        </mc:Fallback>
      </mc:AlternateContent>
    </w:r>
    <w:r>
      <w:rPr>
        <w:rFonts w:ascii="Soberana Sans Light" w:hAnsi="Soberana Sans Light"/>
      </w:rPr>
      <w:t xml:space="preserve"> </w:t>
    </w:r>
    <w:r w:rsidRPr="00441474">
      <w:rPr>
        <w:rFonts w:ascii="Soberana Sans Light" w:hAnsi="Soberana Sans Light"/>
      </w:rPr>
      <w:t>CUENTA PÚBLICA</w:t>
    </w:r>
  </w:p>
  <w:p w14:paraId="0DA0A2B6" w14:textId="5607017E" w:rsidR="00AA0425" w:rsidRPr="00441474" w:rsidRDefault="00AA0425" w:rsidP="00187B9C">
    <w:pPr>
      <w:pStyle w:val="Encabezado"/>
      <w:jc w:val="center"/>
      <w:rPr>
        <w:rFonts w:ascii="Soberana Sans Light" w:hAnsi="Soberana Sans Light"/>
      </w:rPr>
    </w:pPr>
    <w:r w:rsidRPr="00441474">
      <w:rPr>
        <w:rFonts w:ascii="Soberana Sans Light" w:hAnsi="Soberana Sans Light"/>
      </w:rPr>
      <w:t>ENTIDAD FEDERATIVA DE TLAXCAL</w:t>
    </w:r>
    <w:r>
      <w:rPr>
        <w:rFonts w:ascii="Soberana Sans Light" w:hAnsi="Soberana Sans Light"/>
      </w:rPr>
      <w:t>A</w:t>
    </w:r>
  </w:p>
  <w:p w14:paraId="668EC8F3" w14:textId="77777777" w:rsidR="00AA0425" w:rsidRDefault="00AA042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AF46994"/>
    <w:multiLevelType w:val="hybridMultilevel"/>
    <w:tmpl w:val="350EBFC6"/>
    <w:lvl w:ilvl="0" w:tplc="74AEA9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2C794E9B"/>
    <w:multiLevelType w:val="hybridMultilevel"/>
    <w:tmpl w:val="0E145012"/>
    <w:lvl w:ilvl="0" w:tplc="3864A3E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>
    <w:nsid w:val="398D27B6"/>
    <w:multiLevelType w:val="hybridMultilevel"/>
    <w:tmpl w:val="59BE694E"/>
    <w:lvl w:ilvl="0" w:tplc="5DB4361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3614E1"/>
    <w:multiLevelType w:val="hybridMultilevel"/>
    <w:tmpl w:val="C764047E"/>
    <w:lvl w:ilvl="0" w:tplc="62DAC46A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>
    <w:nsid w:val="4C994492"/>
    <w:multiLevelType w:val="hybridMultilevel"/>
    <w:tmpl w:val="6FB872E8"/>
    <w:lvl w:ilvl="0" w:tplc="DEAC2C2E">
      <w:start w:val="1"/>
      <w:numFmt w:val="decimal"/>
      <w:lvlText w:val="%1."/>
      <w:lvlJc w:val="left"/>
      <w:pPr>
        <w:ind w:left="723" w:hanging="435"/>
      </w:pPr>
      <w:rPr>
        <w:rFonts w:ascii="Soberana Sans Light" w:hAnsi="Soberana Sans Light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>
    <w:nsid w:val="6B3E7374"/>
    <w:multiLevelType w:val="hybridMultilevel"/>
    <w:tmpl w:val="BD90C880"/>
    <w:lvl w:ilvl="0" w:tplc="E3AA82E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9C"/>
    <w:rsid w:val="00013561"/>
    <w:rsid w:val="00031E20"/>
    <w:rsid w:val="000C09AF"/>
    <w:rsid w:val="000D32BF"/>
    <w:rsid w:val="001573E8"/>
    <w:rsid w:val="00157491"/>
    <w:rsid w:val="0015767F"/>
    <w:rsid w:val="00182491"/>
    <w:rsid w:val="00187B9C"/>
    <w:rsid w:val="001951F2"/>
    <w:rsid w:val="001E37B9"/>
    <w:rsid w:val="001E5A1F"/>
    <w:rsid w:val="001F2BB4"/>
    <w:rsid w:val="001F7D1D"/>
    <w:rsid w:val="002474BF"/>
    <w:rsid w:val="002962B0"/>
    <w:rsid w:val="00297256"/>
    <w:rsid w:val="003021F9"/>
    <w:rsid w:val="003333AE"/>
    <w:rsid w:val="00363831"/>
    <w:rsid w:val="00376497"/>
    <w:rsid w:val="00377468"/>
    <w:rsid w:val="003A3168"/>
    <w:rsid w:val="003C2A07"/>
    <w:rsid w:val="00456868"/>
    <w:rsid w:val="00457517"/>
    <w:rsid w:val="00461EF6"/>
    <w:rsid w:val="004A5E60"/>
    <w:rsid w:val="004C1085"/>
    <w:rsid w:val="00533EF3"/>
    <w:rsid w:val="00597770"/>
    <w:rsid w:val="006442FD"/>
    <w:rsid w:val="00706B0E"/>
    <w:rsid w:val="00733949"/>
    <w:rsid w:val="0075006E"/>
    <w:rsid w:val="007508AA"/>
    <w:rsid w:val="007544A4"/>
    <w:rsid w:val="00762BE6"/>
    <w:rsid w:val="007A1EAF"/>
    <w:rsid w:val="007B54E8"/>
    <w:rsid w:val="00822231"/>
    <w:rsid w:val="00847987"/>
    <w:rsid w:val="008559BA"/>
    <w:rsid w:val="00863AA1"/>
    <w:rsid w:val="008673AD"/>
    <w:rsid w:val="008809CB"/>
    <w:rsid w:val="008B5D06"/>
    <w:rsid w:val="008E5ED0"/>
    <w:rsid w:val="008E685B"/>
    <w:rsid w:val="008F35C1"/>
    <w:rsid w:val="009B4EE1"/>
    <w:rsid w:val="009B7620"/>
    <w:rsid w:val="009F4C2E"/>
    <w:rsid w:val="00A02637"/>
    <w:rsid w:val="00A4420C"/>
    <w:rsid w:val="00A73FEF"/>
    <w:rsid w:val="00AA0425"/>
    <w:rsid w:val="00AC1E11"/>
    <w:rsid w:val="00B224E5"/>
    <w:rsid w:val="00B226FC"/>
    <w:rsid w:val="00B44085"/>
    <w:rsid w:val="00B472B8"/>
    <w:rsid w:val="00B634DA"/>
    <w:rsid w:val="00B97C6F"/>
    <w:rsid w:val="00BF1CC3"/>
    <w:rsid w:val="00C017D3"/>
    <w:rsid w:val="00C1534B"/>
    <w:rsid w:val="00C36E42"/>
    <w:rsid w:val="00C37520"/>
    <w:rsid w:val="00C95F55"/>
    <w:rsid w:val="00CC592D"/>
    <w:rsid w:val="00D42AC2"/>
    <w:rsid w:val="00D462E9"/>
    <w:rsid w:val="00D80810"/>
    <w:rsid w:val="00E33B4F"/>
    <w:rsid w:val="00E63101"/>
    <w:rsid w:val="00E74323"/>
    <w:rsid w:val="00ED4860"/>
    <w:rsid w:val="00F50721"/>
    <w:rsid w:val="00F63019"/>
    <w:rsid w:val="00FD4C73"/>
    <w:rsid w:val="00FF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E27F14E"/>
  <w15:chartTrackingRefBased/>
  <w15:docId w15:val="{EBF42D78-C76C-4A02-941C-9C526C64F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7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B9C"/>
  </w:style>
  <w:style w:type="paragraph" w:styleId="Piedepgina">
    <w:name w:val="footer"/>
    <w:basedOn w:val="Normal"/>
    <w:link w:val="PiedepginaCar"/>
    <w:uiPriority w:val="99"/>
    <w:unhideWhenUsed/>
    <w:rsid w:val="00187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B9C"/>
  </w:style>
  <w:style w:type="table" w:styleId="Tablaconcuadrcula">
    <w:name w:val="Table Grid"/>
    <w:basedOn w:val="Tablanormal"/>
    <w:uiPriority w:val="39"/>
    <w:rsid w:val="00D46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D4C73"/>
    <w:pPr>
      <w:ind w:left="720"/>
      <w:contextualSpacing/>
    </w:pPr>
  </w:style>
  <w:style w:type="paragraph" w:customStyle="1" w:styleId="Texto">
    <w:name w:val="Texto"/>
    <w:basedOn w:val="Normal"/>
    <w:link w:val="TextoCar"/>
    <w:qFormat/>
    <w:rsid w:val="00E33B4F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E33B4F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E33B4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E33B4F"/>
    <w:rPr>
      <w:rFonts w:ascii="Arial" w:eastAsia="Times New Roman" w:hAnsi="Arial" w:cs="Arial"/>
      <w:sz w:val="18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8479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1824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8249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82491"/>
    <w:rPr>
      <w:rFonts w:ascii="Arial" w:eastAsia="Arial" w:hAnsi="Arial" w:cs="Arial"/>
      <w:b/>
      <w:bCs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182491"/>
    <w:pPr>
      <w:widowControl w:val="0"/>
      <w:autoSpaceDE w:val="0"/>
      <w:autoSpaceDN w:val="0"/>
      <w:spacing w:before="56" w:after="0" w:line="240" w:lineRule="auto"/>
      <w:jc w:val="right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04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4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5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4A00E-EF9C-46EA-A297-5111EA56E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19</Pages>
  <Words>1921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COESPO-CONTABILIDAD</dc:creator>
  <cp:keywords/>
  <dc:description/>
  <cp:lastModifiedBy>COESPO-CONTABILIDAD</cp:lastModifiedBy>
  <cp:revision>18</cp:revision>
  <cp:lastPrinted>2022-01-11T14:29:00Z</cp:lastPrinted>
  <dcterms:created xsi:type="dcterms:W3CDTF">2022-01-06T06:40:00Z</dcterms:created>
  <dcterms:modified xsi:type="dcterms:W3CDTF">2022-01-11T19:48:00Z</dcterms:modified>
</cp:coreProperties>
</file>