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C62CA2" w:rsidP="00B8089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471.35pt" o:ole="">
            <v:imagedata r:id="rId8" o:title=""/>
          </v:shape>
          <o:OLEObject Type="Embed" ProgID="Excel.Sheet.12" ShapeID="_x0000_i1025" DrawAspect="Content" ObjectID="_1695566399" r:id="rId9"/>
        </w:object>
      </w:r>
    </w:p>
    <w:p w:rsidR="00BD00CC" w:rsidRPr="00B80893" w:rsidRDefault="001F3FC0" w:rsidP="00B80893">
      <w:pPr>
        <w:rPr>
          <w:sz w:val="10"/>
        </w:rPr>
      </w:pPr>
      <w:r>
        <w:rPr>
          <w:noProof/>
          <w:lang w:eastAsia="es-MX"/>
        </w:rPr>
        <w:lastRenderedPageBreak/>
        <w:object w:dxaOrig="1440" w:dyaOrig="1440">
          <v:shape id="_x0000_s1047" type="#_x0000_t75" style="position:absolute;margin-left:-3.8pt;margin-top:18.15pt;width:688.1pt;height:368.45pt;z-index:251677696;mso-position-horizontal-relative:text;mso-position-vertical-relative:text">
            <v:imagedata r:id="rId10" o:title=""/>
            <w10:wrap type="square" side="right"/>
          </v:shape>
          <o:OLEObject Type="Embed" ProgID="Excel.Sheet.12" ShapeID="_x0000_s1047" DrawAspect="Content" ObjectID="_1695566405" r:id="rId11"/>
        </w:object>
      </w:r>
    </w:p>
    <w:bookmarkStart w:id="1" w:name="_MON_1470806992"/>
    <w:bookmarkEnd w:id="1"/>
    <w:p w:rsidR="008261F2" w:rsidRDefault="008B376E" w:rsidP="00D03343">
      <w:pPr>
        <w:jc w:val="center"/>
      </w:pPr>
      <w:r>
        <w:object w:dxaOrig="21879" w:dyaOrig="15474">
          <v:shape id="_x0000_i1027" type="#_x0000_t75" style="width:687pt;height:456.5pt" o:ole="">
            <v:imagedata r:id="rId12" o:title=""/>
          </v:shape>
          <o:OLEObject Type="Embed" ProgID="Excel.Sheet.12" ShapeID="_x0000_i1027" DrawAspect="Content" ObjectID="_1695566400" r:id="rId13"/>
        </w:object>
      </w:r>
    </w:p>
    <w:p w:rsidR="00CB4F1A" w:rsidRDefault="00CB4F1A" w:rsidP="008B376E"/>
    <w:bookmarkStart w:id="2" w:name="_MON_1470807348"/>
    <w:bookmarkEnd w:id="2"/>
    <w:p w:rsidR="00372F40" w:rsidRDefault="00D313C7" w:rsidP="00A2690E">
      <w:pPr>
        <w:jc w:val="center"/>
      </w:pPr>
      <w:r>
        <w:object w:dxaOrig="18599" w:dyaOrig="12643">
          <v:shape id="_x0000_i1028" type="#_x0000_t75" style="width:677pt;height:440pt" o:ole="">
            <v:imagedata r:id="rId14" o:title=""/>
          </v:shape>
          <o:OLEObject Type="Embed" ProgID="Excel.Sheet.12" ShapeID="_x0000_i1028" DrawAspect="Content" ObjectID="_1695566401" r:id="rId15"/>
        </w:object>
      </w:r>
    </w:p>
    <w:bookmarkStart w:id="3" w:name="_MON_1647257130"/>
    <w:bookmarkEnd w:id="3"/>
    <w:p w:rsidR="00A2690E" w:rsidRDefault="00270009" w:rsidP="00BD56B7">
      <w:pPr>
        <w:tabs>
          <w:tab w:val="left" w:pos="2430"/>
        </w:tabs>
        <w:jc w:val="center"/>
      </w:pPr>
      <w:r>
        <w:object w:dxaOrig="18039" w:dyaOrig="12091">
          <v:shape id="_x0000_i1029" type="#_x0000_t75" style="width:679.15pt;height:475.2pt" o:ole="">
            <v:imagedata r:id="rId16" o:title=""/>
          </v:shape>
          <o:OLEObject Type="Embed" ProgID="Excel.Sheet.12" ShapeID="_x0000_i1029" DrawAspect="Content" ObjectID="_1695566402" r:id="rId17"/>
        </w:object>
      </w:r>
    </w:p>
    <w:p w:rsidR="00350277" w:rsidRDefault="00350277" w:rsidP="00BD56B7">
      <w:pPr>
        <w:tabs>
          <w:tab w:val="left" w:pos="2430"/>
        </w:tabs>
        <w:jc w:val="center"/>
      </w:pPr>
    </w:p>
    <w:bookmarkStart w:id="4" w:name="_MON_1584273097"/>
    <w:bookmarkEnd w:id="4"/>
    <w:p w:rsidR="00350277" w:rsidRDefault="00270009" w:rsidP="00BD56B7">
      <w:pPr>
        <w:tabs>
          <w:tab w:val="left" w:pos="2430"/>
        </w:tabs>
        <w:jc w:val="center"/>
      </w:pPr>
      <w:r>
        <w:object w:dxaOrig="18423" w:dyaOrig="14212">
          <v:shape id="_x0000_i1030" type="#_x0000_t75" style="width:687.2pt;height:428.5pt" o:ole="">
            <v:imagedata r:id="rId18" o:title=""/>
          </v:shape>
          <o:OLEObject Type="Embed" ProgID="Excel.Sheet.12" ShapeID="_x0000_i1030" DrawAspect="Content" ObjectID="_1695566403" r:id="rId19"/>
        </w:object>
      </w:r>
    </w:p>
    <w:bookmarkStart w:id="5" w:name="_MON_1647257385"/>
    <w:bookmarkEnd w:id="5"/>
    <w:p w:rsidR="009866ED" w:rsidRDefault="0029293A"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95566404" r:id="rId21"/>
        </w:object>
      </w:r>
    </w:p>
    <w:p w:rsidR="00040450" w:rsidRDefault="00040450" w:rsidP="004E4F6D">
      <w:pPr>
        <w:tabs>
          <w:tab w:val="left" w:pos="2430"/>
        </w:tabs>
        <w:jc w:val="center"/>
      </w:pPr>
      <w:bookmarkStart w:id="6" w:name="_MON_1470810366"/>
      <w:bookmarkEnd w:id="6"/>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AB43D9">
        <w:rPr>
          <w:rFonts w:ascii="Arial" w:hAnsi="Arial" w:cs="Arial"/>
          <w:sz w:val="18"/>
          <w:szCs w:val="18"/>
        </w:rPr>
        <w:t>21</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AB43D9">
        <w:rPr>
          <w:rFonts w:ascii="Arial" w:hAnsi="Arial" w:cs="Arial"/>
          <w:sz w:val="18"/>
          <w:szCs w:val="18"/>
        </w:rPr>
        <w:t>30 de septiembre</w:t>
      </w:r>
      <w:r w:rsidR="00A57A16">
        <w:rPr>
          <w:rFonts w:ascii="Arial" w:hAnsi="Arial" w:cs="Arial"/>
          <w:sz w:val="18"/>
          <w:szCs w:val="18"/>
        </w:rPr>
        <w:t xml:space="preserve"> de 2021</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21E01" w:rsidRDefault="00E21E01" w:rsidP="00160449">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LIC. DANIELA FUENTES VICTORIA</w:t>
                            </w:r>
                          </w:p>
                          <w:p w:rsidR="00E21E01" w:rsidRPr="00B41DFE" w:rsidRDefault="00E21E0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21E01" w:rsidRPr="00423FF2" w:rsidRDefault="00E21E01"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E21E01" w:rsidRDefault="00E21E01" w:rsidP="00160449">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LIC. DANIELA FUENTES VICTORIA</w:t>
                      </w:r>
                    </w:p>
                    <w:p w:rsidR="00E21E01" w:rsidRPr="00B41DFE" w:rsidRDefault="00E21E0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E21E01" w:rsidRPr="00423FF2" w:rsidRDefault="00E21E01"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21E01" w:rsidRPr="00423FF2" w:rsidRDefault="00E21E0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21E01" w:rsidRPr="00423FF2" w:rsidRDefault="00E21E0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E21E01" w:rsidRPr="00423FF2" w:rsidRDefault="00E21E01"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21E01" w:rsidRPr="00423FF2" w:rsidRDefault="00E21E01"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584996">
        <w:rPr>
          <w:rFonts w:ascii="Arial" w:hAnsi="Arial" w:cs="Arial"/>
          <w:sz w:val="18"/>
          <w:szCs w:val="18"/>
        </w:rPr>
        <w:t>30 de septiembre</w:t>
      </w:r>
      <w:r w:rsidR="00A57A16">
        <w:rPr>
          <w:rFonts w:ascii="Arial" w:hAnsi="Arial" w:cs="Arial"/>
          <w:sz w:val="18"/>
          <w:szCs w:val="18"/>
        </w:rPr>
        <w:t xml:space="preserve"> de 2021</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BD6A54">
        <w:rPr>
          <w:rFonts w:ascii="Arial" w:hAnsi="Arial" w:cs="Arial"/>
          <w:bCs/>
          <w:color w:val="000000"/>
          <w:sz w:val="18"/>
          <w:szCs w:val="18"/>
        </w:rPr>
        <w:t>30,511,842</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E5063">
        <w:rPr>
          <w:rFonts w:ascii="Arial" w:hAnsi="Arial" w:cs="Arial"/>
          <w:bCs/>
          <w:color w:val="000000"/>
          <w:sz w:val="18"/>
          <w:szCs w:val="18"/>
        </w:rPr>
        <w:t>30 de junio</w:t>
      </w:r>
      <w:r w:rsidR="00A57A16">
        <w:rPr>
          <w:rFonts w:ascii="Arial" w:hAnsi="Arial" w:cs="Arial"/>
          <w:bCs/>
          <w:color w:val="000000"/>
          <w:sz w:val="18"/>
          <w:szCs w:val="18"/>
        </w:rPr>
        <w:t xml:space="preserve"> de 2021</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2020</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C7207E">
        <w:rPr>
          <w:rFonts w:ascii="Arial" w:hAnsi="Arial" w:cs="Arial"/>
          <w:bCs/>
          <w:color w:val="000000"/>
          <w:sz w:val="18"/>
          <w:szCs w:val="18"/>
        </w:rPr>
        <w:t xml:space="preserve">51,559,269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BD6A54">
        <w:rPr>
          <w:rFonts w:ascii="Arial" w:hAnsi="Arial" w:cs="Arial"/>
          <w:bCs/>
          <w:color w:val="000000"/>
          <w:sz w:val="18"/>
          <w:szCs w:val="18"/>
        </w:rPr>
        <w:t>21,047,427</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A57A16" w:rsidRPr="0085290E" w:rsidRDefault="00584996" w:rsidP="004773C1">
            <w:pPr>
              <w:jc w:val="right"/>
              <w:rPr>
                <w:rFonts w:ascii="Arial" w:hAnsi="Arial" w:cs="Arial"/>
                <w:color w:val="000000"/>
                <w:sz w:val="18"/>
                <w:szCs w:val="18"/>
              </w:rPr>
            </w:pPr>
            <w:r>
              <w:rPr>
                <w:rFonts w:ascii="Arial" w:hAnsi="Arial" w:cs="Arial"/>
                <w:color w:val="000000"/>
                <w:sz w:val="18"/>
                <w:szCs w:val="18"/>
              </w:rPr>
              <w:t>1,512,625.52</w:t>
            </w:r>
          </w:p>
        </w:tc>
        <w:tc>
          <w:tcPr>
            <w:tcW w:w="1311" w:type="dxa"/>
            <w:gridSpan w:val="2"/>
            <w:tcBorders>
              <w:top w:val="nil"/>
              <w:left w:val="nil"/>
              <w:bottom w:val="nil"/>
              <w:right w:val="nil"/>
            </w:tcBorders>
            <w:shd w:val="clear" w:color="auto" w:fill="auto"/>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13,708,464</w:t>
            </w:r>
          </w:p>
        </w:tc>
      </w:tr>
      <w:tr w:rsidR="00A57A1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A57A16" w:rsidRPr="0085290E" w:rsidRDefault="00BD6A54" w:rsidP="00A57A16">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71,832</w:t>
            </w:r>
          </w:p>
        </w:tc>
      </w:tr>
      <w:tr w:rsidR="00AA0943"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AA0943" w:rsidRPr="00DE614B" w:rsidRDefault="00AA0943" w:rsidP="00AA0943">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8348</w:t>
            </w:r>
          </w:p>
        </w:tc>
        <w:tc>
          <w:tcPr>
            <w:tcW w:w="1824" w:type="dxa"/>
            <w:gridSpan w:val="2"/>
            <w:tcBorders>
              <w:top w:val="nil"/>
              <w:left w:val="nil"/>
              <w:right w:val="nil"/>
            </w:tcBorders>
            <w:shd w:val="clear" w:color="auto" w:fill="auto"/>
            <w:vAlign w:val="center"/>
          </w:tcPr>
          <w:p w:rsidR="00AA0943" w:rsidRDefault="00584996" w:rsidP="00A57A16">
            <w:pPr>
              <w:jc w:val="right"/>
              <w:rPr>
                <w:rFonts w:ascii="Arial" w:hAnsi="Arial" w:cs="Arial"/>
                <w:color w:val="000000"/>
                <w:sz w:val="18"/>
                <w:szCs w:val="18"/>
              </w:rPr>
            </w:pPr>
            <w:r>
              <w:rPr>
                <w:rFonts w:ascii="Arial" w:hAnsi="Arial" w:cs="Arial"/>
                <w:color w:val="000000"/>
                <w:sz w:val="18"/>
                <w:szCs w:val="18"/>
              </w:rPr>
              <w:t>38.27</w:t>
            </w:r>
          </w:p>
        </w:tc>
        <w:tc>
          <w:tcPr>
            <w:tcW w:w="1311" w:type="dxa"/>
            <w:gridSpan w:val="2"/>
            <w:tcBorders>
              <w:top w:val="nil"/>
              <w:left w:val="nil"/>
              <w:right w:val="nil"/>
            </w:tcBorders>
            <w:shd w:val="clear" w:color="auto" w:fill="auto"/>
            <w:vAlign w:val="center"/>
          </w:tcPr>
          <w:p w:rsidR="00AA0943" w:rsidRDefault="00AA0943" w:rsidP="00A57A16">
            <w:pPr>
              <w:jc w:val="right"/>
              <w:rPr>
                <w:rFonts w:ascii="Arial" w:hAnsi="Arial" w:cs="Arial"/>
                <w:color w:val="000000"/>
                <w:sz w:val="18"/>
                <w:szCs w:val="18"/>
              </w:rPr>
            </w:pPr>
            <w:r>
              <w:rPr>
                <w:rFonts w:ascii="Arial" w:hAnsi="Arial" w:cs="Arial"/>
                <w:color w:val="000000"/>
                <w:sz w:val="18"/>
                <w:szCs w:val="18"/>
              </w:rPr>
              <w:t>0</w:t>
            </w:r>
          </w:p>
        </w:tc>
      </w:tr>
      <w:tr w:rsidR="00A57A16" w:rsidRPr="00DE614B" w:rsidTr="00D94C82">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A57A16" w:rsidRPr="00DE614B" w:rsidRDefault="00A57A16" w:rsidP="00A57A1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A57A16" w:rsidRPr="0085290E" w:rsidRDefault="00584996" w:rsidP="004773C1">
            <w:pPr>
              <w:jc w:val="right"/>
              <w:rPr>
                <w:rFonts w:ascii="Arial" w:hAnsi="Arial" w:cs="Arial"/>
                <w:color w:val="000000"/>
                <w:sz w:val="18"/>
                <w:szCs w:val="18"/>
              </w:rPr>
            </w:pPr>
            <w:r>
              <w:rPr>
                <w:rFonts w:ascii="Arial" w:hAnsi="Arial" w:cs="Arial"/>
                <w:color w:val="000000"/>
                <w:sz w:val="18"/>
                <w:szCs w:val="18"/>
              </w:rPr>
              <w:t>1,512,663.79</w:t>
            </w:r>
          </w:p>
        </w:tc>
        <w:tc>
          <w:tcPr>
            <w:tcW w:w="1311" w:type="dxa"/>
            <w:gridSpan w:val="2"/>
            <w:tcBorders>
              <w:top w:val="single" w:sz="4" w:space="0" w:color="auto"/>
              <w:left w:val="nil"/>
              <w:right w:val="nil"/>
            </w:tcBorders>
            <w:shd w:val="clear" w:color="auto" w:fill="auto"/>
            <w:noWrap/>
            <w:vAlign w:val="center"/>
            <w:hideMark/>
          </w:tcPr>
          <w:p w:rsidR="00A57A16" w:rsidRPr="0085290E" w:rsidRDefault="00A57A16" w:rsidP="00A57A16">
            <w:pPr>
              <w:jc w:val="right"/>
              <w:rPr>
                <w:rFonts w:ascii="Arial" w:hAnsi="Arial" w:cs="Arial"/>
                <w:color w:val="000000"/>
                <w:sz w:val="18"/>
                <w:szCs w:val="18"/>
              </w:rPr>
            </w:pPr>
            <w:r>
              <w:rPr>
                <w:rFonts w:ascii="Arial" w:hAnsi="Arial" w:cs="Arial"/>
                <w:color w:val="000000"/>
                <w:sz w:val="18"/>
                <w:szCs w:val="18"/>
              </w:rPr>
              <w:t>13,780,296</w:t>
            </w:r>
          </w:p>
        </w:tc>
      </w:tr>
      <w:tr w:rsidR="003B0021" w:rsidRPr="00DE614B" w:rsidTr="00D94C82">
        <w:trPr>
          <w:gridAfter w:val="1"/>
          <w:wAfter w:w="81" w:type="dxa"/>
          <w:trHeight w:val="468"/>
          <w:jc w:val="center"/>
        </w:trPr>
        <w:tc>
          <w:tcPr>
            <w:tcW w:w="2890" w:type="dxa"/>
            <w:gridSpan w:val="2"/>
            <w:tcBorders>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A57A16">
            <w:pPr>
              <w:jc w:val="center"/>
              <w:rPr>
                <w:rFonts w:ascii="Arial" w:hAnsi="Arial" w:cs="Arial"/>
                <w:b/>
                <w:color w:val="FFFFFF" w:themeColor="background1"/>
                <w:sz w:val="18"/>
                <w:szCs w:val="18"/>
              </w:rPr>
            </w:pPr>
            <w:r>
              <w:rPr>
                <w:rFonts w:ascii="Arial" w:hAnsi="Arial" w:cs="Arial"/>
                <w:b/>
                <w:color w:val="FFFFFF" w:themeColor="background1"/>
                <w:sz w:val="18"/>
                <w:szCs w:val="18"/>
              </w:rPr>
              <w:t>202</w:t>
            </w:r>
            <w:r w:rsidR="00A57A16">
              <w:rPr>
                <w:rFonts w:ascii="Arial" w:hAnsi="Arial" w:cs="Arial"/>
                <w:b/>
                <w:color w:val="FFFFFF" w:themeColor="background1"/>
                <w:sz w:val="18"/>
                <w:szCs w:val="18"/>
              </w:rPr>
              <w:t>1</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A57A16"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r>
      <w:tr w:rsidR="00A57A1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A57A16" w:rsidRPr="00DE614B" w:rsidRDefault="00A57A16" w:rsidP="00A57A1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A57A16" w:rsidRPr="0039418C" w:rsidRDefault="00584996" w:rsidP="004773C1">
            <w:pPr>
              <w:jc w:val="right"/>
              <w:rPr>
                <w:rFonts w:ascii="Arial" w:hAnsi="Arial" w:cs="Arial"/>
                <w:color w:val="000000"/>
                <w:sz w:val="18"/>
                <w:szCs w:val="18"/>
              </w:rPr>
            </w:pPr>
            <w:r>
              <w:rPr>
                <w:rFonts w:ascii="Arial" w:hAnsi="Arial" w:cs="Arial"/>
                <w:color w:val="000000"/>
                <w:sz w:val="18"/>
                <w:szCs w:val="18"/>
              </w:rPr>
              <w:t>29,332,800.69</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A57A16" w:rsidRPr="0039418C" w:rsidRDefault="00A57A16" w:rsidP="00A57A16">
            <w:pPr>
              <w:jc w:val="right"/>
              <w:rPr>
                <w:rFonts w:ascii="Arial" w:hAnsi="Arial" w:cs="Arial"/>
                <w:color w:val="000000"/>
                <w:sz w:val="18"/>
                <w:szCs w:val="18"/>
              </w:rPr>
            </w:pPr>
            <w:r>
              <w:rPr>
                <w:rFonts w:ascii="Arial" w:hAnsi="Arial" w:cs="Arial"/>
                <w:color w:val="000000"/>
                <w:sz w:val="18"/>
                <w:szCs w:val="18"/>
              </w:rPr>
              <w:t>37,778,973</w:t>
            </w:r>
          </w:p>
        </w:tc>
      </w:tr>
      <w:tr w:rsidR="00A57A1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A57A16" w:rsidRPr="00DE614B" w:rsidRDefault="00A57A16" w:rsidP="00A57A1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A57A16" w:rsidRPr="0039418C" w:rsidRDefault="00584996" w:rsidP="004773C1">
            <w:pPr>
              <w:jc w:val="right"/>
              <w:rPr>
                <w:rFonts w:ascii="Arial" w:hAnsi="Arial" w:cs="Arial"/>
                <w:color w:val="000000"/>
                <w:sz w:val="18"/>
                <w:szCs w:val="18"/>
              </w:rPr>
            </w:pPr>
            <w:r>
              <w:rPr>
                <w:rFonts w:ascii="Arial" w:hAnsi="Arial" w:cs="Arial"/>
                <w:color w:val="000000"/>
                <w:sz w:val="18"/>
                <w:szCs w:val="18"/>
              </w:rPr>
              <w:t>29,332,800.69</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A57A16" w:rsidRPr="0039418C" w:rsidRDefault="00A57A16" w:rsidP="00A57A16">
            <w:pPr>
              <w:jc w:val="right"/>
              <w:rPr>
                <w:rFonts w:ascii="Arial" w:hAnsi="Arial" w:cs="Arial"/>
                <w:color w:val="000000"/>
                <w:sz w:val="18"/>
                <w:szCs w:val="18"/>
              </w:rPr>
            </w:pPr>
            <w:r>
              <w:rPr>
                <w:rFonts w:ascii="Arial" w:hAnsi="Arial" w:cs="Arial"/>
                <w:color w:val="000000"/>
                <w:sz w:val="18"/>
                <w:szCs w:val="18"/>
              </w:rPr>
              <w:t>37,778,973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E629D2">
        <w:rPr>
          <w:rFonts w:ascii="Arial" w:hAnsi="Arial" w:cs="Arial"/>
          <w:sz w:val="18"/>
          <w:szCs w:val="18"/>
        </w:rPr>
        <w:t>30 de septiembre</w:t>
      </w:r>
      <w:r w:rsidR="00A57A16">
        <w:rPr>
          <w:rFonts w:ascii="Arial" w:hAnsi="Arial" w:cs="Arial"/>
          <w:sz w:val="18"/>
          <w:szCs w:val="18"/>
        </w:rPr>
        <w:t xml:space="preserve"> de 2021</w:t>
      </w:r>
      <w:r w:rsidRPr="00DE614B">
        <w:rPr>
          <w:rFonts w:ascii="Arial" w:hAnsi="Arial" w:cs="Arial"/>
          <w:sz w:val="18"/>
          <w:szCs w:val="18"/>
        </w:rPr>
        <w:t xml:space="preserve"> </w:t>
      </w:r>
      <w:r w:rsidR="00894B79">
        <w:rPr>
          <w:rFonts w:ascii="Arial" w:hAnsi="Arial" w:cs="Arial"/>
          <w:sz w:val="18"/>
          <w:szCs w:val="18"/>
        </w:rPr>
        <w:t xml:space="preserve">refleja </w:t>
      </w:r>
      <w:r w:rsidR="00F44658">
        <w:rPr>
          <w:rFonts w:ascii="Arial" w:hAnsi="Arial" w:cs="Arial"/>
          <w:sz w:val="18"/>
          <w:szCs w:val="18"/>
        </w:rPr>
        <w:t>s</w:t>
      </w:r>
      <w:r w:rsidR="00894B79">
        <w:rPr>
          <w:rFonts w:ascii="Arial" w:hAnsi="Arial" w:cs="Arial"/>
          <w:sz w:val="18"/>
          <w:szCs w:val="18"/>
        </w:rPr>
        <w:t>aldo</w:t>
      </w:r>
      <w:r w:rsidR="00E629D2">
        <w:rPr>
          <w:rFonts w:ascii="Arial" w:hAnsi="Arial" w:cs="Arial"/>
          <w:sz w:val="18"/>
          <w:szCs w:val="18"/>
        </w:rPr>
        <w:t xml:space="preserve"> por la cantidad de $ 25,000.00</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E629D2">
        <w:rPr>
          <w:rFonts w:ascii="Arial" w:hAnsi="Arial" w:cs="Arial"/>
          <w:sz w:val="18"/>
          <w:szCs w:val="18"/>
        </w:rPr>
        <w:t>30 de septiembre</w:t>
      </w:r>
      <w:r w:rsidR="00A57A16">
        <w:rPr>
          <w:rFonts w:ascii="Arial" w:hAnsi="Arial" w:cs="Arial"/>
          <w:sz w:val="18"/>
          <w:szCs w:val="18"/>
        </w:rPr>
        <w:t xml:space="preserve"> de 2021</w:t>
      </w:r>
      <w:r w:rsidRPr="00DE614B">
        <w:rPr>
          <w:rFonts w:ascii="Arial" w:hAnsi="Arial" w:cs="Arial"/>
          <w:sz w:val="18"/>
          <w:szCs w:val="18"/>
        </w:rPr>
        <w:t xml:space="preserve"> </w:t>
      </w:r>
      <w:r w:rsidR="00BD6A54">
        <w:rPr>
          <w:rFonts w:ascii="Arial" w:hAnsi="Arial" w:cs="Arial"/>
          <w:sz w:val="18"/>
          <w:szCs w:val="18"/>
        </w:rPr>
        <w:t>no refleja saldo.</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E629D2">
        <w:rPr>
          <w:rFonts w:ascii="Arial" w:hAnsi="Arial" w:cs="Arial"/>
          <w:sz w:val="18"/>
          <w:szCs w:val="18"/>
        </w:rPr>
        <w:t>30 de septiembre</w:t>
      </w:r>
      <w:r w:rsidR="00A57A16">
        <w:rPr>
          <w:rFonts w:ascii="Arial" w:hAnsi="Arial" w:cs="Arial"/>
          <w:sz w:val="18"/>
          <w:szCs w:val="18"/>
        </w:rPr>
        <w:t xml:space="preserve"> de 2021</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E629D2">
        <w:rPr>
          <w:rFonts w:ascii="Arial" w:hAnsi="Arial" w:cs="Arial"/>
          <w:sz w:val="18"/>
          <w:szCs w:val="18"/>
        </w:rPr>
        <w:t>30 de septiembre</w:t>
      </w:r>
      <w:r w:rsidR="00A57A16">
        <w:rPr>
          <w:rFonts w:ascii="Arial" w:hAnsi="Arial" w:cs="Arial"/>
          <w:sz w:val="18"/>
          <w:szCs w:val="18"/>
        </w:rPr>
        <w:t xml:space="preserve"> de 2021</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E629D2">
        <w:rPr>
          <w:rFonts w:ascii="Arial" w:hAnsi="Arial" w:cs="Arial"/>
          <w:sz w:val="18"/>
          <w:szCs w:val="18"/>
        </w:rPr>
        <w:t>30 de septiembre</w:t>
      </w:r>
      <w:r w:rsidR="00A57A16">
        <w:rPr>
          <w:rFonts w:ascii="Arial" w:hAnsi="Arial" w:cs="Arial"/>
          <w:sz w:val="18"/>
          <w:szCs w:val="18"/>
        </w:rPr>
        <w:t xml:space="preserve"> de 2021</w:t>
      </w:r>
      <w:r w:rsidRPr="00DE614B">
        <w:rPr>
          <w:rFonts w:ascii="Arial" w:hAnsi="Arial" w:cs="Arial"/>
          <w:sz w:val="18"/>
          <w:szCs w:val="18"/>
        </w:rPr>
        <w:t xml:space="preserve"> presenta un saldo de $</w:t>
      </w:r>
      <w:r w:rsidR="00E629D2">
        <w:rPr>
          <w:rFonts w:ascii="Arial" w:hAnsi="Arial" w:cs="Arial"/>
          <w:sz w:val="18"/>
          <w:szCs w:val="18"/>
        </w:rPr>
        <w:t>2,501,656.36</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8D3796">
        <w:rPr>
          <w:rFonts w:ascii="Arial" w:hAnsi="Arial" w:cs="Arial"/>
          <w:sz w:val="18"/>
          <w:szCs w:val="18"/>
        </w:rPr>
        <w:t>30 de septiembre</w:t>
      </w:r>
      <w:r w:rsidR="00A57A16">
        <w:rPr>
          <w:rFonts w:ascii="Arial" w:hAnsi="Arial" w:cs="Arial"/>
          <w:sz w:val="18"/>
          <w:szCs w:val="18"/>
        </w:rPr>
        <w:t xml:space="preserve"> de 2021</w:t>
      </w:r>
      <w:r w:rsidR="00272E76">
        <w:rPr>
          <w:rFonts w:ascii="Arial" w:hAnsi="Arial" w:cs="Arial"/>
          <w:sz w:val="18"/>
          <w:szCs w:val="18"/>
        </w:rPr>
        <w:t xml:space="preserve"> es</w:t>
      </w:r>
      <w:r w:rsidRPr="00E63213">
        <w:rPr>
          <w:rFonts w:ascii="Arial" w:hAnsi="Arial" w:cs="Arial"/>
          <w:sz w:val="18"/>
          <w:szCs w:val="18"/>
        </w:rPr>
        <w:t xml:space="preserve"> por $</w:t>
      </w:r>
      <w:r w:rsidR="008D3796">
        <w:rPr>
          <w:rFonts w:ascii="Arial" w:hAnsi="Arial" w:cs="Arial"/>
          <w:sz w:val="18"/>
          <w:szCs w:val="18"/>
        </w:rPr>
        <w:t>119</w:t>
      </w:r>
      <w:r w:rsidR="0068607B">
        <w:rPr>
          <w:rFonts w:ascii="Arial" w:hAnsi="Arial" w:cs="Arial"/>
          <w:sz w:val="18"/>
          <w:szCs w:val="18"/>
        </w:rPr>
        <w:t>,</w:t>
      </w:r>
      <w:r w:rsidR="008D3796">
        <w:rPr>
          <w:rFonts w:ascii="Arial" w:hAnsi="Arial" w:cs="Arial"/>
          <w:sz w:val="18"/>
          <w:szCs w:val="18"/>
        </w:rPr>
        <w:t>504,306</w:t>
      </w:r>
      <w:r w:rsidR="00D949DB">
        <w:rPr>
          <w:rFonts w:ascii="Arial" w:hAnsi="Arial" w:cs="Arial"/>
          <w:sz w:val="18"/>
          <w:szCs w:val="18"/>
        </w:rPr>
        <w:t>.</w:t>
      </w:r>
      <w:r w:rsidR="008D3796">
        <w:rPr>
          <w:rFonts w:ascii="Arial" w:hAnsi="Arial" w:cs="Arial"/>
          <w:sz w:val="18"/>
          <w:szCs w:val="18"/>
        </w:rPr>
        <w:t>83</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392"/>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8D3796" w:rsidP="00A57A16">
            <w:pPr>
              <w:jc w:val="right"/>
              <w:rPr>
                <w:rFonts w:ascii="Arial" w:hAnsi="Arial" w:cs="Arial"/>
                <w:color w:val="000000"/>
                <w:sz w:val="18"/>
                <w:szCs w:val="18"/>
              </w:rPr>
            </w:pPr>
            <w:r>
              <w:rPr>
                <w:rFonts w:ascii="Arial" w:hAnsi="Arial" w:cs="Arial"/>
                <w:color w:val="000000"/>
                <w:sz w:val="18"/>
                <w:szCs w:val="18"/>
              </w:rPr>
              <w:t>67,987,669.43</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71,494,280</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8D3796" w:rsidP="00A57A16">
            <w:pPr>
              <w:jc w:val="right"/>
              <w:rPr>
                <w:rFonts w:ascii="Arial" w:hAnsi="Arial" w:cs="Arial"/>
                <w:color w:val="000000"/>
                <w:sz w:val="18"/>
                <w:szCs w:val="18"/>
              </w:rPr>
            </w:pPr>
            <w:r>
              <w:rPr>
                <w:rFonts w:ascii="Arial" w:hAnsi="Arial" w:cs="Arial"/>
                <w:color w:val="000000"/>
                <w:sz w:val="18"/>
                <w:szCs w:val="18"/>
              </w:rPr>
              <w:t>51,516,637.40</w:t>
            </w:r>
          </w:p>
        </w:tc>
        <w:tc>
          <w:tcPr>
            <w:tcW w:w="1141" w:type="dxa"/>
            <w:tcBorders>
              <w:top w:val="nil"/>
              <w:left w:val="nil"/>
              <w:bottom w:val="nil"/>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58,535,588</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8D3796" w:rsidP="00A57A16">
            <w:pPr>
              <w:jc w:val="right"/>
              <w:rPr>
                <w:rFonts w:ascii="Arial" w:hAnsi="Arial" w:cs="Arial"/>
                <w:color w:val="000000"/>
                <w:sz w:val="18"/>
                <w:szCs w:val="18"/>
              </w:rPr>
            </w:pPr>
            <w:r>
              <w:rPr>
                <w:rFonts w:ascii="Arial" w:hAnsi="Arial" w:cs="Arial"/>
                <w:color w:val="000000"/>
                <w:sz w:val="18"/>
                <w:szCs w:val="18"/>
              </w:rPr>
              <w:t>119,504,306.83</w:t>
            </w:r>
          </w:p>
        </w:tc>
        <w:tc>
          <w:tcPr>
            <w:tcW w:w="1141" w:type="dxa"/>
            <w:tcBorders>
              <w:top w:val="nil"/>
              <w:left w:val="nil"/>
              <w:bottom w:val="double" w:sz="6" w:space="0" w:color="auto"/>
              <w:right w:val="nil"/>
            </w:tcBorders>
            <w:vAlign w:val="center"/>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130,029,868</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EE28DB">
        <w:rPr>
          <w:rFonts w:ascii="Arial" w:hAnsi="Arial" w:cs="Arial"/>
          <w:sz w:val="18"/>
          <w:szCs w:val="18"/>
        </w:rPr>
        <w:t>30 de septiembre</w:t>
      </w:r>
      <w:r w:rsidR="00A57A16">
        <w:rPr>
          <w:rFonts w:ascii="Arial" w:hAnsi="Arial" w:cs="Arial"/>
          <w:sz w:val="18"/>
          <w:szCs w:val="18"/>
        </w:rPr>
        <w:t xml:space="preserve"> de 2021</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9B6FE3">
        <w:rPr>
          <w:rFonts w:ascii="Arial" w:hAnsi="Arial" w:cs="Arial"/>
          <w:sz w:val="18"/>
          <w:szCs w:val="18"/>
        </w:rPr>
        <w:t>25,340,5</w:t>
      </w:r>
      <w:r w:rsidR="00EE28DB">
        <w:rPr>
          <w:rFonts w:ascii="Arial" w:hAnsi="Arial" w:cs="Arial"/>
          <w:sz w:val="18"/>
          <w:szCs w:val="18"/>
        </w:rPr>
        <w:t>49.79</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$19,500,25</w:t>
      </w:r>
      <w:r w:rsidR="004773C1">
        <w:rPr>
          <w:rFonts w:ascii="Arial" w:hAnsi="Arial" w:cs="Arial"/>
          <w:sz w:val="18"/>
          <w:szCs w:val="18"/>
        </w:rPr>
        <w:t>7</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A57A16">
        <w:rPr>
          <w:rFonts w:ascii="Arial" w:hAnsi="Arial" w:cs="Arial"/>
          <w:sz w:val="18"/>
          <w:szCs w:val="18"/>
        </w:rPr>
        <w:t>2020</w:t>
      </w:r>
      <w:r w:rsidRPr="002E6D00">
        <w:rPr>
          <w:rFonts w:ascii="Arial" w:hAnsi="Arial" w:cs="Arial"/>
          <w:sz w:val="18"/>
          <w:szCs w:val="18"/>
        </w:rPr>
        <w:t xml:space="preserve"> de </w:t>
      </w:r>
      <w:r w:rsidR="00D949DB">
        <w:rPr>
          <w:rFonts w:ascii="Arial" w:hAnsi="Arial" w:cs="Arial"/>
          <w:sz w:val="18"/>
          <w:szCs w:val="18"/>
        </w:rPr>
        <w:t>$</w:t>
      </w:r>
      <w:r w:rsidR="00C7207E">
        <w:rPr>
          <w:rFonts w:ascii="Arial" w:hAnsi="Arial" w:cs="Arial"/>
          <w:sz w:val="18"/>
          <w:szCs w:val="18"/>
        </w:rPr>
        <w:t>5,840,293</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A57A16" w:rsidRPr="002E6D00" w:rsidTr="00A57A16">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c>
          <w:tcPr>
            <w:tcW w:w="1712" w:type="dxa"/>
            <w:tcBorders>
              <w:top w:val="single" w:sz="4" w:space="0" w:color="auto"/>
              <w:left w:val="nil"/>
              <w:bottom w:val="single" w:sz="4" w:space="0" w:color="auto"/>
              <w:right w:val="nil"/>
            </w:tcBorders>
            <w:shd w:val="clear" w:color="auto" w:fill="A50021"/>
            <w:vAlign w:val="center"/>
          </w:tcPr>
          <w:p w:rsidR="00A57A16" w:rsidRPr="005B1E10" w:rsidRDefault="00A57A16" w:rsidP="00A57A16">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A364F5" w:rsidP="00A57A16">
            <w:pPr>
              <w:jc w:val="right"/>
              <w:rPr>
                <w:rFonts w:ascii="Arial" w:hAnsi="Arial" w:cs="Arial"/>
                <w:color w:val="000000"/>
                <w:sz w:val="18"/>
                <w:szCs w:val="18"/>
              </w:rPr>
            </w:pPr>
            <w:r>
              <w:rPr>
                <w:rFonts w:ascii="Arial" w:hAnsi="Arial" w:cs="Arial"/>
                <w:color w:val="000000"/>
                <w:sz w:val="18"/>
                <w:szCs w:val="18"/>
              </w:rPr>
              <w:t>5,090,187</w:t>
            </w:r>
            <w:r w:rsidR="00EE28DB">
              <w:rPr>
                <w:rFonts w:ascii="Arial" w:hAnsi="Arial" w:cs="Arial"/>
                <w:color w:val="000000"/>
                <w:sz w:val="18"/>
                <w:szCs w:val="18"/>
              </w:rPr>
              <w:t>.25</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1,122,897</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A364F5" w:rsidP="004773C1">
            <w:pPr>
              <w:jc w:val="right"/>
              <w:rPr>
                <w:rFonts w:ascii="Arial" w:hAnsi="Arial" w:cs="Arial"/>
                <w:color w:val="000000"/>
                <w:sz w:val="18"/>
                <w:szCs w:val="18"/>
              </w:rPr>
            </w:pPr>
            <w:r>
              <w:rPr>
                <w:rFonts w:ascii="Arial" w:hAnsi="Arial" w:cs="Arial"/>
                <w:color w:val="000000"/>
                <w:sz w:val="18"/>
                <w:szCs w:val="18"/>
              </w:rPr>
              <w:t>11,564,71</w:t>
            </w:r>
            <w:r w:rsidR="00EE28DB">
              <w:rPr>
                <w:rFonts w:ascii="Arial" w:hAnsi="Arial" w:cs="Arial"/>
                <w:color w:val="000000"/>
                <w:sz w:val="18"/>
                <w:szCs w:val="18"/>
              </w:rPr>
              <w:t>7.77</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1,844,632</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EE28DB" w:rsidP="00A57A16">
            <w:pPr>
              <w:jc w:val="right"/>
              <w:rPr>
                <w:rFonts w:ascii="Arial" w:hAnsi="Arial" w:cs="Arial"/>
                <w:color w:val="000000"/>
                <w:sz w:val="18"/>
                <w:szCs w:val="18"/>
              </w:rPr>
            </w:pPr>
            <w:r>
              <w:rPr>
                <w:rFonts w:ascii="Arial" w:hAnsi="Arial" w:cs="Arial"/>
                <w:color w:val="000000"/>
                <w:sz w:val="18"/>
                <w:szCs w:val="18"/>
              </w:rPr>
              <w:t>2,285,353.88</w:t>
            </w:r>
          </w:p>
        </w:tc>
        <w:tc>
          <w:tcPr>
            <w:tcW w:w="1712" w:type="dxa"/>
            <w:tcBorders>
              <w:top w:val="nil"/>
              <w:left w:val="nil"/>
              <w:bottom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2,285,354</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A364F5" w:rsidP="00A364F5">
            <w:pPr>
              <w:jc w:val="right"/>
              <w:rPr>
                <w:rFonts w:ascii="Arial" w:hAnsi="Arial" w:cs="Arial"/>
                <w:color w:val="000000"/>
                <w:sz w:val="18"/>
                <w:szCs w:val="18"/>
              </w:rPr>
            </w:pPr>
            <w:r>
              <w:rPr>
                <w:rFonts w:ascii="Arial" w:hAnsi="Arial" w:cs="Arial"/>
                <w:color w:val="000000"/>
                <w:sz w:val="18"/>
                <w:szCs w:val="18"/>
              </w:rPr>
              <w:t>6,400,290</w:t>
            </w:r>
            <w:r w:rsidR="00EE28DB">
              <w:rPr>
                <w:rFonts w:ascii="Arial" w:hAnsi="Arial" w:cs="Arial"/>
                <w:color w:val="000000"/>
                <w:sz w:val="18"/>
                <w:szCs w:val="18"/>
              </w:rPr>
              <w:t>.89</w:t>
            </w:r>
          </w:p>
        </w:tc>
        <w:tc>
          <w:tcPr>
            <w:tcW w:w="1712" w:type="dxa"/>
            <w:tcBorders>
              <w:top w:val="nil"/>
              <w:left w:val="nil"/>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587,410</w:t>
            </w:r>
          </w:p>
        </w:tc>
      </w:tr>
      <w:tr w:rsidR="00A57A16" w:rsidRPr="002E6D00" w:rsidTr="00A57A16">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A364F5" w:rsidP="004773C1">
            <w:pPr>
              <w:jc w:val="right"/>
              <w:rPr>
                <w:rFonts w:ascii="Arial" w:hAnsi="Arial" w:cs="Arial"/>
                <w:color w:val="000000"/>
                <w:sz w:val="18"/>
                <w:szCs w:val="18"/>
              </w:rPr>
            </w:pPr>
            <w:r>
              <w:rPr>
                <w:rFonts w:ascii="Arial" w:hAnsi="Arial" w:cs="Arial"/>
                <w:color w:val="000000"/>
                <w:sz w:val="18"/>
                <w:szCs w:val="18"/>
              </w:rPr>
              <w:t>25,340,5</w:t>
            </w:r>
            <w:r w:rsidR="00EE28DB">
              <w:rPr>
                <w:rFonts w:ascii="Arial" w:hAnsi="Arial" w:cs="Arial"/>
                <w:color w:val="000000"/>
                <w:sz w:val="18"/>
                <w:szCs w:val="18"/>
              </w:rPr>
              <w:t>49.79</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jc w:val="right"/>
              <w:rPr>
                <w:rFonts w:ascii="Arial" w:hAnsi="Arial" w:cs="Arial"/>
                <w:color w:val="000000"/>
                <w:sz w:val="18"/>
                <w:szCs w:val="18"/>
              </w:rPr>
            </w:pPr>
            <w:r>
              <w:rPr>
                <w:rFonts w:ascii="Arial" w:hAnsi="Arial" w:cs="Arial"/>
                <w:color w:val="000000"/>
                <w:sz w:val="18"/>
                <w:szCs w:val="18"/>
              </w:rPr>
              <w:t>5,840,293</w:t>
            </w:r>
          </w:p>
        </w:tc>
      </w:tr>
    </w:tbl>
    <w:p w:rsidR="00901CD7" w:rsidRDefault="00540418" w:rsidP="00540418">
      <w:pPr>
        <w:pStyle w:val="ROMANOS"/>
        <w:spacing w:after="0" w:line="240" w:lineRule="exact"/>
        <w:rPr>
          <w:b/>
          <w:lang w:val="es-MX"/>
        </w:rPr>
      </w:pPr>
      <w:r w:rsidRPr="00C848E1">
        <w:rPr>
          <w:b/>
          <w:lang w:val="es-MX"/>
        </w:rPr>
        <w:tab/>
      </w:r>
    </w:p>
    <w:p w:rsidR="00FF6E97" w:rsidRDefault="00FF6E97" w:rsidP="00540418">
      <w:pPr>
        <w:pStyle w:val="ROMANOS"/>
        <w:spacing w:after="0" w:line="240" w:lineRule="exact"/>
        <w:rPr>
          <w:b/>
          <w:lang w:val="es-MX"/>
        </w:rPr>
      </w:pPr>
    </w:p>
    <w:p w:rsidR="00FF6E97" w:rsidRDefault="00FF6E97" w:rsidP="00540418">
      <w:pPr>
        <w:pStyle w:val="ROMANOS"/>
        <w:spacing w:after="0" w:line="240" w:lineRule="exact"/>
        <w:rPr>
          <w:b/>
          <w:lang w:val="es-MX"/>
        </w:rPr>
      </w:pPr>
    </w:p>
    <w:p w:rsidR="00FF6E97" w:rsidRDefault="00FF6E97" w:rsidP="00540418">
      <w:pPr>
        <w:pStyle w:val="ROMANOS"/>
        <w:spacing w:after="0" w:line="240" w:lineRule="exact"/>
        <w:rPr>
          <w:b/>
          <w:lang w:val="es-MX"/>
        </w:rPr>
      </w:pPr>
    </w:p>
    <w:p w:rsidR="00FF6E97" w:rsidRDefault="00FF6E97" w:rsidP="00A364F5">
      <w:pPr>
        <w:tabs>
          <w:tab w:val="left" w:pos="709"/>
        </w:tabs>
        <w:jc w:val="both"/>
        <w:rPr>
          <w:rFonts w:ascii="Arial" w:hAnsi="Arial" w:cs="Arial"/>
          <w:sz w:val="18"/>
          <w:szCs w:val="18"/>
          <w:u w:val="single"/>
        </w:rPr>
      </w:pP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al </w:t>
      </w:r>
      <w:r w:rsidR="00FF6E97">
        <w:t>30 de septiembre</w:t>
      </w:r>
      <w:r>
        <w:t xml:space="preserve"> de 2021 es</w:t>
      </w:r>
      <w:r w:rsidRPr="00E63213">
        <w:t xml:space="preserve"> por $</w:t>
      </w:r>
      <w:r>
        <w:t>2,538,873</w:t>
      </w:r>
      <w:r w:rsidR="00FF6E97">
        <w:t>.00</w:t>
      </w:r>
    </w:p>
    <w:p w:rsidR="00E21EC0" w:rsidRDefault="00E21EC0" w:rsidP="00FF6E97">
      <w:pPr>
        <w:pStyle w:val="ROMANOS"/>
        <w:spacing w:after="0" w:line="240" w:lineRule="exact"/>
        <w:ind w:left="0" w:firstLine="0"/>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FF6E97">
        <w:rPr>
          <w:lang w:val="es-MX"/>
        </w:rPr>
        <w:t>30 de septiembre</w:t>
      </w:r>
      <w:r w:rsidR="00A57A16">
        <w:rPr>
          <w:lang w:val="es-MX"/>
        </w:rPr>
        <w:t xml:space="preserve"> de 2021</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al </w:t>
      </w:r>
      <w:r w:rsidR="00FF6E97">
        <w:t>30 de septiembre</w:t>
      </w:r>
      <w:r w:rsidR="00A57A16">
        <w:t xml:space="preserve"> de 2021</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A57A16">
              <w:rPr>
                <w:rFonts w:ascii="Arial" w:hAnsi="Arial" w:cs="Arial"/>
                <w:b/>
                <w:bCs/>
                <w:iCs/>
                <w:color w:val="FFFFFF" w:themeColor="background1"/>
                <w:sz w:val="18"/>
                <w:szCs w:val="18"/>
              </w:rPr>
              <w:t>1</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FF6E97">
        <w:rPr>
          <w:rFonts w:ascii="Arial" w:hAnsi="Arial" w:cs="Arial"/>
          <w:sz w:val="18"/>
          <w:szCs w:val="18"/>
        </w:rPr>
        <w:t>30 de septiembre</w:t>
      </w:r>
      <w:r w:rsidR="00A57A16">
        <w:rPr>
          <w:rFonts w:ascii="Arial" w:hAnsi="Arial" w:cs="Arial"/>
          <w:sz w:val="18"/>
          <w:szCs w:val="18"/>
        </w:rPr>
        <w:t xml:space="preserve"> de 2021</w:t>
      </w:r>
      <w:r w:rsidR="00F13399">
        <w:rPr>
          <w:rFonts w:ascii="Arial" w:hAnsi="Arial" w:cs="Arial"/>
          <w:sz w:val="18"/>
          <w:szCs w:val="18"/>
        </w:rPr>
        <w:t xml:space="preserve"> presenta un saldo de $</w:t>
      </w:r>
      <w:r w:rsidR="00FF6E97">
        <w:rPr>
          <w:rFonts w:ascii="Arial" w:hAnsi="Arial" w:cs="Arial"/>
          <w:sz w:val="18"/>
          <w:szCs w:val="18"/>
        </w:rPr>
        <w:t>145,089.90.</w:t>
      </w:r>
      <w:r w:rsidR="00D94C82">
        <w:rPr>
          <w:rFonts w:ascii="Arial" w:hAnsi="Arial" w:cs="Arial"/>
          <w:sz w:val="18"/>
          <w:szCs w:val="18"/>
        </w:rPr>
        <w:t xml:space="preserve"> </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A57A16"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46,568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20,070,116</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FF6E97" w:rsidP="004773C1">
            <w:pPr>
              <w:spacing w:after="0" w:line="240" w:lineRule="auto"/>
              <w:jc w:val="right"/>
              <w:rPr>
                <w:rFonts w:ascii="Arial" w:hAnsi="Arial" w:cs="Arial"/>
                <w:color w:val="000000"/>
                <w:sz w:val="18"/>
                <w:szCs w:val="18"/>
              </w:rPr>
            </w:pPr>
            <w:r>
              <w:rPr>
                <w:rFonts w:ascii="Arial" w:hAnsi="Arial" w:cs="Arial"/>
                <w:color w:val="000000"/>
                <w:sz w:val="18"/>
                <w:szCs w:val="18"/>
              </w:rPr>
              <w:t>145,089.90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360,158</w:t>
            </w:r>
          </w:p>
        </w:tc>
      </w:tr>
      <w:tr w:rsidR="00A57A16"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A57A16" w:rsidRPr="00E517C1" w:rsidTr="001C22CF">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lastRenderedPageBreak/>
              <w:t xml:space="preserve">Otros pasivos a corto plazo </w:t>
            </w:r>
          </w:p>
        </w:tc>
        <w:tc>
          <w:tcPr>
            <w:tcW w:w="1562" w:type="dxa"/>
            <w:tcBorders>
              <w:top w:val="nil"/>
              <w:left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91,432</w:t>
            </w:r>
          </w:p>
        </w:tc>
      </w:tr>
      <w:tr w:rsidR="00A57A16"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FF6E97" w:rsidP="004773C1">
            <w:pPr>
              <w:jc w:val="right"/>
              <w:rPr>
                <w:rFonts w:ascii="Arial" w:hAnsi="Arial" w:cs="Arial"/>
                <w:iCs/>
                <w:color w:val="000000"/>
                <w:sz w:val="18"/>
                <w:szCs w:val="18"/>
              </w:rPr>
            </w:pPr>
            <w:r>
              <w:rPr>
                <w:rFonts w:ascii="Arial" w:hAnsi="Arial" w:cs="Arial"/>
                <w:iCs/>
                <w:color w:val="000000"/>
                <w:sz w:val="18"/>
                <w:szCs w:val="18"/>
              </w:rPr>
              <w:t>145,089.90</w:t>
            </w:r>
          </w:p>
        </w:tc>
        <w:tc>
          <w:tcPr>
            <w:tcW w:w="1406" w:type="dxa"/>
            <w:tcBorders>
              <w:top w:val="single" w:sz="4" w:space="0" w:color="auto"/>
              <w:left w:val="nil"/>
              <w:bottom w:val="double" w:sz="6" w:space="0" w:color="auto"/>
              <w:right w:val="nil"/>
            </w:tcBorders>
            <w:vAlign w:val="center"/>
          </w:tcPr>
          <w:p w:rsidR="00A57A16" w:rsidRPr="00E517C1" w:rsidRDefault="00A57A16" w:rsidP="00A57A16">
            <w:pPr>
              <w:jc w:val="right"/>
              <w:rPr>
                <w:rFonts w:ascii="Arial" w:hAnsi="Arial" w:cs="Arial"/>
                <w:iCs/>
                <w:color w:val="000000"/>
                <w:sz w:val="18"/>
                <w:szCs w:val="18"/>
              </w:rPr>
            </w:pPr>
            <w:r>
              <w:rPr>
                <w:rFonts w:ascii="Arial" w:hAnsi="Arial" w:cs="Arial"/>
                <w:iCs/>
                <w:color w:val="000000"/>
                <w:sz w:val="18"/>
                <w:szCs w:val="18"/>
              </w:rPr>
              <w:t>20,568,274</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A57A1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57A16">
              <w:rPr>
                <w:rFonts w:ascii="Arial" w:hAnsi="Arial" w:cs="Arial"/>
                <w:b/>
                <w:bCs/>
                <w:color w:val="FFFFFF" w:themeColor="background1"/>
                <w:sz w:val="18"/>
                <w:szCs w:val="18"/>
              </w:rPr>
              <w:t>1</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FF6E97" w:rsidP="004773C1">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93,535</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FF6E97" w:rsidP="00D94C82">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6,985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A57A16" w:rsidRDefault="00FF6E97" w:rsidP="00A57A16">
            <w:pPr>
              <w:spacing w:after="0" w:line="360" w:lineRule="auto"/>
              <w:jc w:val="right"/>
              <w:rPr>
                <w:rFonts w:ascii="Arial" w:hAnsi="Arial" w:cs="Arial"/>
                <w:sz w:val="18"/>
                <w:szCs w:val="18"/>
              </w:rPr>
            </w:pPr>
            <w:r>
              <w:rPr>
                <w:rFonts w:ascii="Arial" w:hAnsi="Arial" w:cs="Arial"/>
                <w:sz w:val="18"/>
                <w:szCs w:val="18"/>
              </w:rPr>
              <w:t>3,388.72</w:t>
            </w:r>
          </w:p>
        </w:tc>
        <w:tc>
          <w:tcPr>
            <w:tcW w:w="1114" w:type="dxa"/>
            <w:tcBorders>
              <w:top w:val="nil"/>
              <w:left w:val="nil"/>
              <w:bottom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9,829</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sidRPr="005B1E10">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FF6E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51,845</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FF6E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2,038</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FF6E97" w:rsidP="009B6FE3">
            <w:pPr>
              <w:spacing w:after="0" w:line="360" w:lineRule="auto"/>
              <w:jc w:val="right"/>
              <w:rPr>
                <w:rFonts w:ascii="Arial" w:hAnsi="Arial" w:cs="Arial"/>
                <w:sz w:val="18"/>
                <w:szCs w:val="18"/>
              </w:rPr>
            </w:pPr>
            <w:r>
              <w:rPr>
                <w:rFonts w:ascii="Arial" w:hAnsi="Arial" w:cs="Arial"/>
                <w:sz w:val="18"/>
                <w:szCs w:val="18"/>
              </w:rPr>
              <w:t>82,742.67</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87,536</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FF6E97" w:rsidP="00A57A16">
            <w:pPr>
              <w:spacing w:after="0" w:line="360" w:lineRule="auto"/>
              <w:jc w:val="right"/>
              <w:rPr>
                <w:rFonts w:ascii="Arial" w:hAnsi="Arial" w:cs="Arial"/>
                <w:sz w:val="18"/>
                <w:szCs w:val="18"/>
              </w:rPr>
            </w:pPr>
            <w:r>
              <w:rPr>
                <w:rFonts w:ascii="Arial" w:hAnsi="Arial" w:cs="Arial"/>
                <w:sz w:val="18"/>
                <w:szCs w:val="18"/>
              </w:rPr>
              <w:t>57,497.89</w:t>
            </w:r>
          </w:p>
        </w:tc>
        <w:tc>
          <w:tcPr>
            <w:tcW w:w="1114" w:type="dxa"/>
            <w:tcBorders>
              <w:top w:val="nil"/>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101,482</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FF6E97" w:rsidP="00A57A16">
            <w:pPr>
              <w:spacing w:after="0" w:line="360" w:lineRule="auto"/>
              <w:jc w:val="right"/>
              <w:rPr>
                <w:rFonts w:ascii="Arial" w:hAnsi="Arial" w:cs="Arial"/>
                <w:sz w:val="18"/>
                <w:szCs w:val="18"/>
              </w:rPr>
            </w:pPr>
            <w:r>
              <w:rPr>
                <w:rFonts w:ascii="Arial" w:hAnsi="Arial" w:cs="Arial"/>
                <w:sz w:val="18"/>
                <w:szCs w:val="18"/>
              </w:rPr>
              <w:t>1,461.18</w:t>
            </w:r>
          </w:p>
        </w:tc>
        <w:tc>
          <w:tcPr>
            <w:tcW w:w="1114" w:type="dxa"/>
            <w:tcBorders>
              <w:left w:val="nil"/>
              <w:right w:val="nil"/>
            </w:tcBorders>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4,108</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FF6E97" w:rsidP="00A57A16">
            <w:pPr>
              <w:spacing w:after="0" w:line="360" w:lineRule="auto"/>
              <w:jc w:val="right"/>
              <w:rPr>
                <w:rFonts w:ascii="Arial" w:hAnsi="Arial" w:cs="Arial"/>
                <w:sz w:val="18"/>
                <w:szCs w:val="18"/>
              </w:rPr>
            </w:pPr>
            <w:r>
              <w:rPr>
                <w:rFonts w:ascii="Arial" w:hAnsi="Arial" w:cs="Arial"/>
                <w:sz w:val="18"/>
                <w:szCs w:val="18"/>
              </w:rPr>
              <w:t>0.54</w:t>
            </w:r>
          </w:p>
        </w:tc>
        <w:tc>
          <w:tcPr>
            <w:tcW w:w="1114" w:type="dxa"/>
            <w:tcBorders>
              <w:left w:val="nil"/>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2,800</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bottom w:val="single" w:sz="4" w:space="0" w:color="auto"/>
              <w:right w:val="nil"/>
            </w:tcBorders>
            <w:shd w:val="clear" w:color="auto" w:fill="auto"/>
            <w:noWrap/>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A57A16" w:rsidRDefault="00A57A16" w:rsidP="00A57A16">
            <w:pPr>
              <w:spacing w:after="0" w:line="360" w:lineRule="auto"/>
              <w:jc w:val="right"/>
              <w:rPr>
                <w:rFonts w:ascii="Arial" w:hAnsi="Arial" w:cs="Arial"/>
                <w:sz w:val="18"/>
                <w:szCs w:val="18"/>
              </w:rPr>
            </w:pPr>
            <w:r>
              <w:rPr>
                <w:rFonts w:ascii="Arial" w:hAnsi="Arial" w:cs="Arial"/>
                <w:sz w:val="18"/>
                <w:szCs w:val="18"/>
              </w:rPr>
              <w:t>0</w:t>
            </w:r>
          </w:p>
        </w:tc>
      </w:tr>
      <w:tr w:rsidR="00A57A16" w:rsidRPr="00E517C1" w:rsidTr="00696024">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FF6E97" w:rsidP="004773C1">
            <w:pPr>
              <w:spacing w:after="0" w:line="360" w:lineRule="auto"/>
              <w:jc w:val="right"/>
              <w:rPr>
                <w:rFonts w:ascii="Arial" w:hAnsi="Arial" w:cs="Arial"/>
                <w:iCs/>
                <w:color w:val="000000"/>
                <w:sz w:val="18"/>
                <w:szCs w:val="18"/>
              </w:rPr>
            </w:pPr>
            <w:r>
              <w:rPr>
                <w:rFonts w:ascii="Arial" w:hAnsi="Arial" w:cs="Arial"/>
                <w:iCs/>
                <w:color w:val="000000"/>
                <w:sz w:val="18"/>
                <w:szCs w:val="18"/>
              </w:rPr>
              <w:t>145,089.90</w:t>
            </w:r>
          </w:p>
        </w:tc>
        <w:tc>
          <w:tcPr>
            <w:tcW w:w="1114" w:type="dxa"/>
            <w:tcBorders>
              <w:top w:val="single" w:sz="4" w:space="0" w:color="auto"/>
              <w:left w:val="nil"/>
              <w:bottom w:val="double" w:sz="6" w:space="0" w:color="auto"/>
              <w:right w:val="nil"/>
            </w:tcBorders>
            <w:vAlign w:val="center"/>
          </w:tcPr>
          <w:p w:rsidR="00A57A16" w:rsidRPr="00E517C1" w:rsidRDefault="00A57A1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360,158</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5A27DF">
        <w:rPr>
          <w:lang w:val="es-MX"/>
        </w:rPr>
        <w:t>30 de septiembre</w:t>
      </w:r>
      <w:r w:rsidR="00A57A16">
        <w:rPr>
          <w:lang w:val="es-MX"/>
        </w:rPr>
        <w:t xml:space="preserve"> de 2021</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CA2549" w:rsidP="00A24AC8">
      <w:pPr>
        <w:pStyle w:val="ROMANOS"/>
        <w:spacing w:after="0" w:line="240" w:lineRule="exact"/>
        <w:rPr>
          <w:lang w:val="es-MX"/>
        </w:rPr>
      </w:pPr>
      <w:r>
        <w:rPr>
          <w:lang w:val="es-MX"/>
        </w:rPr>
        <w:t>Al</w:t>
      </w:r>
      <w:r w:rsidR="0065363C" w:rsidRPr="0065363C">
        <w:rPr>
          <w:lang w:val="es-MX"/>
        </w:rPr>
        <w:t xml:space="preserve"> </w:t>
      </w:r>
      <w:r w:rsidR="005A27DF">
        <w:rPr>
          <w:lang w:val="es-MX"/>
        </w:rPr>
        <w:t>30 de septiembre</w:t>
      </w:r>
      <w:r w:rsidR="00A57A16">
        <w:rPr>
          <w:lang w:val="es-MX"/>
        </w:rPr>
        <w:t xml:space="preserve"> de 2021</w:t>
      </w:r>
      <w:r w:rsidR="0065363C" w:rsidRPr="0065363C">
        <w:rPr>
          <w:lang w:val="es-MX"/>
        </w:rPr>
        <w:t xml:space="preserve"> </w:t>
      </w:r>
      <w:r w:rsidR="009B6FE3" w:rsidRPr="00D272CD">
        <w:rPr>
          <w:lang w:val="es-MX"/>
        </w:rPr>
        <w:t>no refleja ningún saldo</w:t>
      </w:r>
      <w:r w:rsidR="009B6FE3">
        <w:rPr>
          <w:lang w:val="es-MX"/>
        </w:rPr>
        <w:t>.</w:t>
      </w:r>
    </w:p>
    <w:p w:rsidR="009B6FE3" w:rsidRDefault="009B6FE3"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5A27DF">
        <w:t>30 de septiembre</w:t>
      </w:r>
      <w:r w:rsidR="00A57A16">
        <w:t xml:space="preserve"> de 2021</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5A27DF">
        <w:rPr>
          <w:rFonts w:ascii="Arial" w:hAnsi="Arial" w:cs="Arial"/>
          <w:sz w:val="18"/>
          <w:szCs w:val="18"/>
        </w:rPr>
        <w:t>30 de septiembre</w:t>
      </w:r>
      <w:r w:rsidR="00A57A16">
        <w:rPr>
          <w:rFonts w:ascii="Arial" w:hAnsi="Arial" w:cs="Arial"/>
          <w:sz w:val="18"/>
          <w:szCs w:val="18"/>
        </w:rPr>
        <w:t xml:space="preserve"> de 2021</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5A27DF">
        <w:rPr>
          <w:rFonts w:ascii="Arial" w:hAnsi="Arial" w:cs="Arial"/>
          <w:sz w:val="18"/>
          <w:szCs w:val="18"/>
        </w:rPr>
        <w:t xml:space="preserve"> 4,867,081.68</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5A27DF">
        <w:rPr>
          <w:rFonts w:ascii="Arial" w:hAnsi="Arial" w:cs="Arial"/>
          <w:sz w:val="18"/>
          <w:szCs w:val="18"/>
        </w:rPr>
        <w:t>8,460,808.96</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2F5B83" w:rsidP="00A1243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bookmarkStart w:id="7" w:name="_GoBack"/>
            <w:bookmarkEnd w:id="7"/>
            <w:r>
              <w:rPr>
                <w:rFonts w:ascii="Arial" w:hAnsi="Arial" w:cs="Arial"/>
                <w:color w:val="000000"/>
                <w:sz w:val="18"/>
                <w:szCs w:val="18"/>
              </w:rPr>
              <w:t>3,4</w:t>
            </w:r>
            <w:r w:rsidR="00F50467">
              <w:rPr>
                <w:rFonts w:ascii="Arial" w:hAnsi="Arial" w:cs="Arial"/>
                <w:color w:val="000000"/>
                <w:sz w:val="18"/>
                <w:szCs w:val="18"/>
              </w:rPr>
              <w:t>49,122.25</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50467" w:rsidP="00D446E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777,075.19</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F50467"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460,530.02</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50467" w:rsidP="00F5046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3,774,081.50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03331B">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F50467">
              <w:rPr>
                <w:rFonts w:ascii="Arial" w:hAnsi="Arial" w:cs="Arial"/>
                <w:b/>
                <w:sz w:val="18"/>
                <w:szCs w:val="18"/>
              </w:rPr>
              <w:t>8,460,808.96</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F50467">
        <w:rPr>
          <w:rFonts w:ascii="Arial" w:hAnsi="Arial" w:cs="Arial"/>
          <w:sz w:val="18"/>
          <w:szCs w:val="18"/>
        </w:rPr>
        <w:t>2</w:t>
      </w:r>
      <w:r w:rsidR="00A1243E">
        <w:rPr>
          <w:rFonts w:ascii="Arial" w:hAnsi="Arial" w:cs="Arial"/>
          <w:sz w:val="18"/>
          <w:szCs w:val="18"/>
        </w:rPr>
        <w:t>,</w:t>
      </w:r>
      <w:r w:rsidR="00F50467">
        <w:rPr>
          <w:rFonts w:ascii="Arial" w:hAnsi="Arial" w:cs="Arial"/>
          <w:sz w:val="18"/>
          <w:szCs w:val="18"/>
        </w:rPr>
        <w:t>480,955.00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F50467">
        <w:rPr>
          <w:rFonts w:ascii="Arial" w:hAnsi="Arial" w:cs="Arial"/>
          <w:sz w:val="18"/>
          <w:szCs w:val="18"/>
        </w:rPr>
        <w:t>39</w:t>
      </w:r>
      <w:r w:rsidRPr="00AE652B">
        <w:rPr>
          <w:rFonts w:ascii="Arial" w:hAnsi="Arial" w:cs="Arial"/>
          <w:sz w:val="18"/>
          <w:szCs w:val="18"/>
        </w:rPr>
        <w:t>% del total de gastos y otras pérdidas con un monto de $</w:t>
      </w:r>
      <w:r w:rsidR="00F50467">
        <w:rPr>
          <w:rFonts w:ascii="Arial" w:hAnsi="Arial" w:cs="Arial"/>
          <w:sz w:val="18"/>
          <w:szCs w:val="18"/>
        </w:rPr>
        <w:t>2,848,017.06</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lastRenderedPageBreak/>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F50467">
        <w:rPr>
          <w:rFonts w:ascii="Arial" w:hAnsi="Arial" w:cs="Arial"/>
          <w:sz w:val="18"/>
          <w:szCs w:val="18"/>
        </w:rPr>
        <w:t>46.50</w:t>
      </w:r>
      <w:r w:rsidRPr="00AE652B">
        <w:rPr>
          <w:rFonts w:ascii="Arial" w:hAnsi="Arial" w:cs="Arial"/>
          <w:sz w:val="18"/>
          <w:szCs w:val="18"/>
        </w:rPr>
        <w:t>% del total de gastos y otras pérdidas con un monto de $</w:t>
      </w:r>
      <w:r w:rsidR="00F50467">
        <w:rPr>
          <w:rFonts w:ascii="Arial" w:hAnsi="Arial" w:cs="Arial"/>
          <w:sz w:val="18"/>
          <w:szCs w:val="18"/>
        </w:rPr>
        <w:t>459,746.51</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F50467">
        <w:rPr>
          <w:rFonts w:ascii="Arial" w:hAnsi="Arial" w:cs="Arial"/>
          <w:sz w:val="18"/>
          <w:szCs w:val="18"/>
        </w:rPr>
        <w:t>27.73</w:t>
      </w:r>
      <w:r w:rsidRPr="00AE652B">
        <w:rPr>
          <w:rFonts w:ascii="Arial" w:hAnsi="Arial" w:cs="Arial"/>
          <w:sz w:val="18"/>
          <w:szCs w:val="18"/>
        </w:rPr>
        <w:t>% del total de gastos y otras pérdidas con un monto de $</w:t>
      </w:r>
      <w:r w:rsidR="00F50467">
        <w:rPr>
          <w:rFonts w:ascii="Arial" w:hAnsi="Arial" w:cs="Arial"/>
          <w:sz w:val="18"/>
          <w:szCs w:val="18"/>
        </w:rPr>
        <w:t>2,769,919.21</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4D4C18" w:rsidRPr="00FF6944" w:rsidRDefault="00AE652B" w:rsidP="00FF6944">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A57A16">
              <w:rPr>
                <w:rFonts w:ascii="Arial" w:hAnsi="Arial" w:cs="Arial"/>
                <w:b/>
                <w:bCs/>
                <w:iCs/>
                <w:color w:val="FFFFFF" w:themeColor="background1"/>
                <w:sz w:val="18"/>
                <w:szCs w:val="18"/>
              </w:rPr>
              <w:t>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 xml:space="preserve">Patrimonio al 31 de diciembre de </w:t>
            </w:r>
            <w:r w:rsidR="00A57A16">
              <w:rPr>
                <w:rFonts w:ascii="Arial" w:hAnsi="Arial" w:cs="Arial"/>
                <w:color w:val="000000"/>
                <w:sz w:val="18"/>
                <w:szCs w:val="18"/>
              </w:rPr>
              <w:t>2020</w:t>
            </w:r>
          </w:p>
        </w:tc>
        <w:tc>
          <w:tcPr>
            <w:tcW w:w="1640" w:type="dxa"/>
            <w:tcBorders>
              <w:top w:val="nil"/>
              <w:left w:val="nil"/>
              <w:bottom w:val="nil"/>
              <w:right w:val="nil"/>
            </w:tcBorders>
            <w:shd w:val="clear" w:color="auto" w:fill="auto"/>
            <w:vAlign w:val="center"/>
            <w:hideMark/>
          </w:tcPr>
          <w:p w:rsidR="00DF7A8E" w:rsidRPr="00DF7A8E" w:rsidRDefault="004D5C3F" w:rsidP="00981620">
            <w:pPr>
              <w:jc w:val="right"/>
              <w:rPr>
                <w:rFonts w:ascii="Arial" w:hAnsi="Arial" w:cs="Arial"/>
                <w:color w:val="000000"/>
                <w:sz w:val="18"/>
                <w:szCs w:val="18"/>
              </w:rPr>
            </w:pPr>
            <w:r>
              <w:rPr>
                <w:rFonts w:ascii="Arial" w:hAnsi="Arial" w:cs="Arial"/>
                <w:color w:val="000000"/>
                <w:sz w:val="18"/>
                <w:szCs w:val="18"/>
              </w:rPr>
              <w:t>164,306,858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FF6944" w:rsidP="004773C1">
            <w:pPr>
              <w:jc w:val="right"/>
              <w:rPr>
                <w:rFonts w:ascii="Arial" w:hAnsi="Arial" w:cs="Arial"/>
                <w:color w:val="000000"/>
                <w:sz w:val="18"/>
                <w:szCs w:val="18"/>
              </w:rPr>
            </w:pPr>
            <w:r>
              <w:rPr>
                <w:rFonts w:ascii="Arial" w:hAnsi="Arial" w:cs="Arial"/>
                <w:color w:val="000000"/>
                <w:sz w:val="18"/>
                <w:szCs w:val="18"/>
              </w:rPr>
              <w:t>4,867,082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FF6944" w:rsidP="004E4F6D">
            <w:pPr>
              <w:jc w:val="right"/>
              <w:rPr>
                <w:rFonts w:ascii="Arial" w:hAnsi="Arial" w:cs="Arial"/>
                <w:color w:val="000000"/>
                <w:sz w:val="18"/>
                <w:szCs w:val="18"/>
              </w:rPr>
            </w:pPr>
            <w:r>
              <w:rPr>
                <w:rFonts w:ascii="Arial" w:hAnsi="Arial" w:cs="Arial"/>
                <w:color w:val="000000"/>
                <w:sz w:val="18"/>
                <w:szCs w:val="18"/>
              </w:rPr>
              <w:t>66,035,306</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FF6944" w:rsidP="004A3428">
            <w:pPr>
              <w:rPr>
                <w:rFonts w:ascii="Arial" w:hAnsi="Arial" w:cs="Arial"/>
                <w:color w:val="000000"/>
                <w:sz w:val="18"/>
                <w:szCs w:val="18"/>
              </w:rPr>
            </w:pPr>
            <w:r>
              <w:rPr>
                <w:rFonts w:ascii="Arial" w:hAnsi="Arial" w:cs="Arial"/>
                <w:color w:val="000000"/>
                <w:sz w:val="18"/>
                <w:szCs w:val="18"/>
              </w:rPr>
              <w:t>Rectificaciones de Resultados</w:t>
            </w:r>
          </w:p>
        </w:tc>
        <w:tc>
          <w:tcPr>
            <w:tcW w:w="1640" w:type="dxa"/>
            <w:tcBorders>
              <w:top w:val="nil"/>
              <w:left w:val="nil"/>
              <w:bottom w:val="single" w:sz="4" w:space="0" w:color="auto"/>
              <w:right w:val="nil"/>
            </w:tcBorders>
            <w:shd w:val="clear" w:color="auto" w:fill="auto"/>
            <w:vAlign w:val="center"/>
          </w:tcPr>
          <w:p w:rsidR="00DF7A8E" w:rsidRPr="00DF7A8E" w:rsidRDefault="00FF6944" w:rsidP="004D5C3F">
            <w:pPr>
              <w:jc w:val="right"/>
              <w:rPr>
                <w:rFonts w:ascii="Arial" w:hAnsi="Arial" w:cs="Arial"/>
                <w:color w:val="000000"/>
                <w:sz w:val="18"/>
                <w:szCs w:val="18"/>
              </w:rPr>
            </w:pPr>
            <w:r>
              <w:rPr>
                <w:rFonts w:ascii="Arial" w:hAnsi="Arial" w:cs="Arial"/>
                <w:color w:val="000000"/>
                <w:sz w:val="18"/>
                <w:szCs w:val="18"/>
              </w:rPr>
              <w:t>106,919,078</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FF6944" w:rsidP="00AC37A0">
            <w:pPr>
              <w:jc w:val="right"/>
              <w:rPr>
                <w:rFonts w:ascii="Arial" w:hAnsi="Arial" w:cs="Arial"/>
                <w:color w:val="000000"/>
                <w:sz w:val="18"/>
                <w:szCs w:val="18"/>
              </w:rPr>
            </w:pPr>
            <w:r>
              <w:rPr>
                <w:rFonts w:ascii="Arial" w:hAnsi="Arial" w:cs="Arial"/>
                <w:color w:val="000000"/>
                <w:sz w:val="18"/>
                <w:szCs w:val="18"/>
              </w:rPr>
              <w:t>177,821,466</w:t>
            </w:r>
          </w:p>
        </w:tc>
      </w:tr>
    </w:tbl>
    <w:p w:rsidR="00B80893" w:rsidRDefault="00B80893" w:rsidP="00FF6944">
      <w:pPr>
        <w:pStyle w:val="INCISO"/>
        <w:spacing w:after="0" w:line="240" w:lineRule="exact"/>
        <w:ind w:left="0" w:firstLine="0"/>
        <w:rPr>
          <w:b/>
          <w:smallCaps/>
        </w:rPr>
      </w:pPr>
    </w:p>
    <w:p w:rsidR="00B80893" w:rsidRDefault="00B80893"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FF6944" w:rsidRDefault="00FF6944" w:rsidP="00FF6944">
      <w:pPr>
        <w:pStyle w:val="INCISO"/>
        <w:spacing w:after="0" w:line="240" w:lineRule="exact"/>
        <w:ind w:left="0" w:firstLine="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E5063">
        <w:rPr>
          <w:lang w:val="es-MX"/>
        </w:rPr>
        <w:t>30 de junio</w:t>
      </w:r>
      <w:r w:rsidR="00A57A16">
        <w:rPr>
          <w:lang w:val="es-MX"/>
        </w:rPr>
        <w:t xml:space="preserve"> de 2021</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3823"/>
        <w:gridCol w:w="1459"/>
        <w:gridCol w:w="1667"/>
      </w:tblGrid>
      <w:tr w:rsidR="0006774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459"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A57A16">
              <w:rPr>
                <w:b/>
                <w:color w:val="FFFFFF" w:themeColor="background1"/>
                <w:szCs w:val="18"/>
                <w:lang w:val="es-MX"/>
              </w:rPr>
              <w:t>1</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A57A1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r>
      <w:tr w:rsidR="00A57A16" w:rsidRPr="005F06B1" w:rsidTr="00894F10">
        <w:trPr>
          <w:trHeight w:val="283"/>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459" w:type="dxa"/>
          </w:tcPr>
          <w:p w:rsidR="00A57A16" w:rsidRPr="005A4508" w:rsidRDefault="00894F10" w:rsidP="00AC37A0">
            <w:pPr>
              <w:jc w:val="right"/>
              <w:rPr>
                <w:rFonts w:ascii="Arial" w:hAnsi="Arial" w:cs="Arial"/>
                <w:sz w:val="18"/>
                <w:szCs w:val="18"/>
              </w:rPr>
            </w:pPr>
            <w:r>
              <w:rPr>
                <w:rFonts w:ascii="Arial" w:hAnsi="Arial" w:cs="Arial"/>
                <w:sz w:val="18"/>
                <w:szCs w:val="18"/>
              </w:rPr>
              <w:t>1,512,664</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Pr>
                <w:rFonts w:ascii="Arial" w:hAnsi="Arial" w:cs="Arial"/>
                <w:sz w:val="18"/>
                <w:szCs w:val="18"/>
              </w:rPr>
              <w:t>13,780,296</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459"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894F10">
        <w:trPr>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894F10" w:rsidP="00AC37A0">
            <w:pPr>
              <w:jc w:val="right"/>
              <w:rPr>
                <w:rFonts w:ascii="Arial" w:hAnsi="Arial" w:cs="Arial"/>
                <w:sz w:val="18"/>
                <w:szCs w:val="18"/>
              </w:rPr>
            </w:pPr>
            <w:r>
              <w:rPr>
                <w:rFonts w:ascii="Arial" w:hAnsi="Arial" w:cs="Arial"/>
                <w:color w:val="000000"/>
                <w:sz w:val="18"/>
                <w:szCs w:val="18"/>
              </w:rPr>
              <w:t>29,332,800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jc w:val="right"/>
              <w:rPr>
                <w:rFonts w:ascii="Arial" w:hAnsi="Arial" w:cs="Arial"/>
                <w:sz w:val="18"/>
                <w:szCs w:val="18"/>
              </w:rPr>
            </w:pPr>
            <w:r>
              <w:rPr>
                <w:rFonts w:ascii="Arial" w:hAnsi="Arial" w:cs="Arial"/>
                <w:color w:val="000000"/>
                <w:sz w:val="18"/>
                <w:szCs w:val="18"/>
              </w:rPr>
              <w:t>37,778,973</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894F10">
        <w:trPr>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894F10">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3823"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459" w:type="dxa"/>
            <w:vAlign w:val="center"/>
          </w:tcPr>
          <w:p w:rsidR="00A57A16" w:rsidRPr="006651D7" w:rsidRDefault="00894F10" w:rsidP="00A57A16">
            <w:pPr>
              <w:pStyle w:val="Texto"/>
              <w:spacing w:after="0" w:line="240" w:lineRule="exact"/>
              <w:ind w:firstLine="0"/>
              <w:jc w:val="right"/>
              <w:rPr>
                <w:b/>
                <w:szCs w:val="18"/>
                <w:lang w:val="es-MX"/>
              </w:rPr>
            </w:pPr>
            <w:r>
              <w:rPr>
                <w:b/>
                <w:bCs/>
                <w:color w:val="000000"/>
                <w:szCs w:val="18"/>
              </w:rPr>
              <w:t>30,845,464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A57A16" w:rsidP="00A57A16">
            <w:pPr>
              <w:pStyle w:val="Texto"/>
              <w:spacing w:after="0" w:line="240" w:lineRule="exact"/>
              <w:ind w:firstLine="0"/>
              <w:jc w:val="right"/>
              <w:rPr>
                <w:b/>
                <w:szCs w:val="18"/>
                <w:lang w:val="es-MX"/>
              </w:rPr>
            </w:pPr>
            <w:r>
              <w:rPr>
                <w:b/>
                <w:bCs/>
                <w:color w:val="000000"/>
                <w:szCs w:val="18"/>
              </w:rPr>
              <w:t>51,559,269</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894F10">
        <w:rPr>
          <w:rFonts w:ascii="Arial" w:hAnsi="Arial" w:cs="Arial"/>
          <w:sz w:val="18"/>
          <w:szCs w:val="18"/>
        </w:rPr>
        <w:t>30 de septiembre</w:t>
      </w:r>
      <w:r w:rsidR="00A57A16">
        <w:rPr>
          <w:rFonts w:ascii="Arial" w:hAnsi="Arial" w:cs="Arial"/>
          <w:sz w:val="18"/>
          <w:szCs w:val="18"/>
        </w:rPr>
        <w:t xml:space="preserve"> de 2021</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-21,047,427</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A57A1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r>
      <w:tr w:rsidR="00A57A1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03331B" w:rsidP="00AC37A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841,4</w:t>
            </w:r>
            <w:r w:rsidR="00AC37A0">
              <w:rPr>
                <w:rFonts w:ascii="Arial" w:eastAsia="Times New Roman" w:hAnsi="Arial" w:cs="Arial"/>
                <w:b/>
                <w:bCs/>
                <w:color w:val="000000"/>
                <w:sz w:val="18"/>
                <w:szCs w:val="18"/>
                <w:lang w:eastAsia="es-MX"/>
              </w:rPr>
              <w:t>19</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2,561,617</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C37A0">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-15,379</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894F10">
            <w:pPr>
              <w:spacing w:after="0" w:line="240" w:lineRule="auto"/>
              <w:jc w:val="center"/>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6,219,133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-33,079,665</w:t>
            </w: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894F10"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-20,713,804</w:t>
            </w:r>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-24,314,294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462200">
        <w:rPr>
          <w:szCs w:val="18"/>
          <w:lang w:val="es-MX"/>
        </w:rPr>
        <w:t>30 de septiembre</w:t>
      </w:r>
      <w:r w:rsidR="00A57A16">
        <w:rPr>
          <w:szCs w:val="18"/>
          <w:lang w:val="es-MX"/>
        </w:rPr>
        <w:t xml:space="preserve"> de 2021</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462200">
              <w:rPr>
                <w:b/>
                <w:szCs w:val="18"/>
              </w:rPr>
              <w:t>30 de septiembre</w:t>
            </w:r>
            <w:r w:rsidR="00A57A16">
              <w:rPr>
                <w:b/>
                <w:szCs w:val="18"/>
              </w:rPr>
              <w:t xml:space="preserve"> de 2021</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DC6F46">
            <w:pPr>
              <w:pStyle w:val="Texto"/>
              <w:spacing w:before="60" w:after="60" w:line="280" w:lineRule="exact"/>
              <w:ind w:firstLine="0"/>
              <w:jc w:val="right"/>
              <w:rPr>
                <w:b/>
                <w:szCs w:val="18"/>
              </w:rPr>
            </w:pPr>
            <w:r w:rsidRPr="005E0592">
              <w:rPr>
                <w:b/>
                <w:szCs w:val="18"/>
              </w:rPr>
              <w:t>$</w:t>
            </w:r>
            <w:r w:rsidR="00462200">
              <w:rPr>
                <w:b/>
                <w:szCs w:val="18"/>
              </w:rPr>
              <w:t>10,941,764</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DC6F46">
            <w:pPr>
              <w:pStyle w:val="Texto"/>
              <w:spacing w:before="60" w:after="60" w:line="280" w:lineRule="exact"/>
              <w:ind w:firstLine="0"/>
              <w:jc w:val="right"/>
              <w:rPr>
                <w:b/>
                <w:szCs w:val="18"/>
              </w:rPr>
            </w:pPr>
            <w:r>
              <w:rPr>
                <w:b/>
                <w:szCs w:val="18"/>
              </w:rPr>
              <w:t>$</w:t>
            </w:r>
            <w:r w:rsidR="00462200">
              <w:rPr>
                <w:b/>
                <w:szCs w:val="18"/>
              </w:rPr>
              <w:t>10,941,764</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462200">
              <w:rPr>
                <w:b/>
                <w:szCs w:val="18"/>
              </w:rPr>
              <w:t>30 de septiembre</w:t>
            </w:r>
            <w:r w:rsidR="00A57A16">
              <w:rPr>
                <w:b/>
                <w:szCs w:val="18"/>
              </w:rPr>
              <w:t xml:space="preserve"> de 2021</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AC37A0">
            <w:pPr>
              <w:pStyle w:val="Texto"/>
              <w:spacing w:before="60" w:after="60" w:line="240" w:lineRule="exact"/>
              <w:ind w:firstLine="0"/>
              <w:jc w:val="right"/>
              <w:rPr>
                <w:szCs w:val="18"/>
              </w:rPr>
            </w:pPr>
            <w:r w:rsidRPr="005E0592">
              <w:rPr>
                <w:b/>
                <w:szCs w:val="18"/>
              </w:rPr>
              <w:t>$</w:t>
            </w:r>
            <w:r w:rsidR="00462200">
              <w:rPr>
                <w:b/>
                <w:szCs w:val="18"/>
              </w:rPr>
              <w:t>6,074,683</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40" w:lineRule="exact"/>
              <w:ind w:firstLine="0"/>
              <w:jc w:val="right"/>
              <w:rPr>
                <w:b/>
                <w:szCs w:val="18"/>
              </w:rPr>
            </w:pPr>
            <w:r>
              <w:rPr>
                <w:b/>
                <w:szCs w:val="18"/>
              </w:rPr>
              <w:t>$</w:t>
            </w:r>
            <w:r w:rsidR="00791D6D">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91D6D">
            <w:pPr>
              <w:pStyle w:val="Texto"/>
              <w:spacing w:before="60" w:after="60" w:line="280" w:lineRule="exact"/>
              <w:ind w:firstLine="0"/>
              <w:jc w:val="right"/>
              <w:rPr>
                <w:szCs w:val="18"/>
              </w:rPr>
            </w:pPr>
            <w:r>
              <w:rPr>
                <w:szCs w:val="18"/>
              </w:rPr>
              <w:t>$</w:t>
            </w:r>
            <w:r w:rsidR="00791D6D">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AC37A0">
            <w:pPr>
              <w:pStyle w:val="Texto"/>
              <w:spacing w:before="60" w:after="60" w:line="240" w:lineRule="exact"/>
              <w:ind w:firstLine="0"/>
              <w:jc w:val="right"/>
              <w:rPr>
                <w:b/>
                <w:szCs w:val="18"/>
              </w:rPr>
            </w:pPr>
            <w:r>
              <w:rPr>
                <w:b/>
                <w:szCs w:val="18"/>
              </w:rPr>
              <w:t>$</w:t>
            </w:r>
            <w:r w:rsidR="00462200">
              <w:rPr>
                <w:b/>
                <w:szCs w:val="18"/>
              </w:rPr>
              <w:t>6,074,683</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A57A16">
        <w:rPr>
          <w:lang w:val="es-MX"/>
        </w:rPr>
        <w:t>1</w:t>
      </w:r>
      <w:r w:rsidR="00815B86">
        <w:rPr>
          <w:lang w:val="es-MX"/>
        </w:rPr>
        <w:t xml:space="preserve"> se tiene un presupuesto autorizado de ingreso por $</w:t>
      </w:r>
      <w:r w:rsidR="00C7207E">
        <w:rPr>
          <w:lang w:val="es-MX"/>
        </w:rPr>
        <w:t>26,216,605.42</w:t>
      </w:r>
      <w:r w:rsidR="00815B86">
        <w:rPr>
          <w:lang w:val="es-MX"/>
        </w:rPr>
        <w:t>, de los cuales $</w:t>
      </w:r>
      <w:r w:rsidR="00DA3E1B">
        <w:rPr>
          <w:lang w:val="es-MX"/>
        </w:rPr>
        <w:t>4,</w:t>
      </w:r>
      <w:r w:rsidR="0093295D">
        <w:rPr>
          <w:lang w:val="es-MX"/>
        </w:rPr>
        <w:t>344,900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w:t>
      </w:r>
      <w:r w:rsidR="0093295D">
        <w:rPr>
          <w:sz w:val="16"/>
          <w:lang w:val="es-MX"/>
        </w:rPr>
        <w:t>216</w:t>
      </w:r>
      <w:r w:rsidR="004542B7">
        <w:rPr>
          <w:sz w:val="16"/>
          <w:lang w:val="es-MX"/>
        </w:rPr>
        <w:t>,</w:t>
      </w:r>
      <w:r w:rsidR="0093295D">
        <w:rPr>
          <w:sz w:val="16"/>
          <w:lang w:val="es-MX"/>
        </w:rPr>
        <w:t>605.42</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707404">
        <w:rPr>
          <w:sz w:val="16"/>
          <w:lang w:val="es-MX"/>
        </w:rPr>
        <w:t>14,963,309.22</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BC2B8C">
        <w:rPr>
          <w:sz w:val="16"/>
          <w:lang w:val="es-MX"/>
        </w:rPr>
        <w:t xml:space="preserve">   - 217,245.00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707404">
        <w:rPr>
          <w:sz w:val="16"/>
          <w:lang w:val="es-MX"/>
        </w:rPr>
        <w:t>11,036,051.20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707404">
        <w:rPr>
          <w:sz w:val="16"/>
          <w:lang w:val="es-MX"/>
        </w:rPr>
        <w:t>8,468,196.67</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93295D">
        <w:rPr>
          <w:lang w:val="es-MX"/>
        </w:rPr>
        <w:t>1</w:t>
      </w:r>
      <w:r w:rsidR="00815B86">
        <w:rPr>
          <w:lang w:val="es-MX"/>
        </w:rPr>
        <w:t xml:space="preserve"> se tiene un presupuesto autorizado de egresos </w:t>
      </w:r>
      <w:r w:rsidR="0093295D">
        <w:rPr>
          <w:lang w:val="es-MX"/>
        </w:rPr>
        <w:t>por $26,216,605.42, de los cuales $4,344,900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3295D">
        <w:rPr>
          <w:sz w:val="16"/>
          <w:lang w:val="es-MX"/>
        </w:rPr>
        <w:t>26,216,605.42</w:t>
      </w:r>
      <w:r w:rsidR="0093295D"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707404">
        <w:rPr>
          <w:sz w:val="16"/>
          <w:lang w:val="es-MX"/>
        </w:rPr>
        <w:t>19,924,677.64</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BC2B8C">
        <w:rPr>
          <w:sz w:val="16"/>
          <w:lang w:val="es-MX"/>
        </w:rPr>
        <w:t>$        - 217,245.00</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4C23DC">
        <w:rPr>
          <w:sz w:val="16"/>
          <w:lang w:val="es-MX"/>
        </w:rPr>
        <w:t xml:space="preserve">  </w:t>
      </w:r>
      <w:r w:rsidR="00707404">
        <w:rPr>
          <w:sz w:val="16"/>
          <w:lang w:val="es-MX"/>
        </w:rPr>
        <w:t>6,074,682.78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707404">
        <w:rPr>
          <w:sz w:val="16"/>
          <w:lang w:val="es-MX"/>
        </w:rPr>
        <w:t xml:space="preserve">       6,074,682.78</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707404">
        <w:rPr>
          <w:sz w:val="16"/>
          <w:lang w:val="es-MX"/>
        </w:rPr>
        <w:t xml:space="preserve">  6,074,682.78</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707404">
        <w:rPr>
          <w:sz w:val="16"/>
          <w:lang w:val="es-MX"/>
        </w:rPr>
        <w:t>$       6,074,682.78</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lastRenderedPageBreak/>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87A56">
        <w:rPr>
          <w:rFonts w:ascii="Arial" w:hAnsi="Arial" w:cs="Arial"/>
          <w:sz w:val="18"/>
          <w:szCs w:val="18"/>
        </w:rPr>
        <w:t>30 de septiembre</w:t>
      </w:r>
      <w:r w:rsidR="00A57A16">
        <w:rPr>
          <w:rFonts w:ascii="Arial" w:hAnsi="Arial" w:cs="Arial"/>
          <w:sz w:val="18"/>
          <w:szCs w:val="18"/>
        </w:rPr>
        <w:t xml:space="preserve"> de 2021</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A57A16">
        <w:rPr>
          <w:rFonts w:ascii="Arial" w:hAnsi="Arial" w:cs="Arial"/>
          <w:bCs/>
          <w:color w:val="000000"/>
          <w:sz w:val="18"/>
          <w:szCs w:val="18"/>
        </w:rPr>
        <w:t>1</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por la cantidad de </w:t>
      </w:r>
      <w:r w:rsidRPr="001A6F2F">
        <w:rPr>
          <w:rFonts w:ascii="Arial" w:hAnsi="Arial" w:cs="Arial"/>
          <w:bCs/>
          <w:color w:val="000000"/>
          <w:sz w:val="18"/>
          <w:szCs w:val="18"/>
        </w:rPr>
        <w:t>$</w:t>
      </w:r>
      <w:r w:rsidR="004542B7">
        <w:rPr>
          <w:rFonts w:ascii="Arial" w:hAnsi="Arial" w:cs="Arial"/>
          <w:sz w:val="18"/>
          <w:szCs w:val="18"/>
        </w:rPr>
        <w:t>26,</w:t>
      </w:r>
      <w:r w:rsidR="0093295D">
        <w:rPr>
          <w:rFonts w:ascii="Arial" w:hAnsi="Arial" w:cs="Arial"/>
          <w:sz w:val="18"/>
          <w:szCs w:val="18"/>
        </w:rPr>
        <w:t>216,605.42</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7E5063">
        <w:t>junio</w:t>
      </w:r>
      <w:r w:rsidR="005018D6">
        <w:t xml:space="preserve"> de 20</w:t>
      </w:r>
      <w:r w:rsidR="004542B7">
        <w:t>2</w:t>
      </w:r>
      <w:r w:rsidR="00A57A16">
        <w:t>1</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A57A16">
        <w:rPr>
          <w:rFonts w:eastAsia="Calibri"/>
          <w:b/>
          <w:lang w:val="es-MX" w:eastAsia="en-US"/>
        </w:rPr>
        <w:t>1</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A57A16">
        <w:t>1</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787A56" w:rsidRDefault="00787A56"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E5063">
        <w:rPr>
          <w:rFonts w:ascii="Arial" w:hAnsi="Arial" w:cs="Arial"/>
          <w:bCs/>
          <w:sz w:val="18"/>
          <w:szCs w:val="18"/>
        </w:rPr>
        <w:t>30 de junio</w:t>
      </w:r>
      <w:r w:rsidR="004542B7">
        <w:rPr>
          <w:rFonts w:ascii="Arial" w:hAnsi="Arial" w:cs="Arial"/>
          <w:bCs/>
          <w:sz w:val="18"/>
          <w:szCs w:val="18"/>
        </w:rPr>
        <w:t xml:space="preserve"> </w:t>
      </w:r>
      <w:r w:rsidRPr="00BE36A4">
        <w:rPr>
          <w:rFonts w:ascii="Arial" w:hAnsi="Arial" w:cs="Arial"/>
          <w:bCs/>
          <w:sz w:val="18"/>
          <w:szCs w:val="18"/>
        </w:rPr>
        <w:t>del 20</w:t>
      </w:r>
      <w:r w:rsidR="0093295D">
        <w:rPr>
          <w:rFonts w:ascii="Arial" w:hAnsi="Arial" w:cs="Arial"/>
          <w:bCs/>
          <w:sz w:val="18"/>
          <w:szCs w:val="18"/>
        </w:rPr>
        <w:t>21</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87A56">
        <w:rPr>
          <w:rFonts w:ascii="Arial" w:hAnsi="Arial" w:cs="Arial"/>
          <w:bCs/>
          <w:sz w:val="18"/>
          <w:szCs w:val="18"/>
        </w:rPr>
        <w:t>30 de septiembre</w:t>
      </w:r>
      <w:r w:rsidR="00A57A16">
        <w:rPr>
          <w:rFonts w:ascii="Arial" w:hAnsi="Arial" w:cs="Arial"/>
          <w:bCs/>
          <w:sz w:val="18"/>
          <w:szCs w:val="18"/>
        </w:rPr>
        <w:t xml:space="preserve"> de 2021</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87A56">
        <w:rPr>
          <w:rFonts w:ascii="Arial" w:hAnsi="Arial" w:cs="Arial"/>
          <w:bCs/>
          <w:sz w:val="18"/>
          <w:szCs w:val="18"/>
        </w:rPr>
        <w:t>30 de septiembre</w:t>
      </w:r>
      <w:r w:rsidR="00A57A16">
        <w:rPr>
          <w:rFonts w:ascii="Arial" w:hAnsi="Arial" w:cs="Arial"/>
          <w:bCs/>
          <w:sz w:val="18"/>
          <w:szCs w:val="18"/>
        </w:rPr>
        <w:t xml:space="preserve"> de 2021</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87A56">
        <w:rPr>
          <w:rFonts w:ascii="Arial" w:hAnsi="Arial" w:cs="Arial"/>
          <w:bCs/>
          <w:sz w:val="18"/>
          <w:szCs w:val="18"/>
        </w:rPr>
        <w:t>30 de septiembre</w:t>
      </w:r>
      <w:r w:rsidR="00A57A16">
        <w:rPr>
          <w:rFonts w:ascii="Arial" w:hAnsi="Arial" w:cs="Arial"/>
          <w:bCs/>
          <w:sz w:val="18"/>
          <w:szCs w:val="18"/>
        </w:rPr>
        <w:t xml:space="preserve"> de 2021</w:t>
      </w:r>
      <w:r>
        <w:rPr>
          <w:rFonts w:ascii="Arial" w:hAnsi="Arial" w:cs="Arial"/>
          <w:bCs/>
          <w:sz w:val="18"/>
          <w:szCs w:val="18"/>
        </w:rPr>
        <w:t xml:space="preserve"> la cuenta de cambios en políticas contables presenta un saldo de $ </w:t>
      </w:r>
      <w:r w:rsidR="00787A56">
        <w:rPr>
          <w:rFonts w:ascii="Arial" w:hAnsi="Arial" w:cs="Arial"/>
          <w:bCs/>
          <w:sz w:val="18"/>
          <w:szCs w:val="18"/>
        </w:rPr>
        <w:t>117,821,465.52</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87A56">
        <w:rPr>
          <w:rFonts w:ascii="Arial" w:hAnsi="Arial" w:cs="Arial"/>
          <w:bCs/>
          <w:sz w:val="18"/>
          <w:szCs w:val="18"/>
        </w:rPr>
        <w:t>30 de septiembre</w:t>
      </w:r>
      <w:r w:rsidR="00A57A16">
        <w:rPr>
          <w:rFonts w:ascii="Arial" w:hAnsi="Arial" w:cs="Arial"/>
          <w:bCs/>
          <w:sz w:val="18"/>
          <w:szCs w:val="18"/>
        </w:rPr>
        <w:t xml:space="preserve"> de 2021</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87A56">
        <w:rPr>
          <w:rFonts w:ascii="Arial" w:hAnsi="Arial" w:cs="Arial"/>
          <w:bCs/>
          <w:sz w:val="18"/>
          <w:szCs w:val="18"/>
        </w:rPr>
        <w:t>30 de septiembre</w:t>
      </w:r>
      <w:r w:rsidR="00A57A16">
        <w:rPr>
          <w:rFonts w:ascii="Arial" w:hAnsi="Arial" w:cs="Arial"/>
          <w:bCs/>
          <w:sz w:val="18"/>
          <w:szCs w:val="18"/>
        </w:rPr>
        <w:t xml:space="preserve"> de 2021</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BE3D8C">
        <w:rPr>
          <w:rFonts w:ascii="Arial" w:hAnsi="Arial" w:cs="Arial"/>
          <w:bCs/>
          <w:sz w:val="18"/>
          <w:szCs w:val="18"/>
        </w:rPr>
        <w:t>1</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F30CAA" w:rsidRDefault="00F30CAA"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87A56">
        <w:t>30 de septiembre</w:t>
      </w:r>
      <w:r w:rsidR="00A57A16">
        <w:t xml:space="preserve"> de 2021</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787A56"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2,480,950.00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787A56"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3,449,122.25</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787A56"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777,075.19</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787A56"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460,530.02</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787A5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787A56"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3,774,081.50</w:t>
            </w:r>
          </w:p>
        </w:tc>
      </w:tr>
      <w:tr w:rsidR="00BC2B8C"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787A56" w:rsidP="00BC2B8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$2.480,950.00</w:t>
            </w:r>
          </w:p>
        </w:tc>
        <w:tc>
          <w:tcPr>
            <w:tcW w:w="2212" w:type="dxa"/>
            <w:shd w:val="clear" w:color="auto" w:fill="auto"/>
            <w:hideMark/>
          </w:tcPr>
          <w:p w:rsidR="00BC2B8C" w:rsidRPr="009B13A2" w:rsidRDefault="00BC2B8C" w:rsidP="00BC2B8C">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787A56">
              <w:rPr>
                <w:rFonts w:ascii="Arial" w:hAnsi="Arial" w:cs="Arial"/>
                <w:b/>
                <w:sz w:val="18"/>
                <w:szCs w:val="18"/>
              </w:rPr>
              <w:t>,8,460,808.96</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787A56">
        <w:rPr>
          <w:szCs w:val="18"/>
        </w:rPr>
        <w:t>septiembre</w:t>
      </w:r>
      <w:r w:rsidR="005018D6">
        <w:rPr>
          <w:szCs w:val="18"/>
        </w:rPr>
        <w:t xml:space="preserve"> de 20</w:t>
      </w:r>
      <w:r w:rsidR="004542B7">
        <w:rPr>
          <w:szCs w:val="18"/>
        </w:rPr>
        <w:t>2</w:t>
      </w:r>
      <w:r w:rsidR="0093295D">
        <w:rPr>
          <w:szCs w:val="18"/>
        </w:rPr>
        <w:t>1</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87A56">
        <w:rPr>
          <w:szCs w:val="18"/>
        </w:rPr>
        <w:t>30 de septiembre</w:t>
      </w:r>
      <w:r w:rsidR="00A57A16">
        <w:rPr>
          <w:szCs w:val="18"/>
        </w:rPr>
        <w:t xml:space="preserve"> de 2021</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787A56">
        <w:t>30 de septiembre</w:t>
      </w:r>
      <w:r w:rsidR="007E422F">
        <w:t xml:space="preserve"> de 202</w:t>
      </w:r>
      <w:r w:rsidR="0093295D">
        <w:t>1</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787A56">
        <w:rPr>
          <w:szCs w:val="18"/>
        </w:rPr>
        <w:t>30 de septiembre</w:t>
      </w:r>
      <w:r w:rsidR="00A57A16">
        <w:rPr>
          <w:szCs w:val="18"/>
        </w:rPr>
        <w:t xml:space="preserve"> de 2021</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21E01" w:rsidRPr="00423FF2" w:rsidRDefault="00E21E01"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21E01" w:rsidRPr="00423FF2" w:rsidRDefault="00E21E0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E21E01" w:rsidRPr="00423FF2" w:rsidRDefault="00E21E01"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MTRO. HUMBERTO AGUSTIN MACIAS ROMERO</w:t>
                      </w:r>
                    </w:p>
                    <w:p w:rsidR="00E21E01" w:rsidRPr="00423FF2" w:rsidRDefault="00E21E01"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E21E01" w:rsidRPr="00423FF2" w:rsidRDefault="00E21E01"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LIC. DANIELA FUENTES VICTORIA</w:t>
                            </w:r>
                          </w:p>
                          <w:p w:rsidR="00E21E01" w:rsidRPr="00423FF2" w:rsidRDefault="00E21E0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21E01" w:rsidRPr="00423FF2" w:rsidRDefault="00E21E01"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E21E01" w:rsidRPr="00423FF2" w:rsidRDefault="00E21E01"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LIC. DANIELA FUENTES VICTORIA</w:t>
                      </w:r>
                    </w:p>
                    <w:p w:rsidR="00E21E01" w:rsidRPr="00423FF2" w:rsidRDefault="00E21E0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E21E01" w:rsidRPr="00423FF2" w:rsidRDefault="00E21E01"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C0" w:rsidRDefault="001F3FC0" w:rsidP="00EA5418">
      <w:pPr>
        <w:spacing w:after="0" w:line="240" w:lineRule="auto"/>
      </w:pPr>
      <w:r>
        <w:separator/>
      </w:r>
    </w:p>
  </w:endnote>
  <w:endnote w:type="continuationSeparator" w:id="0">
    <w:p w:rsidR="001F3FC0" w:rsidRDefault="001F3F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01" w:rsidRPr="0013011C" w:rsidRDefault="00E21E01"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F5B83" w:rsidRPr="002F5B83">
          <w:rPr>
            <w:rFonts w:ascii="Soberana Sans Light" w:hAnsi="Soberana Sans Light"/>
            <w:noProof/>
            <w:lang w:val="es-ES"/>
          </w:rPr>
          <w:t>18</w:t>
        </w:r>
        <w:r w:rsidRPr="0013011C">
          <w:rPr>
            <w:rFonts w:ascii="Soberana Sans Light" w:hAnsi="Soberana Sans Light"/>
          </w:rPr>
          <w:fldChar w:fldCharType="end"/>
        </w:r>
      </w:sdtContent>
    </w:sdt>
  </w:p>
  <w:p w:rsidR="00E21E01" w:rsidRDefault="00E21E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01" w:rsidRPr="008E3652" w:rsidRDefault="00E21E0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F5B83" w:rsidRPr="002F5B83">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C0" w:rsidRDefault="001F3FC0" w:rsidP="00EA5418">
      <w:pPr>
        <w:spacing w:after="0" w:line="240" w:lineRule="auto"/>
      </w:pPr>
      <w:r>
        <w:separator/>
      </w:r>
    </w:p>
  </w:footnote>
  <w:footnote w:type="continuationSeparator" w:id="0">
    <w:p w:rsidR="001F3FC0" w:rsidRDefault="001F3FC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01" w:rsidRDefault="00E21E0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01" w:rsidRDefault="00E21E0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21E01" w:rsidRDefault="00E21E0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21E01" w:rsidRPr="00275FC6" w:rsidRDefault="00E21E0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E01" w:rsidRDefault="00E21E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E21E01" w:rsidRDefault="00E21E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21E01" w:rsidRPr="00275FC6" w:rsidRDefault="00E21E0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A0943" w:rsidRDefault="00AA094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A0943" w:rsidRDefault="00AA094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A0943" w:rsidRPr="00275FC6" w:rsidRDefault="00AA0943"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A0943" w:rsidRDefault="00AA094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A0943" w:rsidRPr="00275FC6" w:rsidRDefault="00AA094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E01" w:rsidRDefault="00E21E0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E21E01" w:rsidRPr="0013011C" w:rsidRDefault="00E21E0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40CF"/>
    <w:rsid w:val="000C5D8A"/>
    <w:rsid w:val="000C6BD5"/>
    <w:rsid w:val="000D00A1"/>
    <w:rsid w:val="000D613A"/>
    <w:rsid w:val="000E169D"/>
    <w:rsid w:val="000E5051"/>
    <w:rsid w:val="000F130D"/>
    <w:rsid w:val="000F506C"/>
    <w:rsid w:val="000F58E7"/>
    <w:rsid w:val="00100A92"/>
    <w:rsid w:val="00101BC7"/>
    <w:rsid w:val="0010353D"/>
    <w:rsid w:val="0010796B"/>
    <w:rsid w:val="00110737"/>
    <w:rsid w:val="00112498"/>
    <w:rsid w:val="0012072D"/>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6E1F"/>
    <w:rsid w:val="001E7072"/>
    <w:rsid w:val="001F3D82"/>
    <w:rsid w:val="001F3FC0"/>
    <w:rsid w:val="001F4E0A"/>
    <w:rsid w:val="00204C86"/>
    <w:rsid w:val="00217672"/>
    <w:rsid w:val="0022110C"/>
    <w:rsid w:val="00226D2C"/>
    <w:rsid w:val="002303FC"/>
    <w:rsid w:val="00237135"/>
    <w:rsid w:val="00240ABD"/>
    <w:rsid w:val="0024186C"/>
    <w:rsid w:val="0024450B"/>
    <w:rsid w:val="0024686B"/>
    <w:rsid w:val="0025113B"/>
    <w:rsid w:val="00251AAF"/>
    <w:rsid w:val="0025276C"/>
    <w:rsid w:val="0026167D"/>
    <w:rsid w:val="00264426"/>
    <w:rsid w:val="00270009"/>
    <w:rsid w:val="00270308"/>
    <w:rsid w:val="00272E76"/>
    <w:rsid w:val="00273080"/>
    <w:rsid w:val="00280F12"/>
    <w:rsid w:val="00290FF2"/>
    <w:rsid w:val="00291B7D"/>
    <w:rsid w:val="0029293A"/>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50E4"/>
    <w:rsid w:val="002E6D00"/>
    <w:rsid w:val="002F459A"/>
    <w:rsid w:val="002F5B83"/>
    <w:rsid w:val="00301551"/>
    <w:rsid w:val="0030553C"/>
    <w:rsid w:val="00307EB3"/>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185"/>
    <w:rsid w:val="003C4B6B"/>
    <w:rsid w:val="003C77EC"/>
    <w:rsid w:val="003D0B1D"/>
    <w:rsid w:val="003D5C13"/>
    <w:rsid w:val="003D5DBF"/>
    <w:rsid w:val="003D77E9"/>
    <w:rsid w:val="003E2B2D"/>
    <w:rsid w:val="003E5911"/>
    <w:rsid w:val="003E7FD0"/>
    <w:rsid w:val="003F0EA4"/>
    <w:rsid w:val="003F5A65"/>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200"/>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23DC"/>
    <w:rsid w:val="004C5C9F"/>
    <w:rsid w:val="004C66ED"/>
    <w:rsid w:val="004D41B8"/>
    <w:rsid w:val="004D4617"/>
    <w:rsid w:val="004D4C18"/>
    <w:rsid w:val="004D5A87"/>
    <w:rsid w:val="004D5C3F"/>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0D07"/>
    <w:rsid w:val="00561F34"/>
    <w:rsid w:val="005670F6"/>
    <w:rsid w:val="00567139"/>
    <w:rsid w:val="00567CA7"/>
    <w:rsid w:val="00574266"/>
    <w:rsid w:val="00575E9F"/>
    <w:rsid w:val="00584996"/>
    <w:rsid w:val="00585642"/>
    <w:rsid w:val="00586029"/>
    <w:rsid w:val="005860C2"/>
    <w:rsid w:val="00591EAB"/>
    <w:rsid w:val="00594A44"/>
    <w:rsid w:val="00595E65"/>
    <w:rsid w:val="00596DBA"/>
    <w:rsid w:val="005A27DF"/>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1DD2"/>
    <w:rsid w:val="00603BA1"/>
    <w:rsid w:val="00604069"/>
    <w:rsid w:val="006051CD"/>
    <w:rsid w:val="00617880"/>
    <w:rsid w:val="00620768"/>
    <w:rsid w:val="00621EF8"/>
    <w:rsid w:val="00627847"/>
    <w:rsid w:val="00627C27"/>
    <w:rsid w:val="00630A9B"/>
    <w:rsid w:val="0065363C"/>
    <w:rsid w:val="006548BE"/>
    <w:rsid w:val="00660F93"/>
    <w:rsid w:val="006651D7"/>
    <w:rsid w:val="006757EE"/>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6F62A4"/>
    <w:rsid w:val="00707404"/>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87A56"/>
    <w:rsid w:val="00791D6D"/>
    <w:rsid w:val="00792314"/>
    <w:rsid w:val="007930F3"/>
    <w:rsid w:val="0079582C"/>
    <w:rsid w:val="007A03E1"/>
    <w:rsid w:val="007A0F18"/>
    <w:rsid w:val="007A1029"/>
    <w:rsid w:val="007A1777"/>
    <w:rsid w:val="007A7A72"/>
    <w:rsid w:val="007C3BBE"/>
    <w:rsid w:val="007C5B44"/>
    <w:rsid w:val="007D24AA"/>
    <w:rsid w:val="007D5796"/>
    <w:rsid w:val="007D6E9A"/>
    <w:rsid w:val="007D7E1E"/>
    <w:rsid w:val="007E1EA8"/>
    <w:rsid w:val="007E263A"/>
    <w:rsid w:val="007E4095"/>
    <w:rsid w:val="007E422F"/>
    <w:rsid w:val="007E5063"/>
    <w:rsid w:val="007E5520"/>
    <w:rsid w:val="007E71DE"/>
    <w:rsid w:val="007F5A74"/>
    <w:rsid w:val="007F5B57"/>
    <w:rsid w:val="0080081C"/>
    <w:rsid w:val="008060A0"/>
    <w:rsid w:val="00811DAC"/>
    <w:rsid w:val="0081211E"/>
    <w:rsid w:val="00814C0C"/>
    <w:rsid w:val="00815B86"/>
    <w:rsid w:val="00817DD3"/>
    <w:rsid w:val="008218C5"/>
    <w:rsid w:val="008261F2"/>
    <w:rsid w:val="00827075"/>
    <w:rsid w:val="00827C07"/>
    <w:rsid w:val="008310DD"/>
    <w:rsid w:val="00833693"/>
    <w:rsid w:val="00842E24"/>
    <w:rsid w:val="0084389D"/>
    <w:rsid w:val="0085290E"/>
    <w:rsid w:val="008535DF"/>
    <w:rsid w:val="00854927"/>
    <w:rsid w:val="00866EDB"/>
    <w:rsid w:val="00874ECD"/>
    <w:rsid w:val="008766BD"/>
    <w:rsid w:val="0088068D"/>
    <w:rsid w:val="008831F0"/>
    <w:rsid w:val="00883F74"/>
    <w:rsid w:val="00885EC9"/>
    <w:rsid w:val="0088631B"/>
    <w:rsid w:val="00887553"/>
    <w:rsid w:val="0089054E"/>
    <w:rsid w:val="00894B79"/>
    <w:rsid w:val="00894F10"/>
    <w:rsid w:val="008951FA"/>
    <w:rsid w:val="008A6E4D"/>
    <w:rsid w:val="008A793D"/>
    <w:rsid w:val="008B0017"/>
    <w:rsid w:val="008B376E"/>
    <w:rsid w:val="008C2539"/>
    <w:rsid w:val="008C4AB0"/>
    <w:rsid w:val="008D2BD4"/>
    <w:rsid w:val="008D3796"/>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295D"/>
    <w:rsid w:val="0093492C"/>
    <w:rsid w:val="00937C6C"/>
    <w:rsid w:val="00946887"/>
    <w:rsid w:val="00946B05"/>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A56F6"/>
    <w:rsid w:val="009B13A2"/>
    <w:rsid w:val="009B2350"/>
    <w:rsid w:val="009B6FE3"/>
    <w:rsid w:val="009B795F"/>
    <w:rsid w:val="009B7C3C"/>
    <w:rsid w:val="009C5A71"/>
    <w:rsid w:val="009D03A7"/>
    <w:rsid w:val="009D06E1"/>
    <w:rsid w:val="009D1460"/>
    <w:rsid w:val="009D5D4C"/>
    <w:rsid w:val="009D670D"/>
    <w:rsid w:val="009D736E"/>
    <w:rsid w:val="009E63B8"/>
    <w:rsid w:val="009F23C4"/>
    <w:rsid w:val="009F26B4"/>
    <w:rsid w:val="009F2EA5"/>
    <w:rsid w:val="00A05D88"/>
    <w:rsid w:val="00A10024"/>
    <w:rsid w:val="00A10423"/>
    <w:rsid w:val="00A1243E"/>
    <w:rsid w:val="00A1313D"/>
    <w:rsid w:val="00A24118"/>
    <w:rsid w:val="00A24141"/>
    <w:rsid w:val="00A24AC8"/>
    <w:rsid w:val="00A2690E"/>
    <w:rsid w:val="00A363B6"/>
    <w:rsid w:val="00A364F5"/>
    <w:rsid w:val="00A43BF3"/>
    <w:rsid w:val="00A441A0"/>
    <w:rsid w:val="00A449D4"/>
    <w:rsid w:val="00A45FCA"/>
    <w:rsid w:val="00A46BF5"/>
    <w:rsid w:val="00A547F6"/>
    <w:rsid w:val="00A54DBC"/>
    <w:rsid w:val="00A57A16"/>
    <w:rsid w:val="00A648F0"/>
    <w:rsid w:val="00A837D9"/>
    <w:rsid w:val="00A87A90"/>
    <w:rsid w:val="00A90908"/>
    <w:rsid w:val="00A97AE3"/>
    <w:rsid w:val="00AA0802"/>
    <w:rsid w:val="00AA0943"/>
    <w:rsid w:val="00AB0DE2"/>
    <w:rsid w:val="00AB1492"/>
    <w:rsid w:val="00AB3EAE"/>
    <w:rsid w:val="00AB4171"/>
    <w:rsid w:val="00AB43D9"/>
    <w:rsid w:val="00AB4F53"/>
    <w:rsid w:val="00AC1EC9"/>
    <w:rsid w:val="00AC220D"/>
    <w:rsid w:val="00AC299B"/>
    <w:rsid w:val="00AC37A0"/>
    <w:rsid w:val="00AC3DE0"/>
    <w:rsid w:val="00AD5160"/>
    <w:rsid w:val="00AD6689"/>
    <w:rsid w:val="00AE27D2"/>
    <w:rsid w:val="00AE57E5"/>
    <w:rsid w:val="00AE652B"/>
    <w:rsid w:val="00AE7D39"/>
    <w:rsid w:val="00AF0D87"/>
    <w:rsid w:val="00AF19C5"/>
    <w:rsid w:val="00AF4873"/>
    <w:rsid w:val="00B00FA8"/>
    <w:rsid w:val="00B12DC0"/>
    <w:rsid w:val="00B146E2"/>
    <w:rsid w:val="00B16043"/>
    <w:rsid w:val="00B23EE1"/>
    <w:rsid w:val="00B25738"/>
    <w:rsid w:val="00B3307B"/>
    <w:rsid w:val="00B363B7"/>
    <w:rsid w:val="00B41DFE"/>
    <w:rsid w:val="00B4249F"/>
    <w:rsid w:val="00B43088"/>
    <w:rsid w:val="00B57036"/>
    <w:rsid w:val="00B6010A"/>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261"/>
    <w:rsid w:val="00BC497B"/>
    <w:rsid w:val="00BD00CC"/>
    <w:rsid w:val="00BD0E6E"/>
    <w:rsid w:val="00BD56B7"/>
    <w:rsid w:val="00BD6A54"/>
    <w:rsid w:val="00BE36A4"/>
    <w:rsid w:val="00BE3D8C"/>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2CA2"/>
    <w:rsid w:val="00C64364"/>
    <w:rsid w:val="00C66CAC"/>
    <w:rsid w:val="00C7207E"/>
    <w:rsid w:val="00C75500"/>
    <w:rsid w:val="00C82AE5"/>
    <w:rsid w:val="00C84106"/>
    <w:rsid w:val="00C848E1"/>
    <w:rsid w:val="00C86C59"/>
    <w:rsid w:val="00C91C5A"/>
    <w:rsid w:val="00C94FF4"/>
    <w:rsid w:val="00CA0596"/>
    <w:rsid w:val="00CA2549"/>
    <w:rsid w:val="00CA7560"/>
    <w:rsid w:val="00CB2ECF"/>
    <w:rsid w:val="00CB42C9"/>
    <w:rsid w:val="00CB4F1A"/>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13C7"/>
    <w:rsid w:val="00D35AB3"/>
    <w:rsid w:val="00D36203"/>
    <w:rsid w:val="00D374FE"/>
    <w:rsid w:val="00D446E5"/>
    <w:rsid w:val="00D44728"/>
    <w:rsid w:val="00D45A87"/>
    <w:rsid w:val="00D4602E"/>
    <w:rsid w:val="00D5458A"/>
    <w:rsid w:val="00D54DC8"/>
    <w:rsid w:val="00D562FF"/>
    <w:rsid w:val="00D57184"/>
    <w:rsid w:val="00D60F18"/>
    <w:rsid w:val="00D6196D"/>
    <w:rsid w:val="00D728BF"/>
    <w:rsid w:val="00D75113"/>
    <w:rsid w:val="00D766C9"/>
    <w:rsid w:val="00D767B1"/>
    <w:rsid w:val="00D9096E"/>
    <w:rsid w:val="00D944B1"/>
    <w:rsid w:val="00D949DB"/>
    <w:rsid w:val="00D94C82"/>
    <w:rsid w:val="00DA0969"/>
    <w:rsid w:val="00DA1F83"/>
    <w:rsid w:val="00DA3E1B"/>
    <w:rsid w:val="00DA68E4"/>
    <w:rsid w:val="00DA7523"/>
    <w:rsid w:val="00DB44C9"/>
    <w:rsid w:val="00DC212C"/>
    <w:rsid w:val="00DC6DC4"/>
    <w:rsid w:val="00DC6F46"/>
    <w:rsid w:val="00DD3D4C"/>
    <w:rsid w:val="00DE614B"/>
    <w:rsid w:val="00DF56C9"/>
    <w:rsid w:val="00DF7A8E"/>
    <w:rsid w:val="00E0141D"/>
    <w:rsid w:val="00E05517"/>
    <w:rsid w:val="00E14534"/>
    <w:rsid w:val="00E16433"/>
    <w:rsid w:val="00E21E01"/>
    <w:rsid w:val="00E21EC0"/>
    <w:rsid w:val="00E30318"/>
    <w:rsid w:val="00E32708"/>
    <w:rsid w:val="00E42003"/>
    <w:rsid w:val="00E445A4"/>
    <w:rsid w:val="00E47609"/>
    <w:rsid w:val="00E517C1"/>
    <w:rsid w:val="00E601DF"/>
    <w:rsid w:val="00E629D2"/>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28DB"/>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BD6"/>
    <w:rsid w:val="00F30CAA"/>
    <w:rsid w:val="00F34DFA"/>
    <w:rsid w:val="00F35F66"/>
    <w:rsid w:val="00F41DAA"/>
    <w:rsid w:val="00F44658"/>
    <w:rsid w:val="00F46597"/>
    <w:rsid w:val="00F47EB3"/>
    <w:rsid w:val="00F50467"/>
    <w:rsid w:val="00F526FC"/>
    <w:rsid w:val="00F5691F"/>
    <w:rsid w:val="00F573CC"/>
    <w:rsid w:val="00F70AE4"/>
    <w:rsid w:val="00F755D0"/>
    <w:rsid w:val="00F80581"/>
    <w:rsid w:val="00F81525"/>
    <w:rsid w:val="00F82C6D"/>
    <w:rsid w:val="00F91730"/>
    <w:rsid w:val="00F91D81"/>
    <w:rsid w:val="00F9438A"/>
    <w:rsid w:val="00FB1010"/>
    <w:rsid w:val="00FB16B4"/>
    <w:rsid w:val="00FC128D"/>
    <w:rsid w:val="00FC75A8"/>
    <w:rsid w:val="00FC77A5"/>
    <w:rsid w:val="00FD5A63"/>
    <w:rsid w:val="00FE58E4"/>
    <w:rsid w:val="00FF4BC5"/>
    <w:rsid w:val="00FF6944"/>
    <w:rsid w:val="00FF6E97"/>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2A66F"/>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FB74-2D00-4C67-B199-D76C338B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3835</Words>
  <Characters>21097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4</cp:revision>
  <cp:lastPrinted>2020-07-03T17:45:00Z</cp:lastPrinted>
  <dcterms:created xsi:type="dcterms:W3CDTF">2021-10-12T16:09:00Z</dcterms:created>
  <dcterms:modified xsi:type="dcterms:W3CDTF">2021-10-12T22:53:00Z</dcterms:modified>
</cp:coreProperties>
</file>