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0168058"/>
    <w:bookmarkEnd w:id="0"/>
    <w:p w14:paraId="6F4F1C9C" w14:textId="2C1CE28C" w:rsidR="00486AE1" w:rsidRDefault="001B7A09" w:rsidP="0016211D">
      <w:pPr>
        <w:jc w:val="center"/>
      </w:pPr>
      <w:r>
        <w:object w:dxaOrig="17985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0.75pt;height:433.5pt" o:ole="">
            <v:imagedata r:id="rId8" o:title=""/>
          </v:shape>
          <o:OLEObject Type="Embed" ProgID="Excel.Sheet.12" ShapeID="_x0000_i1033" DrawAspect="Content" ObjectID="_1726905693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51D3F736" w:rsidR="009577B2" w:rsidRPr="009577B2" w:rsidRDefault="00B823F1" w:rsidP="009577B2">
      <w:pPr>
        <w:jc w:val="center"/>
        <w:rPr>
          <w:rFonts w:ascii="Soberana Sans Light" w:hAnsi="Soberana Sans Light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2E11B2" wp14:editId="17007AE1">
            <wp:simplePos x="0" y="0"/>
            <wp:positionH relativeFrom="margin">
              <wp:posOffset>171450</wp:posOffset>
            </wp:positionH>
            <wp:positionV relativeFrom="paragraph">
              <wp:posOffset>263525</wp:posOffset>
            </wp:positionV>
            <wp:extent cx="8458200" cy="5667375"/>
            <wp:effectExtent l="0" t="0" r="0" b="9525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33487D87" w:rsidR="002D213C" w:rsidRPr="00B823F1" w:rsidRDefault="00B823F1" w:rsidP="009577B2">
      <w:pPr>
        <w:tabs>
          <w:tab w:val="left" w:pos="1230"/>
        </w:tabs>
        <w:rPr>
          <w:lang w:val="es-ES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E0FEB2" wp14:editId="6DB91F84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83724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77B2">
        <w:tab/>
      </w:r>
    </w:p>
    <w:p w14:paraId="34C2F326" w14:textId="2AFC16EE" w:rsidR="002D213C" w:rsidRPr="00B823F1" w:rsidRDefault="007A1D24" w:rsidP="00E040F6">
      <w:pPr>
        <w:tabs>
          <w:tab w:val="left" w:pos="243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D0DF53D" wp14:editId="61ADB16A">
            <wp:simplePos x="0" y="0"/>
            <wp:positionH relativeFrom="column">
              <wp:posOffset>295275</wp:posOffset>
            </wp:positionH>
            <wp:positionV relativeFrom="paragraph">
              <wp:posOffset>333375</wp:posOffset>
            </wp:positionV>
            <wp:extent cx="81629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75" y="21553"/>
                <wp:lineTo x="21575" y="0"/>
                <wp:lineTo x="0" y="0"/>
              </wp:wrapPolygon>
            </wp:wrapTight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F6BA85" w14:textId="05DDD9E0" w:rsidR="0092439C" w:rsidRPr="007A1D24" w:rsidRDefault="0092439C" w:rsidP="009577B2">
      <w:pPr>
        <w:tabs>
          <w:tab w:val="left" w:pos="2430"/>
        </w:tabs>
        <w:rPr>
          <w:lang w:val="es-ES"/>
        </w:rPr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0FD256D8" w:rsidR="00CC1EF7" w:rsidRDefault="007A1D24" w:rsidP="00FD594C">
      <w:pPr>
        <w:tabs>
          <w:tab w:val="left" w:pos="480"/>
          <w:tab w:val="left" w:pos="2430"/>
        </w:tabs>
      </w:pPr>
      <w:r w:rsidRPr="007A1D2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D3B6EE" wp14:editId="50C722AA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82581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61383D34" w:rsidR="00A91564" w:rsidRPr="007A1D24" w:rsidRDefault="007A1D24" w:rsidP="0045628D">
      <w:pPr>
        <w:tabs>
          <w:tab w:val="left" w:pos="2430"/>
          <w:tab w:val="center" w:pos="684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F032A3" wp14:editId="0B05991C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8162925" cy="5638800"/>
            <wp:effectExtent l="0" t="0" r="9525" b="0"/>
            <wp:wrapTight wrapText="bothSides">
              <wp:wrapPolygon edited="0">
                <wp:start x="0" y="0"/>
                <wp:lineTo x="0" y="21527"/>
                <wp:lineTo x="21575" y="21527"/>
                <wp:lineTo x="21575" y="0"/>
                <wp:lineTo x="0" y="0"/>
              </wp:wrapPolygon>
            </wp:wrapTight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13FBF6" w14:textId="7C8220E7" w:rsidR="00A91564" w:rsidRPr="00155924" w:rsidRDefault="00A91564" w:rsidP="005F0BC7">
      <w:pPr>
        <w:rPr>
          <w:lang w:val="es-ES"/>
        </w:rPr>
      </w:pPr>
      <w:r>
        <w:lastRenderedPageBreak/>
        <w:t xml:space="preserve">                                             </w:t>
      </w:r>
      <w:r w:rsidR="00155924" w:rsidRPr="00155924">
        <w:rPr>
          <w:noProof/>
        </w:rPr>
        <w:drawing>
          <wp:inline distT="0" distB="0" distL="0" distR="0" wp14:anchorId="2F4F03C8" wp14:editId="0ECA288B">
            <wp:extent cx="7743825" cy="2981325"/>
            <wp:effectExtent l="0" t="0" r="9525" b="9525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6455596D" w:rsidR="00B67F1F" w:rsidRDefault="00B67F1F" w:rsidP="00B67F1F">
      <w:pPr>
        <w:tabs>
          <w:tab w:val="left" w:pos="4965"/>
        </w:tabs>
        <w:jc w:val="center"/>
      </w:pP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71FAF473" w:rsidR="00B67F1F" w:rsidRDefault="00B67F1F" w:rsidP="00E227CA">
      <w:pPr>
        <w:jc w:val="center"/>
      </w:pP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8C9F036" w14:textId="561122E1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73F4B7" w14:textId="475EEAC2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77757BB" w14:textId="77777777" w:rsidR="00CF312C" w:rsidRDefault="00155924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</w:t>
      </w:r>
      <w:r w:rsidR="00CF312C">
        <w:rPr>
          <w:rFonts w:ascii="Fixedsys" w:hAnsi="Fixedsys" w:cs="Fixedsys"/>
          <w:color w:val="000000"/>
          <w:sz w:val="20"/>
          <w:szCs w:val="20"/>
        </w:rPr>
        <w:t xml:space="preserve">                         Indicador                                  Unidad de medida   Meta programada        Meta real     </w:t>
      </w:r>
    </w:p>
    <w:p w14:paraId="786D6F9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195F82E0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148.465</w:t>
      </w:r>
    </w:p>
    <w:p w14:paraId="002C7EB5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121.429</w:t>
      </w:r>
    </w:p>
    <w:p w14:paraId="46058320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RES. DE TOCAS DE APELACION Y QUEJA EN MAT CYF PENAL Y J. A.    PORCENTAJE                        0.000            117.871</w:t>
      </w:r>
    </w:p>
    <w:p w14:paraId="5C84444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146.678</w:t>
      </w:r>
    </w:p>
    <w:p w14:paraId="593B73D6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148.465</w:t>
      </w:r>
    </w:p>
    <w:p w14:paraId="58D7CD1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188.401</w:t>
      </w:r>
    </w:p>
    <w:p w14:paraId="69E46204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139.362</w:t>
      </w:r>
    </w:p>
    <w:p w14:paraId="7991322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 42.829</w:t>
      </w:r>
    </w:p>
    <w:p w14:paraId="523E084A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PORC. DE RES DE JUICIOS CONCLUIDOS MAT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MERC,FAMILIAR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CD JUDI   PORCENTAJE                        0.000            107.203</w:t>
      </w:r>
    </w:p>
    <w:p w14:paraId="30D0DE1E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 83.429</w:t>
      </w:r>
    </w:p>
    <w:p w14:paraId="57E5F991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110.526</w:t>
      </w:r>
    </w:p>
    <w:p w14:paraId="2CA4134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148.465</w:t>
      </w:r>
    </w:p>
    <w:p w14:paraId="2D838DD0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1493.714</w:t>
      </w:r>
    </w:p>
    <w:p w14:paraId="2AE43F4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108.621</w:t>
      </w:r>
    </w:p>
    <w:p w14:paraId="115D458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119.454</w:t>
      </w:r>
    </w:p>
    <w:p w14:paraId="42418D6F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119.595</w:t>
      </w:r>
    </w:p>
    <w:p w14:paraId="67DBAE0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 39.427</w:t>
      </w:r>
    </w:p>
    <w:p w14:paraId="71B0CA3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 90.476</w:t>
      </w:r>
    </w:p>
    <w:p w14:paraId="264A813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85.952</w:t>
      </w:r>
    </w:p>
    <w:p w14:paraId="134CD250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 83.429</w:t>
      </w:r>
    </w:p>
    <w:p w14:paraId="052CEFA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243.004</w:t>
      </w:r>
    </w:p>
    <w:p w14:paraId="27F3848F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121.429</w:t>
      </w:r>
    </w:p>
    <w:p w14:paraId="44312B14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TOCAS DE APELACIÓN Y QUEJA EN MAT CIVIL-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FAM,PENAL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Y  JA PORCENTAJE                        0.000            117.871</w:t>
      </w:r>
    </w:p>
    <w:p w14:paraId="2D4E82E5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146.678</w:t>
      </w:r>
    </w:p>
    <w:p w14:paraId="380062D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148.465</w:t>
      </w:r>
    </w:p>
    <w:p w14:paraId="01DD5955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188.401</w:t>
      </w:r>
    </w:p>
    <w:p w14:paraId="23B8C954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139.362</w:t>
      </w:r>
    </w:p>
    <w:p w14:paraId="03105EE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 42.829</w:t>
      </w:r>
    </w:p>
    <w:p w14:paraId="2614B38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0.000            107.203</w:t>
      </w:r>
    </w:p>
    <w:p w14:paraId="0338416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ACCIONES  REALIZADAS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DEL CONSEJO DE LA JUDICATURA DEL ED PORCENTAJE                        0.000             83.429</w:t>
      </w:r>
    </w:p>
    <w:p w14:paraId="2032B4F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125.192</w:t>
      </w:r>
    </w:p>
    <w:p w14:paraId="5455FED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107.143</w:t>
      </w:r>
    </w:p>
    <w:p w14:paraId="021E600A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108.621</w:t>
      </w:r>
    </w:p>
    <w:p w14:paraId="6257229E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119.595</w:t>
      </w:r>
    </w:p>
    <w:p w14:paraId="43D7F01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SESIONES PRESIDIDAS, INF RENDIDOS Y SEGUIMIENTO ACUERDOS PORCENTAJE                        0.000            134.524</w:t>
      </w:r>
    </w:p>
    <w:p w14:paraId="4E21F03A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153.846</w:t>
      </w:r>
    </w:p>
    <w:p w14:paraId="0709CD6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119.454</w:t>
      </w:r>
    </w:p>
    <w:p w14:paraId="1E1A4E60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 90.476</w:t>
      </w:r>
    </w:p>
    <w:p w14:paraId="723D7DCE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 39.427</w:t>
      </w:r>
    </w:p>
    <w:p w14:paraId="3C104C3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243.004</w:t>
      </w:r>
    </w:p>
    <w:p w14:paraId="5849722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122.080</w:t>
      </w:r>
    </w:p>
    <w:p w14:paraId="14AC887A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121.429</w:t>
      </w:r>
    </w:p>
    <w:p w14:paraId="39FC690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121.429</w:t>
      </w:r>
    </w:p>
    <w:p w14:paraId="235691B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RESOLUCIÓN DE TOCAS DE APELACIÓN Y QUEJA EN MATERIA CIVI PORCENTAJE                        0.000            117.871</w:t>
      </w:r>
    </w:p>
    <w:p w14:paraId="4B217864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EN MATERIA CIVIL, MERCANTIL Y FAMILI PORCENTAJE                        0.000            146.678</w:t>
      </w:r>
    </w:p>
    <w:p w14:paraId="5E147CC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148.465</w:t>
      </w:r>
    </w:p>
    <w:p w14:paraId="5303C01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 EN MATERIA CIVIL, MERCANTIL Y FAMIL PORCENTAJE                        0.000            188.401</w:t>
      </w:r>
    </w:p>
    <w:p w14:paraId="51EC7450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139.362</w:t>
      </w:r>
    </w:p>
    <w:p w14:paraId="773711FA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 42.829</w:t>
      </w:r>
    </w:p>
    <w:p w14:paraId="16B999C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0.000            107.203</w:t>
      </w:r>
    </w:p>
    <w:p w14:paraId="694C7DB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 83.429</w:t>
      </w:r>
    </w:p>
    <w:p w14:paraId="367FD84E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125.192</w:t>
      </w:r>
    </w:p>
    <w:p w14:paraId="619A07B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107.143</w:t>
      </w:r>
    </w:p>
    <w:p w14:paraId="6D27007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108.621</w:t>
      </w:r>
    </w:p>
    <w:p w14:paraId="0C49171E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119.595</w:t>
      </w:r>
    </w:p>
    <w:p w14:paraId="6B089D8E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134.524</w:t>
      </w:r>
    </w:p>
    <w:p w14:paraId="4491519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153.846</w:t>
      </w:r>
    </w:p>
    <w:p w14:paraId="15F4C5C9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119.454</w:t>
      </w:r>
    </w:p>
    <w:p w14:paraId="6A546A0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 90.476</w:t>
      </w:r>
    </w:p>
    <w:p w14:paraId="4373E58F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 39.427</w:t>
      </w:r>
    </w:p>
    <w:p w14:paraId="503A6B1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243.004</w:t>
      </w:r>
    </w:p>
    <w:p w14:paraId="6C2AA6B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122.080</w:t>
      </w:r>
    </w:p>
    <w:p w14:paraId="3B4AD37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85.952</w:t>
      </w:r>
    </w:p>
    <w:p w14:paraId="40A0129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2.000              1.000</w:t>
      </w:r>
    </w:p>
    <w:p w14:paraId="57F5FCD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121.429</w:t>
      </w:r>
    </w:p>
    <w:p w14:paraId="12F11FE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DE TOCAS DE APELACIÓN Y QUEJA EN MATERIA CI PORCENTAJE                        0.000            117.871</w:t>
      </w:r>
    </w:p>
    <w:p w14:paraId="4762381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146.678</w:t>
      </w:r>
    </w:p>
    <w:p w14:paraId="1E0F7DCA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148.465</w:t>
      </w:r>
    </w:p>
    <w:p w14:paraId="53596C46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188.401</w:t>
      </w:r>
    </w:p>
    <w:p w14:paraId="289B949F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139.362</w:t>
      </w:r>
    </w:p>
    <w:p w14:paraId="73A14D6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 42.829</w:t>
      </w:r>
    </w:p>
    <w:p w14:paraId="0E239116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0.000            107.203</w:t>
      </w:r>
    </w:p>
    <w:p w14:paraId="0581A7A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ACCIONES REALIZADAS DEL CONSEJO DE LA JUDICATURA DEL EDO PORCENTAJE                        0.000             83.429</w:t>
      </w:r>
    </w:p>
    <w:p w14:paraId="5A0A518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125.192</w:t>
      </w:r>
    </w:p>
    <w:p w14:paraId="58E7161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DE RENDICION DE CUENTAS PUBLICAS Y EJ DEL PRESUPUESTO      PORCENTAJE                        0.000            107.143</w:t>
      </w:r>
    </w:p>
    <w:p w14:paraId="34474CF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108.621</w:t>
      </w:r>
    </w:p>
    <w:p w14:paraId="2E608D0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LEY VIGENTE    PORCENTAJE                        0.000            119.595</w:t>
      </w:r>
    </w:p>
    <w:p w14:paraId="49100616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134.524</w:t>
      </w:r>
    </w:p>
    <w:p w14:paraId="06C65615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JURIDICOS Y LEGALES               PORCENTAJE                        0.000            153.846</w:t>
      </w:r>
    </w:p>
    <w:p w14:paraId="01E1202D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119.454</w:t>
      </w:r>
    </w:p>
    <w:p w14:paraId="349C08D5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 90.476</w:t>
      </w:r>
    </w:p>
    <w:p w14:paraId="610BACD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 39.427</w:t>
      </w:r>
    </w:p>
    <w:p w14:paraId="17F2C6AB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CUMPLIMIENTO DE ACCIONES P/ CONSERVACION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EXPEDIENTES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0.000            243.004</w:t>
      </w:r>
    </w:p>
    <w:p w14:paraId="57BC4CAF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122.080</w:t>
      </w:r>
    </w:p>
    <w:p w14:paraId="6DD6C91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85.952</w:t>
      </w:r>
    </w:p>
    <w:p w14:paraId="63EE3AD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55369A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09CE1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3423B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5E4A273F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5DD095F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153AA2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772AE7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B58F6C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4C0238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27FDEBF9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Y  C.P.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ARMANDO MARTINEZ NAVA                                                       </w:t>
      </w:r>
    </w:p>
    <w:p w14:paraId="535269D3" w14:textId="77777777" w:rsidR="00CF312C" w:rsidRDefault="00CF312C" w:rsidP="00CF312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34BF3EBD" w14:textId="1BB2B09A" w:rsidR="00B67F1F" w:rsidRDefault="00B67F1F" w:rsidP="00CF312C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1E9B169" w14:textId="2D480980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FA12CD2" w14:textId="4380D664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386BF591" w14:textId="3AB841E8" w:rsidR="004074A2" w:rsidRDefault="0026025A" w:rsidP="00491554">
      <w:pPr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1E5281C" w14:textId="5F889F06" w:rsidR="00491554" w:rsidRDefault="00F56721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REPORTE DE AVANCE FISICO – FINANCIERO CORRESPONDIENTE AL MES DE SEPTIEMBRE</w:t>
      </w:r>
    </w:p>
    <w:p w14:paraId="79F60E8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664B4C" w14:textId="03915853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OBRA/ACCIÓN No. PJET/AD/013-2022 RAMPA VEHICULAR DEL ESTACIONAMIENTO                     </w:t>
      </w:r>
    </w:p>
    <w:p w14:paraId="756376C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CFA34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PJET/AD/013-2022 RAMPA VEHICULAR DEL ESTACIONAMIENTO                     __</w:t>
      </w:r>
    </w:p>
    <w:p w14:paraId="4FB7BAA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67F722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4C115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PJET/AD/013-2022                        </w:t>
      </w:r>
    </w:p>
    <w:p w14:paraId="6B4162F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7F427A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RAMPA VEHICULAR DEL ESTACIONAMIENTO</w:t>
      </w:r>
    </w:p>
    <w:p w14:paraId="1B260F9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RAMPA DEL ESTACIONAMIENTO EXTERNO DE CDJ</w:t>
      </w:r>
    </w:p>
    <w:p w14:paraId="1E30384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EC706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BA22E5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PJET/AD/013-2022                        </w:t>
      </w:r>
    </w:p>
    <w:p w14:paraId="37D8752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06143AA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511BFE4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F7A8B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                    </w:t>
      </w:r>
    </w:p>
    <w:p w14:paraId="6D0F442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7DB73CD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30 JUN 2022</w:t>
      </w:r>
    </w:p>
    <w:p w14:paraId="79A559C5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07 JUL 2022</w:t>
      </w:r>
    </w:p>
    <w:p w14:paraId="5771C2CA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4AB2B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PJET/AD/013-2022                        </w:t>
      </w:r>
    </w:p>
    <w:p w14:paraId="46B6456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$26,826.16</w:t>
      </w:r>
    </w:p>
    <w:p w14:paraId="5991927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30 JUN 2022</w:t>
      </w:r>
    </w:p>
    <w:p w14:paraId="40AC46A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07 JUL 2022</w:t>
      </w:r>
    </w:p>
    <w:p w14:paraId="2C1F5EB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GARCIA BEDOLLA ANGEL</w:t>
      </w:r>
    </w:p>
    <w:p w14:paraId="4A8086F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NUEVA</w:t>
      </w:r>
    </w:p>
    <w:p w14:paraId="3FC6835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2A No. Interior: </w:t>
      </w:r>
    </w:p>
    <w:p w14:paraId="3DA8FFF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C. P.: 90241</w:t>
      </w:r>
    </w:p>
    <w:p w14:paraId="176F6C89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HEYOTLIPAN Entidad Fed.: TLAXCALA</w:t>
      </w:r>
    </w:p>
    <w:p w14:paraId="28A38F2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25B7744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GABJ570802DQ2</w:t>
      </w:r>
    </w:p>
    <w:p w14:paraId="09F5A37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2F8CB88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$26,826.16</w:t>
      </w:r>
    </w:p>
    <w:p w14:paraId="448F60D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553                                     </w:t>
      </w:r>
    </w:p>
    <w:p w14:paraId="4B82FD7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BBVA BANCOMER                           </w:t>
      </w:r>
    </w:p>
    <w:p w14:paraId="7B434EAB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06 JUL 2022</w:t>
      </w:r>
    </w:p>
    <w:p w14:paraId="602DE10B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MONTO FIANZA:      $2,312.60</w:t>
      </w:r>
    </w:p>
    <w:p w14:paraId="5B1F44A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5998A1F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F8A538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08B330D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5D6691C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556                                     </w:t>
      </w:r>
    </w:p>
    <w:p w14:paraId="42F39D6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BBVA BANCOMER                           </w:t>
      </w:r>
    </w:p>
    <w:p w14:paraId="16E9E93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06 JUL 2022</w:t>
      </w:r>
    </w:p>
    <w:p w14:paraId="26A474F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$2,312.60</w:t>
      </w:r>
    </w:p>
    <w:p w14:paraId="2D7B2A9D" w14:textId="7EB1F4C1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1E893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5384294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305825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9B244A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6FFAF6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9F7DC6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        0.00</w:t>
      </w:r>
    </w:p>
    <w:p w14:paraId="04CE3B4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6C5A61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81347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C5B189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538B07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D7451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5F8328A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5BA59D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RETIRO DE LUMINARIA                        5.620             0.00             0.00   0.000   0.000</w:t>
      </w:r>
    </w:p>
    <w:p w14:paraId="1916680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DEMOLICION EN DADO DE CONCRETO             1.950             0.00             0.00   0.000   0.000</w:t>
      </w:r>
    </w:p>
    <w:p w14:paraId="0BA187D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DEMOLICION DE GUARNICION                   2.140             0.00             0.00   0.000   0.000</w:t>
      </w:r>
    </w:p>
    <w:p w14:paraId="4EE639B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LIMPIEZA TRAZO Y NIVELACION TOPOGRAFICA    3.330             0.00             0.00   0.000   0.000</w:t>
      </w:r>
    </w:p>
    <w:p w14:paraId="7142360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SUMINISTRO Y COLOCACION DE BASE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CONCR  16.860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0.00             0.00   0.000   0.000</w:t>
      </w:r>
    </w:p>
    <w:p w14:paraId="141F2B4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EXCAVACION EN CAJA POR MEDIOS MECANICOS    5.410             0.00             0.00   0.000   0.000</w:t>
      </w:r>
    </w:p>
    <w:p w14:paraId="0ACCAF3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COMPACTACION Y AFINE DE TERRENO            3.610             0.00             0.00   0.000   0.000</w:t>
      </w:r>
    </w:p>
    <w:p w14:paraId="6969C78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GUARNICIONES DE CONCRETO                  12.650             0.00             0.00   0.000   0.000</w:t>
      </w:r>
    </w:p>
    <w:p w14:paraId="1A19B435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BASE ELABORADA CON MATERIAL SANO           4.110             0.00             0.00   0.000   0.000</w:t>
      </w:r>
    </w:p>
    <w:p w14:paraId="6723276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ELABORACION DE RAMPA DE CONCRETO          40.430             0.00             0.00   0.000   0.000</w:t>
      </w:r>
    </w:p>
    <w:p w14:paraId="4AAA6AB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SUMINISTRO Y APLICACION DE PINTURA ACRIL   3.890             0.00             0.00   0.000   0.000</w:t>
      </w:r>
    </w:p>
    <w:p w14:paraId="06CCA3F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73BBA22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049C24A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AF42D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6A4D1A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AVANCE DEL PERIODO    AVANCE ACUMULADO PREVIO    ACUMULADO AL PERIODO  </w:t>
      </w:r>
    </w:p>
    <w:p w14:paraId="5C0CEDA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707148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65AAB96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26,826.16   0.000        26,826.16   0.000</w:t>
      </w:r>
    </w:p>
    <w:p w14:paraId="6198BB0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B4CD8D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28426C" w14:textId="6D82AC3F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88DC30" w14:textId="195503E2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AUXILIAR CONTABLE                                               </w:t>
      </w:r>
    </w:p>
    <w:p w14:paraId="5273E4B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19508A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D3389B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D37D5B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26,826.16          0.00     26,826.16</w:t>
      </w:r>
    </w:p>
    <w:p w14:paraId="620E1D2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281350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26,826.16          0.00     26,826.16</w:t>
      </w:r>
    </w:p>
    <w:p w14:paraId="41DB97B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059443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B99E26C" w14:textId="4916E11A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8FFBC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PJET/LP/S/N/2022 CONSTRUCCION CASA DE JUSTICIA XICOHTENCA                   </w:t>
      </w:r>
    </w:p>
    <w:p w14:paraId="23BC255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F15F3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PJET/LP/S/N/2022 CONSTRUCCION CASA DE JUSTICIA XICOHTENCA                   __</w:t>
      </w:r>
    </w:p>
    <w:p w14:paraId="5DDF587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C5194A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C00F0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PJET/LP/S/N/2022                        </w:t>
      </w:r>
    </w:p>
    <w:p w14:paraId="230D42E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CC7D1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15E6FDA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599C8DA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65F4530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2144C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C59347B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453F1B84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10F5FB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5D78AE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18F8AC3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2022</w:t>
      </w:r>
    </w:p>
    <w:p w14:paraId="16F2995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2022</w:t>
      </w:r>
    </w:p>
    <w:p w14:paraId="73F1414B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2022</w:t>
      </w:r>
    </w:p>
    <w:p w14:paraId="0962DE46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F5D90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6292D055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UBICACIÓN:                                                             </w:t>
      </w:r>
    </w:p>
    <w:p w14:paraId="354F25F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2022</w:t>
      </w:r>
    </w:p>
    <w:p w14:paraId="387073CF" w14:textId="29195B98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2022</w:t>
      </w:r>
    </w:p>
    <w:p w14:paraId="4CDBA3EB" w14:textId="212C5613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15A30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ESTRUCTURA FINANCIERA                                             </w:t>
      </w:r>
    </w:p>
    <w:p w14:paraId="031CCA2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84A00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4FCD0B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1DEE91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6,008,552.79</w:t>
      </w:r>
    </w:p>
    <w:p w14:paraId="3FA104E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F45DAD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6,008,552.79</w:t>
      </w:r>
    </w:p>
    <w:p w14:paraId="55E8A06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85D66E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419891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86B4A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FCE9EC0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AD0B4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D96B9B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A5EDB4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 6,008,552.79             0.00   0.000   0.000</w:t>
      </w:r>
    </w:p>
    <w:p w14:paraId="740EDEB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6,008,552.79             0.00</w:t>
      </w:r>
    </w:p>
    <w:p w14:paraId="798263C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A3B832C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6,008,552.79             0.00   0.000   0.000</w:t>
      </w:r>
    </w:p>
    <w:p w14:paraId="7823DE69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18618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962236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4F5ECF5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9903D1B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D85274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8417D6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375B13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1D478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CEED95D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A59B2B" w14:textId="6F4ED69E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EA951E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02676EA7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0CAC79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241737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3F6FD4A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355FB2AF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3356C342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228D9318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C50CA93" w14:textId="77777777" w:rsidR="00F56721" w:rsidRDefault="00F56721" w:rsidP="00F5672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221F395" w14:textId="2BA14959" w:rsidR="004074A2" w:rsidRDefault="004074A2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4074A2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D36F" w14:textId="77777777" w:rsidR="0072348C" w:rsidRDefault="0072348C" w:rsidP="00EA5418">
      <w:pPr>
        <w:spacing w:after="0" w:line="240" w:lineRule="auto"/>
      </w:pPr>
      <w:r>
        <w:separator/>
      </w:r>
    </w:p>
  </w:endnote>
  <w:endnote w:type="continuationSeparator" w:id="0">
    <w:p w14:paraId="4B1E311A" w14:textId="77777777" w:rsidR="0072348C" w:rsidRDefault="007234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0651" w14:textId="77777777" w:rsidR="0072348C" w:rsidRDefault="0072348C" w:rsidP="00EA5418">
      <w:pPr>
        <w:spacing w:after="0" w:line="240" w:lineRule="auto"/>
      </w:pPr>
      <w:r>
        <w:separator/>
      </w:r>
    </w:p>
  </w:footnote>
  <w:footnote w:type="continuationSeparator" w:id="0">
    <w:p w14:paraId="60A574B7" w14:textId="77777777" w:rsidR="0072348C" w:rsidRDefault="007234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24D78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A09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1554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3B60"/>
    <w:rsid w:val="006E77DD"/>
    <w:rsid w:val="006F05DE"/>
    <w:rsid w:val="006F3BBF"/>
    <w:rsid w:val="007012D4"/>
    <w:rsid w:val="0072348C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A40"/>
    <w:rsid w:val="00825BEB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D499F"/>
    <w:rsid w:val="00BE40D3"/>
    <w:rsid w:val="00BE410B"/>
    <w:rsid w:val="00C42E75"/>
    <w:rsid w:val="00C5128F"/>
    <w:rsid w:val="00C63067"/>
    <w:rsid w:val="00C93A58"/>
    <w:rsid w:val="00C957B9"/>
    <w:rsid w:val="00CC1EF7"/>
    <w:rsid w:val="00CC47B1"/>
    <w:rsid w:val="00CE4397"/>
    <w:rsid w:val="00CE6425"/>
    <w:rsid w:val="00CE7197"/>
    <w:rsid w:val="00CF312C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56721"/>
    <w:rsid w:val="00F6080F"/>
    <w:rsid w:val="00F715C6"/>
    <w:rsid w:val="00F807FE"/>
    <w:rsid w:val="00F96944"/>
    <w:rsid w:val="00F97BDB"/>
    <w:rsid w:val="00FA3CC8"/>
    <w:rsid w:val="00FC2EC2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43A-25E8-450F-AEFB-B1BB175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3759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5</cp:revision>
  <cp:lastPrinted>2022-04-18T04:22:00Z</cp:lastPrinted>
  <dcterms:created xsi:type="dcterms:W3CDTF">2022-10-10T15:50:00Z</dcterms:created>
  <dcterms:modified xsi:type="dcterms:W3CDTF">2022-10-10T16:15:00Z</dcterms:modified>
</cp:coreProperties>
</file>