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56" w:rsidRDefault="00E23CD9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98" w:dyaOrig="10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65.75pt" o:ole="">
            <v:imagedata r:id="rId8" o:title=""/>
          </v:shape>
          <o:OLEObject Type="Embed" ProgID="Excel.Sheet.12" ShapeID="_x0000_i1025" DrawAspect="Content" ObjectID="_1726917948" r:id="rId9"/>
        </w:object>
      </w:r>
      <w:bookmarkStart w:id="0" w:name="_MON_1470839431"/>
      <w:bookmarkEnd w:id="0"/>
      <w:r w:rsidR="005523F4">
        <w:rPr>
          <w:rFonts w:ascii="Soberana Sans Light" w:hAnsi="Soberana Sans Light"/>
        </w:rPr>
        <w:object w:dxaOrig="13680" w:dyaOrig="9320">
          <v:shape id="_x0000_i1026" type="#_x0000_t75" style="width:684.75pt;height:465.75pt" o:ole="">
            <v:imagedata r:id="rId10" o:title=""/>
          </v:shape>
          <o:OLEObject Type="Embed" ProgID="Word.Document.12" ShapeID="_x0000_i1026" DrawAspect="Content" ObjectID="_1726917949" r:id="rId11"/>
        </w:object>
      </w:r>
      <w:r w:rsidRPr="00C06C7B">
        <w:rPr>
          <w:rFonts w:ascii="Soberana Sans Light" w:hAnsi="Soberana Sans Light"/>
        </w:rPr>
        <w:object w:dxaOrig="17698" w:dyaOrig="10473">
          <v:shape id="_x0000_i1027" type="#_x0000_t75" style="width:687.75pt;height:452.25pt" o:ole="">
            <v:imagedata r:id="rId12" o:title=""/>
          </v:shape>
          <o:OLEObject Type="Embed" ProgID="Excel.Sheet.12" ShapeID="_x0000_i1027" DrawAspect="Content" ObjectID="_1726917950" r:id="rId13"/>
        </w:object>
      </w:r>
      <w:bookmarkStart w:id="1" w:name="_MON_1716724736"/>
      <w:bookmarkEnd w:id="1"/>
      <w:r w:rsidRPr="00C06C7B">
        <w:rPr>
          <w:rFonts w:ascii="Soberana Sans Light" w:hAnsi="Soberana Sans Light"/>
        </w:rPr>
        <w:object w:dxaOrig="17698" w:dyaOrig="10430">
          <v:shape id="_x0000_i1028" type="#_x0000_t75" style="width:687.75pt;height:463.5pt" o:ole="">
            <v:imagedata r:id="rId14" o:title=""/>
          </v:shape>
          <o:OLEObject Type="Embed" ProgID="Excel.Sheet.12" ShapeID="_x0000_i1028" DrawAspect="Content" ObjectID="_1726917951" r:id="rId15"/>
        </w:object>
      </w:r>
      <w:bookmarkStart w:id="2" w:name="_MON_1716724753"/>
      <w:bookmarkEnd w:id="2"/>
      <w:r w:rsidRPr="00C06C7B">
        <w:rPr>
          <w:rFonts w:ascii="Soberana Sans Light" w:hAnsi="Soberana Sans Light"/>
        </w:rPr>
        <w:object w:dxaOrig="17698" w:dyaOrig="10406">
          <v:shape id="_x0000_i1029" type="#_x0000_t75" style="width:687.75pt;height:476.25pt" o:ole="">
            <v:imagedata r:id="rId16" o:title=""/>
          </v:shape>
          <o:OLEObject Type="Embed" ProgID="Excel.Sheet.12" ShapeID="_x0000_i1029" DrawAspect="Content" ObjectID="_1726917952" r:id="rId17"/>
        </w:object>
      </w:r>
      <w:bookmarkStart w:id="3" w:name="_MON_1716725641"/>
      <w:bookmarkEnd w:id="3"/>
      <w:r w:rsidRPr="00C06C7B">
        <w:rPr>
          <w:rFonts w:ascii="Soberana Sans Light" w:hAnsi="Soberana Sans Light"/>
        </w:rPr>
        <w:object w:dxaOrig="17698" w:dyaOrig="10952">
          <v:shape id="_x0000_i1030" type="#_x0000_t75" style="width:687.75pt;height:469.5pt" o:ole="">
            <v:imagedata r:id="rId18" o:title=""/>
          </v:shape>
          <o:OLEObject Type="Embed" ProgID="Excel.Sheet.12" ShapeID="_x0000_i1030" DrawAspect="Content" ObjectID="_1726917953" r:id="rId19"/>
        </w:object>
      </w:r>
      <w:bookmarkStart w:id="4" w:name="_MON_1716725661"/>
      <w:bookmarkEnd w:id="4"/>
      <w:r w:rsidRPr="0067600E">
        <w:rPr>
          <w:rFonts w:ascii="Soberana Sans Light" w:hAnsi="Soberana Sans Light"/>
          <w:b/>
          <w:bCs/>
          <w:lang w:val="es-ES"/>
        </w:rPr>
        <w:object w:dxaOrig="17698" w:dyaOrig="10818">
          <v:shape id="_x0000_i1031" type="#_x0000_t75" style="width:704.25pt;height:430.5pt" o:ole="">
            <v:imagedata r:id="rId20" o:title=""/>
          </v:shape>
          <o:OLEObject Type="Embed" ProgID="Excel.Sheet.12" ShapeID="_x0000_i1031" DrawAspect="Content" ObjectID="_1726917954" r:id="rId21"/>
        </w:object>
      </w:r>
    </w:p>
    <w:bookmarkStart w:id="5" w:name="_MON_1716725741"/>
    <w:bookmarkEnd w:id="5"/>
    <w:p w:rsidR="00A749E3" w:rsidRDefault="00A71904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569" w:dyaOrig="8309">
          <v:shape id="_x0000_i1289" type="#_x0000_t75" style="width:682.5pt;height:342.75pt" o:ole="">
            <v:imagedata r:id="rId22" o:title=""/>
          </v:shape>
          <o:OLEObject Type="Embed" ProgID="Excel.Sheet.12" ShapeID="_x0000_i1289" DrawAspect="Content" ObjectID="_1726917955" r:id="rId23"/>
        </w:object>
      </w:r>
    </w:p>
    <w:p w:rsidR="00842EEE" w:rsidRDefault="00295EC0" w:rsidP="002151B8">
      <w:pPr>
        <w:rPr>
          <w:rFonts w:ascii="Soberana Sans Light" w:hAnsi="Soberana Sans Light"/>
        </w:rPr>
      </w:pPr>
      <w:bookmarkStart w:id="6" w:name="_GoBack"/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margin-left:-10.45pt;margin-top:26.2pt;width:702.95pt;height:85.45pt;z-index:251668480">
            <v:imagedata r:id="rId24" o:title=""/>
            <w10:wrap type="topAndBottom"/>
          </v:shape>
          <o:OLEObject Type="Embed" ProgID="Excel.Sheet.12" ShapeID="_x0000_s1076" DrawAspect="Content" ObjectID="_1726917957" r:id="rId25"/>
        </w:object>
      </w:r>
      <w:bookmarkEnd w:id="6"/>
    </w:p>
    <w:p w:rsidR="00F96944" w:rsidRDefault="00295EC0" w:rsidP="0044253C">
      <w:pPr>
        <w:jc w:val="center"/>
      </w:pPr>
      <w:bookmarkStart w:id="7" w:name="_MON_1481049549"/>
      <w:bookmarkEnd w:id="7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.95pt;margin-top:351.85pt;width:675.8pt;height:82.15pt;z-index:251669504">
            <v:imagedata r:id="rId26" o:title=""/>
            <w10:wrap type="topAndBottom"/>
          </v:shape>
          <o:OLEObject Type="Embed" ProgID="Excel.Sheet.12" ShapeID="_x0000_s1077" DrawAspect="Content" ObjectID="_1726917958" r:id="rId27"/>
        </w:object>
      </w:r>
      <w:bookmarkStart w:id="8" w:name="_MON_1716725823"/>
      <w:bookmarkEnd w:id="8"/>
      <w:r w:rsidR="002D1225" w:rsidRPr="0067600E">
        <w:rPr>
          <w:rFonts w:ascii="Soberana Sans Light" w:hAnsi="Soberana Sans Light"/>
          <w:b/>
          <w:bCs/>
          <w:lang w:val="es-ES"/>
        </w:rPr>
        <w:object w:dxaOrig="17698" w:dyaOrig="9965">
          <v:shape id="_x0000_i1035" type="#_x0000_t75" style="width:680.25pt;height:318.75pt" o:ole="">
            <v:imagedata r:id="rId28" o:title=""/>
          </v:shape>
          <o:OLEObject Type="Embed" ProgID="Excel.Sheet.12" ShapeID="_x0000_i1035" DrawAspect="Content" ObjectID="_1726917956" r:id="rId29"/>
        </w:object>
      </w:r>
    </w:p>
    <w:p w:rsidR="00AB13B7" w:rsidRDefault="00295EC0" w:rsidP="0044253C">
      <w:pPr>
        <w:jc w:val="center"/>
      </w:pPr>
      <w:r>
        <w:rPr>
          <w:noProof/>
        </w:rPr>
        <w:lastRenderedPageBreak/>
        <w:object w:dxaOrig="1440" w:dyaOrig="1440">
          <v:shape id="_x0000_s1067" type="#_x0000_t75" style="position:absolute;left:0;text-align:left;margin-left:85.85pt;margin-top:4.5pt;width:504.7pt;height:212.55pt;z-index:251667456">
            <v:imagedata r:id="rId30" o:title=""/>
            <w10:wrap type="square"/>
          </v:shape>
          <o:OLEObject Type="Embed" ProgID="Excel.Sheet.12" ShapeID="_x0000_s1067" DrawAspect="Content" ObjectID="_1726917959" r:id="rId31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2D1225" w:rsidRDefault="002D122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750C5C">
        <w:rPr>
          <w:rFonts w:ascii="Arial" w:hAnsi="Arial" w:cs="Arial"/>
          <w:i/>
          <w:sz w:val="18"/>
          <w:szCs w:val="18"/>
        </w:rPr>
        <w:t>3</w:t>
      </w:r>
      <w:r w:rsidR="00D472BD">
        <w:rPr>
          <w:rFonts w:ascii="Arial" w:hAnsi="Arial" w:cs="Arial"/>
          <w:i/>
          <w:sz w:val="18"/>
          <w:szCs w:val="18"/>
        </w:rPr>
        <w:t>0</w:t>
      </w:r>
      <w:r w:rsidR="00EB6C90">
        <w:rPr>
          <w:rFonts w:ascii="Arial" w:hAnsi="Arial" w:cs="Arial"/>
          <w:i/>
          <w:sz w:val="18"/>
          <w:szCs w:val="18"/>
        </w:rPr>
        <w:t xml:space="preserve"> de</w:t>
      </w:r>
      <w:r w:rsidR="002D1225">
        <w:rPr>
          <w:rFonts w:ascii="Arial" w:hAnsi="Arial" w:cs="Arial"/>
          <w:i/>
          <w:sz w:val="18"/>
          <w:szCs w:val="18"/>
        </w:rPr>
        <w:t xml:space="preserve"> Septiembre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9B0F56">
        <w:rPr>
          <w:rFonts w:ascii="Arial" w:hAnsi="Arial" w:cs="Arial"/>
          <w:i/>
          <w:sz w:val="18"/>
          <w:szCs w:val="18"/>
        </w:rPr>
        <w:t>2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2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295EC0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75.75pt;height:82.15pt;z-index:251670528">
            <v:imagedata r:id="rId33" o:title=""/>
            <w10:wrap type="topAndBottom"/>
          </v:shape>
          <o:OLEObject Type="Embed" ProgID="Excel.Sheet.12" ShapeID="_x0000_s1078" DrawAspect="Content" ObjectID="_1726917960" r:id="rId34"/>
        </w:object>
      </w:r>
    </w:p>
    <w:sectPr w:rsidR="0036141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C0" w:rsidRDefault="00295EC0" w:rsidP="00EA5418">
      <w:pPr>
        <w:spacing w:after="0" w:line="240" w:lineRule="auto"/>
      </w:pPr>
      <w:r>
        <w:separator/>
      </w:r>
    </w:p>
  </w:endnote>
  <w:endnote w:type="continuationSeparator" w:id="0">
    <w:p w:rsidR="00295EC0" w:rsidRDefault="00295E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E24ECE" w:rsidRDefault="00295EC0" w:rsidP="0013011C">
    <w:pPr>
      <w:pStyle w:val="Piedepgina"/>
      <w:jc w:val="center"/>
      <w:rPr>
        <w:rFonts w:ascii="Arial" w:hAnsi="Arial" w:cs="Arial"/>
        <w:sz w:val="24"/>
      </w:rPr>
    </w:pPr>
    <w:r>
      <w:rPr>
        <w:noProof/>
        <w:sz w:val="28"/>
        <w:lang w:eastAsia="es-MX"/>
      </w:rPr>
      <w:pict>
        <v:line id="Line 11" o:spid="_x0000_s2051" style="position:absolute;left:0;text-align:left;flip:y;z-index:251664384;visibility:visible;mso-width-relative:margin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</w:pic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7E01"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="00A87E01" w:rsidRPr="00E24ECE">
          <w:rPr>
            <w:rFonts w:ascii="Arial" w:hAnsi="Arial" w:cs="Arial"/>
            <w:sz w:val="24"/>
          </w:rPr>
          <w:fldChar w:fldCharType="separate"/>
        </w:r>
        <w:r w:rsidR="003C4084" w:rsidRPr="003C4084">
          <w:rPr>
            <w:rFonts w:ascii="Arial" w:hAnsi="Arial" w:cs="Arial"/>
            <w:noProof/>
            <w:sz w:val="24"/>
            <w:lang w:val="es-ES"/>
          </w:rPr>
          <w:t>8</w:t>
        </w:r>
        <w:r w:rsidR="00A87E01" w:rsidRPr="00E24ECE">
          <w:rPr>
            <w:rFonts w:ascii="Arial" w:hAnsi="Arial" w:cs="Arial"/>
            <w:sz w:val="24"/>
          </w:rPr>
          <w:fldChar w:fldCharType="end"/>
        </w:r>
      </w:sdtContent>
    </w:sdt>
  </w:p>
  <w:p w:rsidR="008E3652" w:rsidRPr="00E24ECE" w:rsidRDefault="00295EC0">
    <w:pPr>
      <w:pStyle w:val="Piedepgina"/>
      <w:rPr>
        <w:sz w:val="28"/>
      </w:rPr>
    </w:pPr>
    <w:r>
      <w:rPr>
        <w:noProof/>
        <w:sz w:val="28"/>
        <w:lang w:eastAsia="es-MX"/>
      </w:rPr>
      <w:pict>
        <v:line id="Line 10" o:spid="_x0000_s2050" style="position:absolute;flip:y;z-index:251663360;visibility:visible;mso-width-relative:margin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295EC0" w:rsidP="008E3652">
    <w:pPr>
      <w:pStyle w:val="Piedepgina"/>
      <w:jc w:val="center"/>
      <w:rPr>
        <w:rFonts w:ascii="Arial" w:hAnsi="Arial" w:cs="Arial"/>
        <w:sz w:val="24"/>
        <w:szCs w:val="20"/>
      </w:rPr>
    </w:pPr>
    <w:r>
      <w:rPr>
        <w:rFonts w:ascii="Soberana Sans Light" w:hAnsi="Soberana Sans Light"/>
        <w:noProof/>
        <w:lang w:eastAsia="es-MX"/>
      </w:rPr>
      <w:pict>
        <v:line id="Line 8" o:spid="_x0000_s2049" style="position:absolute;left:0;text-align:left;flip:y;z-index:251662336;visibility:visible;mso-width-relative:margin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</w:pic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="00A87E01" w:rsidRPr="00E24ECE">
          <w:rPr>
            <w:rFonts w:ascii="Arial" w:hAnsi="Arial" w:cs="Arial"/>
            <w:sz w:val="24"/>
            <w:szCs w:val="20"/>
          </w:rPr>
          <w:fldChar w:fldCharType="separate"/>
        </w:r>
        <w:r w:rsidR="003C4084" w:rsidRPr="003C4084">
          <w:rPr>
            <w:rFonts w:ascii="Arial" w:hAnsi="Arial" w:cs="Arial"/>
            <w:noProof/>
            <w:sz w:val="24"/>
            <w:szCs w:val="20"/>
            <w:lang w:val="es-ES"/>
          </w:rPr>
          <w:t>7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C0" w:rsidRDefault="00295EC0" w:rsidP="00EA5418">
      <w:pPr>
        <w:spacing w:after="0" w:line="240" w:lineRule="auto"/>
      </w:pPr>
      <w:r>
        <w:separator/>
      </w:r>
    </w:p>
  </w:footnote>
  <w:footnote w:type="continuationSeparator" w:id="0">
    <w:p w:rsidR="00295EC0" w:rsidRDefault="00295E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95EC0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Pr="00E24ECE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</w:pPr>
                  <w:r w:rsidRPr="00E24EC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  <w:t>CUENTA PÚBLICA</w:t>
                  </w:r>
                </w:p>
                <w:p w:rsidR="00040466" w:rsidRPr="00E24ECE" w:rsidRDefault="00FA1B54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</w:pPr>
                  <w:r w:rsidRPr="00E24EC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  <w:t xml:space="preserve">ENTIDAD FEDERATIVA DE </w:t>
                  </w:r>
                  <w:r w:rsidR="00040531" w:rsidRPr="00E24EC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E24EC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2022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2022</w:t>
    </w:r>
  </w:p>
  <w:p w:rsidR="00123D13" w:rsidRDefault="00295EC0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52" style="position:absolute;flip:y;z-index:251661312;visibility:visible;mso-width-relative:margin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</w:pic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12AD"/>
    <w:rsid w:val="000F6592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151B8"/>
    <w:rsid w:val="00230F85"/>
    <w:rsid w:val="00232417"/>
    <w:rsid w:val="00255AAD"/>
    <w:rsid w:val="0027095C"/>
    <w:rsid w:val="00276D6C"/>
    <w:rsid w:val="00287316"/>
    <w:rsid w:val="00295EC0"/>
    <w:rsid w:val="002A23E5"/>
    <w:rsid w:val="002A5BEF"/>
    <w:rsid w:val="002A70B3"/>
    <w:rsid w:val="002B0B29"/>
    <w:rsid w:val="002D1225"/>
    <w:rsid w:val="002E369B"/>
    <w:rsid w:val="002F55A2"/>
    <w:rsid w:val="00307635"/>
    <w:rsid w:val="00345360"/>
    <w:rsid w:val="00355723"/>
    <w:rsid w:val="00361410"/>
    <w:rsid w:val="003619FC"/>
    <w:rsid w:val="00372F40"/>
    <w:rsid w:val="00377F1E"/>
    <w:rsid w:val="003864D1"/>
    <w:rsid w:val="003C4084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164DC"/>
    <w:rsid w:val="00430515"/>
    <w:rsid w:val="004400FE"/>
    <w:rsid w:val="0044253C"/>
    <w:rsid w:val="0044354D"/>
    <w:rsid w:val="0044515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523F4"/>
    <w:rsid w:val="0055299F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72550"/>
    <w:rsid w:val="0067600E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00FFA"/>
    <w:rsid w:val="00750C5C"/>
    <w:rsid w:val="0075712B"/>
    <w:rsid w:val="007758A6"/>
    <w:rsid w:val="007851DA"/>
    <w:rsid w:val="007870AF"/>
    <w:rsid w:val="00790031"/>
    <w:rsid w:val="0079582C"/>
    <w:rsid w:val="007B12C3"/>
    <w:rsid w:val="007C0AB2"/>
    <w:rsid w:val="007D6E9A"/>
    <w:rsid w:val="007F2EBD"/>
    <w:rsid w:val="00816A3D"/>
    <w:rsid w:val="008172FD"/>
    <w:rsid w:val="00825AA1"/>
    <w:rsid w:val="00842EEE"/>
    <w:rsid w:val="0084765D"/>
    <w:rsid w:val="00890887"/>
    <w:rsid w:val="00891F57"/>
    <w:rsid w:val="008A29B0"/>
    <w:rsid w:val="008A352D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62FB0"/>
    <w:rsid w:val="009712BF"/>
    <w:rsid w:val="009756D9"/>
    <w:rsid w:val="00995D82"/>
    <w:rsid w:val="009965AB"/>
    <w:rsid w:val="009A4E96"/>
    <w:rsid w:val="009B0F56"/>
    <w:rsid w:val="009B1FEC"/>
    <w:rsid w:val="009B400D"/>
    <w:rsid w:val="009D62AE"/>
    <w:rsid w:val="009E3DD0"/>
    <w:rsid w:val="00A11B41"/>
    <w:rsid w:val="00A1446E"/>
    <w:rsid w:val="00A14B74"/>
    <w:rsid w:val="00A26738"/>
    <w:rsid w:val="00A40939"/>
    <w:rsid w:val="00A45796"/>
    <w:rsid w:val="00A71904"/>
    <w:rsid w:val="00A749E3"/>
    <w:rsid w:val="00A87E01"/>
    <w:rsid w:val="00AA445C"/>
    <w:rsid w:val="00AB13B7"/>
    <w:rsid w:val="00AD26CB"/>
    <w:rsid w:val="00AE148A"/>
    <w:rsid w:val="00AF468C"/>
    <w:rsid w:val="00B10382"/>
    <w:rsid w:val="00B151FA"/>
    <w:rsid w:val="00B3431E"/>
    <w:rsid w:val="00B45DF4"/>
    <w:rsid w:val="00B54FDB"/>
    <w:rsid w:val="00B57ACF"/>
    <w:rsid w:val="00B61595"/>
    <w:rsid w:val="00B63913"/>
    <w:rsid w:val="00B77573"/>
    <w:rsid w:val="00B849EE"/>
    <w:rsid w:val="00B91F38"/>
    <w:rsid w:val="00B93B54"/>
    <w:rsid w:val="00BA2AB0"/>
    <w:rsid w:val="00BC6D3E"/>
    <w:rsid w:val="00BC7007"/>
    <w:rsid w:val="00BD1408"/>
    <w:rsid w:val="00BD58D1"/>
    <w:rsid w:val="00BD74F0"/>
    <w:rsid w:val="00BF5AE5"/>
    <w:rsid w:val="00C14891"/>
    <w:rsid w:val="00C211DE"/>
    <w:rsid w:val="00C31198"/>
    <w:rsid w:val="00C33948"/>
    <w:rsid w:val="00C35D5C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472BD"/>
    <w:rsid w:val="00D51261"/>
    <w:rsid w:val="00D735E9"/>
    <w:rsid w:val="00D748D3"/>
    <w:rsid w:val="00D75DD3"/>
    <w:rsid w:val="00D86A39"/>
    <w:rsid w:val="00D912F2"/>
    <w:rsid w:val="00DA373B"/>
    <w:rsid w:val="00DA5D8D"/>
    <w:rsid w:val="00DA65B9"/>
    <w:rsid w:val="00DB3F8D"/>
    <w:rsid w:val="00DE0464"/>
    <w:rsid w:val="00DF0B84"/>
    <w:rsid w:val="00E1161D"/>
    <w:rsid w:val="00E23CD9"/>
    <w:rsid w:val="00E24ECE"/>
    <w:rsid w:val="00E255AD"/>
    <w:rsid w:val="00E32708"/>
    <w:rsid w:val="00E36A26"/>
    <w:rsid w:val="00E61639"/>
    <w:rsid w:val="00E93D01"/>
    <w:rsid w:val="00E94C25"/>
    <w:rsid w:val="00E97F9A"/>
    <w:rsid w:val="00EA2DF3"/>
    <w:rsid w:val="00EA5418"/>
    <w:rsid w:val="00EB1206"/>
    <w:rsid w:val="00EB2623"/>
    <w:rsid w:val="00EB2653"/>
    <w:rsid w:val="00EB6C90"/>
    <w:rsid w:val="00EC62CA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0E99165-BC84-44EA-9564-35118ED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5.xlsx"/><Relationship Id="rId34" Type="http://schemas.openxmlformats.org/officeDocument/2006/relationships/package" Target="embeddings/Hoja_de_c_lculo_de_Microsoft_Excel11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package" Target="embeddings/Hoja_de_c_lculo_de_Microsoft_Excel7.xlsx"/><Relationship Id="rId33" Type="http://schemas.openxmlformats.org/officeDocument/2006/relationships/image" Target="media/image13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.docx"/><Relationship Id="rId24" Type="http://schemas.openxmlformats.org/officeDocument/2006/relationships/image" Target="media/image9.emf"/><Relationship Id="rId32" Type="http://schemas.openxmlformats.org/officeDocument/2006/relationships/hyperlink" Target="http://fideicomiso-fondodeayuda.tlaxcala.gob.mx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31" Type="http://schemas.openxmlformats.org/officeDocument/2006/relationships/package" Target="embeddings/Hoja_de_c_lculo_de_Microsoft_Excel10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8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CE31-1892-49E6-A6D8-28084947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Oscarcc</cp:lastModifiedBy>
  <cp:revision>10</cp:revision>
  <cp:lastPrinted>2022-10-10T18:56:00Z</cp:lastPrinted>
  <dcterms:created xsi:type="dcterms:W3CDTF">2022-07-07T15:16:00Z</dcterms:created>
  <dcterms:modified xsi:type="dcterms:W3CDTF">2022-10-10T19:39:00Z</dcterms:modified>
</cp:coreProperties>
</file>