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25EAA120" w:rsidR="00D66FDA" w:rsidRDefault="009F50B1" w:rsidP="00BD3FB3">
      <w:pPr>
        <w:tabs>
          <w:tab w:val="left" w:pos="10065"/>
        </w:tabs>
      </w:pPr>
      <w:r>
        <w:t xml:space="preserve">      </w:t>
      </w:r>
      <w:bookmarkStart w:id="0" w:name="_MON_1536606902"/>
      <w:bookmarkEnd w:id="0"/>
      <w:r w:rsidR="00EF0310">
        <w:object w:dxaOrig="14991" w:dyaOrig="21798"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3pt;height:626.95pt" o:ole="">
            <v:imagedata r:id="rId8" o:title=""/>
          </v:shape>
          <o:OLEObject Type="Embed" ProgID="Excel.Sheet.12" ShapeID="_x0000_i1025" DrawAspect="Content" ObjectID="_1765956473" r:id="rId9"/>
        </w:object>
      </w:r>
    </w:p>
    <w:p w14:paraId="53364CDC" w14:textId="77777777" w:rsidR="008D7774" w:rsidRDefault="008D7774" w:rsidP="00BD3FB3">
      <w:pPr>
        <w:tabs>
          <w:tab w:val="left" w:pos="10065"/>
        </w:tabs>
      </w:pPr>
    </w:p>
    <w:p w14:paraId="095A2E38" w14:textId="5794685B" w:rsidR="00BD3FB3" w:rsidRDefault="00BD3FB3" w:rsidP="00E47716">
      <w:pPr>
        <w:tabs>
          <w:tab w:val="left" w:pos="5580"/>
        </w:tabs>
      </w:pPr>
    </w:p>
    <w:bookmarkStart w:id="1" w:name="_MON_1480816017"/>
    <w:bookmarkEnd w:id="1"/>
    <w:p w14:paraId="6B83877C" w14:textId="50A72457" w:rsidR="00550842" w:rsidRDefault="00EF0310" w:rsidP="00E52ECF">
      <w:pPr>
        <w:tabs>
          <w:tab w:val="left" w:pos="10065"/>
        </w:tabs>
        <w:jc w:val="center"/>
      </w:pPr>
      <w:r>
        <w:object w:dxaOrig="26278" w:dyaOrig="20077" w14:anchorId="305EBDD8">
          <v:shape id="_x0000_i1026" type="#_x0000_t75" style="width:475.45pt;height:508.1pt" o:ole="">
            <v:imagedata r:id="rId10" o:title=""/>
          </v:shape>
          <o:OLEObject Type="Embed" ProgID="Excel.Sheet.12" ShapeID="_x0000_i1026" DrawAspect="Content" ObjectID="_1765956474"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480816508"/>
    <w:bookmarkStart w:id="3" w:name="_MON_1536607240"/>
    <w:bookmarkStart w:id="4" w:name="_MON_1480816554"/>
    <w:bookmarkStart w:id="5" w:name="_MON_1480816571"/>
    <w:bookmarkStart w:id="6" w:name="_MON_1480816579"/>
    <w:bookmarkStart w:id="7" w:name="_MON_1480816596"/>
    <w:bookmarkStart w:id="8" w:name="_MON_1480816696"/>
    <w:bookmarkStart w:id="9" w:name="_MON_1480816784"/>
    <w:bookmarkStart w:id="10" w:name="_MON_1480817115"/>
    <w:bookmarkStart w:id="11" w:name="_MON_1528767266"/>
    <w:bookmarkStart w:id="12" w:name="_MON_1528767557"/>
    <w:bookmarkStart w:id="13" w:name="_MON_1480817145"/>
    <w:bookmarkStart w:id="14" w:name="_MON_1480817087"/>
    <w:bookmarkStart w:id="15" w:name="_MON_1480817163"/>
    <w:bookmarkStart w:id="16" w:name="_MON_1480817173"/>
    <w:bookmarkStart w:id="17" w:name="_MON_1480817185"/>
    <w:bookmarkStart w:id="18" w:name="_MON_1480817215"/>
    <w:bookmarkStart w:id="19" w:name="_MON_1536607122"/>
    <w:bookmarkStart w:id="20" w:name="_MON_1528766811"/>
    <w:bookmarkStart w:id="21" w:name="_MON_1480816812"/>
    <w:bookmarkStart w:id="22" w:name="_MON_1480817066"/>
    <w:bookmarkStart w:id="23" w:name="_MON_14808171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70806992"/>
    <w:bookmarkEnd w:id="24"/>
    <w:p w14:paraId="6200DDF1" w14:textId="5B188A6B" w:rsidR="00A6030C" w:rsidRDefault="00453CC6" w:rsidP="008E3652">
      <w:pPr>
        <w:jc w:val="center"/>
      </w:pPr>
      <w:r>
        <w:object w:dxaOrig="17228" w:dyaOrig="23320" w14:anchorId="5883372E">
          <v:shape id="_x0000_i1027" type="#_x0000_t75" style="width:449.65pt;height:627.6pt" o:ole="">
            <v:imagedata r:id="rId12" o:title=""/>
          </v:shape>
          <o:OLEObject Type="Embed" ProgID="Excel.Sheet.12" ShapeID="_x0000_i1027" DrawAspect="Content" ObjectID="_1765956475" r:id="rId13"/>
        </w:object>
      </w:r>
    </w:p>
    <w:p w14:paraId="4C73CC7B" w14:textId="3867332C" w:rsidR="00A6030C" w:rsidRDefault="00A6030C" w:rsidP="008E3652">
      <w:pPr>
        <w:jc w:val="center"/>
      </w:pPr>
    </w:p>
    <w:p w14:paraId="10D08BBE" w14:textId="516BF089" w:rsidR="00A96C9E" w:rsidRDefault="00F715FD" w:rsidP="00453CC6">
      <w:pPr>
        <w:tabs>
          <w:tab w:val="left" w:pos="7938"/>
        </w:tabs>
        <w:jc w:val="center"/>
      </w:pPr>
      <w:bookmarkStart w:id="25" w:name="_MON_1470809138"/>
      <w:bookmarkStart w:id="26" w:name="_MON_1480817407"/>
      <w:bookmarkStart w:id="27" w:name="_MON_1480817456"/>
      <w:bookmarkStart w:id="28" w:name="_MON_1528767624"/>
      <w:bookmarkEnd w:id="25"/>
      <w:bookmarkEnd w:id="26"/>
      <w:bookmarkEnd w:id="27"/>
      <w:bookmarkEnd w:id="28"/>
      <w:r>
        <w:lastRenderedPageBreak/>
        <w:t xml:space="preserve">        </w:t>
      </w:r>
      <w:bookmarkStart w:id="29" w:name="_MON_1470807348"/>
      <w:bookmarkEnd w:id="29"/>
      <w:r w:rsidR="00453CC6">
        <w:object w:dxaOrig="19321" w:dyaOrig="12488" w14:anchorId="07CE1871">
          <v:shape id="_x0000_i1028" type="#_x0000_t75" style="width:539.3pt;height:568.55pt" o:ole="">
            <v:imagedata r:id="rId14" o:title=""/>
          </v:shape>
          <o:OLEObject Type="Embed" ProgID="Excel.Sheet.12" ShapeID="_x0000_i1028" DrawAspect="Content" ObjectID="_1765956476"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480817663"/>
    <w:bookmarkStart w:id="31" w:name="_MON_1480817670"/>
    <w:bookmarkStart w:id="32" w:name="_MON_1480817700"/>
    <w:bookmarkStart w:id="33" w:name="_MON_1480818028"/>
    <w:bookmarkStart w:id="34" w:name="_MON_1536607304"/>
    <w:bookmarkStart w:id="35" w:name="_MON_1470814596"/>
    <w:bookmarkStart w:id="36" w:name="_MON_1470810366"/>
    <w:bookmarkStart w:id="37" w:name="_MON_1480818075"/>
    <w:bookmarkStart w:id="38" w:name="_MON_1480818133"/>
    <w:bookmarkStart w:id="39" w:name="_MON_1536607338"/>
    <w:bookmarkStart w:id="40" w:name="_MON_1528768128"/>
    <w:bookmarkStart w:id="41" w:name="_MON_1480818664"/>
    <w:bookmarkEnd w:id="30"/>
    <w:bookmarkEnd w:id="31"/>
    <w:bookmarkEnd w:id="32"/>
    <w:bookmarkEnd w:id="33"/>
    <w:bookmarkEnd w:id="34"/>
    <w:bookmarkEnd w:id="35"/>
    <w:bookmarkEnd w:id="36"/>
    <w:bookmarkEnd w:id="37"/>
    <w:bookmarkEnd w:id="38"/>
    <w:bookmarkEnd w:id="39"/>
    <w:bookmarkEnd w:id="40"/>
    <w:bookmarkEnd w:id="41"/>
    <w:bookmarkStart w:id="42" w:name="_MON_1528767688"/>
    <w:bookmarkEnd w:id="42"/>
    <w:p w14:paraId="7B652B5C" w14:textId="71480292" w:rsidR="00A96C9E" w:rsidRDefault="00453CC6" w:rsidP="00A0665A">
      <w:pPr>
        <w:tabs>
          <w:tab w:val="left" w:pos="2430"/>
        </w:tabs>
        <w:ind w:left="709"/>
      </w:pPr>
      <w:r>
        <w:object w:dxaOrig="17805" w:dyaOrig="12373" w14:anchorId="680D2330">
          <v:shape id="_x0000_i1029" type="#_x0000_t75" style="width:419.1pt;height:506.05pt" o:ole="">
            <v:imagedata r:id="rId16" o:title=""/>
          </v:shape>
          <o:OLEObject Type="Embed" ProgID="Excel.Sheet.12" ShapeID="_x0000_i1029" DrawAspect="Content" ObjectID="_1765956477"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5C741602" w14:textId="77777777" w:rsidR="008D7774" w:rsidRDefault="008D7774"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444A52A4" w:rsidR="00A96C9E" w:rsidRDefault="00453CC6" w:rsidP="00A0665A">
      <w:pPr>
        <w:tabs>
          <w:tab w:val="left" w:pos="2430"/>
        </w:tabs>
      </w:pPr>
      <w:r>
        <w:object w:dxaOrig="19048" w:dyaOrig="15458" w14:anchorId="3E0AD63A">
          <v:shape id="_x0000_i1030" type="#_x0000_t75" style="width:476.85pt;height:504.7pt" o:ole="">
            <v:imagedata r:id="rId18" o:title=""/>
          </v:shape>
          <o:OLEObject Type="Embed" ProgID="Excel.Sheet.12" ShapeID="_x0000_i1030" DrawAspect="Content" ObjectID="_1765956478"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1B4659F1" w14:textId="77777777" w:rsidR="008D7774" w:rsidRDefault="008D7774" w:rsidP="00CD3BF6">
      <w:pPr>
        <w:tabs>
          <w:tab w:val="left" w:pos="2430"/>
        </w:tabs>
        <w:ind w:left="709"/>
        <w:jc w:val="center"/>
      </w:pPr>
    </w:p>
    <w:p w14:paraId="7C3F2685" w14:textId="77777777" w:rsidR="008D7774" w:rsidRDefault="008D7774" w:rsidP="00CD3BF6">
      <w:pPr>
        <w:tabs>
          <w:tab w:val="left" w:pos="2430"/>
        </w:tabs>
        <w:ind w:left="709"/>
        <w:jc w:val="center"/>
      </w:pPr>
    </w:p>
    <w:p w14:paraId="37196E80" w14:textId="57E4B245" w:rsidR="000F0D6D" w:rsidRDefault="00B179D7" w:rsidP="009823BB">
      <w:pPr>
        <w:tabs>
          <w:tab w:val="left" w:pos="2430"/>
        </w:tabs>
      </w:pPr>
      <w:r>
        <w:lastRenderedPageBreak/>
        <w:t xml:space="preserve">      </w:t>
      </w:r>
      <w:bookmarkStart w:id="44" w:name="_MON_1528767976"/>
      <w:bookmarkEnd w:id="44"/>
      <w:r w:rsidR="00453CC6" w:rsidRPr="009E05E9">
        <w:object w:dxaOrig="18742" w:dyaOrig="25065" w14:anchorId="0636CC5B">
          <v:shape id="_x0000_i1031" type="#_x0000_t75" style="width:463.25pt;height:624.25pt" o:ole="">
            <v:imagedata r:id="rId20" o:title=""/>
          </v:shape>
          <o:OLEObject Type="Embed" ProgID="Excel.Sheet.12" ShapeID="_x0000_i1031" DrawAspect="Content" ObjectID="_1765956479"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695A1DBF" w:rsidR="005D3035" w:rsidRDefault="005D3035" w:rsidP="005D3035">
      <w:pPr>
        <w:rPr>
          <w:rFonts w:ascii="Arial" w:hAnsi="Arial" w:cs="Arial"/>
          <w:sz w:val="18"/>
          <w:szCs w:val="18"/>
        </w:rPr>
      </w:pPr>
    </w:p>
    <w:p w14:paraId="41340FF0" w14:textId="77777777" w:rsidR="00C5264F" w:rsidRDefault="00C5264F" w:rsidP="005D3035">
      <w:pPr>
        <w:rPr>
          <w:rFonts w:ascii="Arial" w:hAnsi="Arial" w:cs="Arial"/>
          <w:sz w:val="18"/>
          <w:szCs w:val="18"/>
        </w:rPr>
      </w:pPr>
    </w:p>
    <w:p w14:paraId="10345FB9" w14:textId="3DD9148B" w:rsidR="005D3035" w:rsidRDefault="005D3035" w:rsidP="00822E81">
      <w:pPr>
        <w:jc w:val="both"/>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w:t>
      </w:r>
      <w:bookmarkStart w:id="45" w:name="_Hlk123730067"/>
      <w:r w:rsidR="00781652">
        <w:rPr>
          <w:rFonts w:ascii="Arial" w:hAnsi="Arial" w:cs="Arial"/>
          <w:sz w:val="18"/>
          <w:szCs w:val="18"/>
        </w:rPr>
        <w:t>3</w:t>
      </w:r>
      <w:r w:rsidR="00D87C1E">
        <w:rPr>
          <w:rFonts w:ascii="Arial" w:hAnsi="Arial" w:cs="Arial"/>
          <w:sz w:val="18"/>
          <w:szCs w:val="18"/>
        </w:rPr>
        <w:t>,</w:t>
      </w:r>
      <w:r w:rsidR="006A5954">
        <w:rPr>
          <w:rFonts w:ascii="Arial" w:hAnsi="Arial" w:cs="Arial"/>
          <w:sz w:val="18"/>
          <w:szCs w:val="18"/>
        </w:rPr>
        <w:t>399</w:t>
      </w:r>
      <w:r>
        <w:rPr>
          <w:rFonts w:ascii="Arial" w:hAnsi="Arial" w:cs="Arial"/>
          <w:sz w:val="18"/>
          <w:szCs w:val="18"/>
        </w:rPr>
        <w:t>,</w:t>
      </w:r>
      <w:r w:rsidR="006A5954">
        <w:rPr>
          <w:rFonts w:ascii="Arial" w:hAnsi="Arial" w:cs="Arial"/>
          <w:sz w:val="18"/>
          <w:szCs w:val="18"/>
        </w:rPr>
        <w:t>47</w:t>
      </w:r>
      <w:r w:rsidR="00A748C5">
        <w:rPr>
          <w:rFonts w:ascii="Arial" w:hAnsi="Arial" w:cs="Arial"/>
          <w:sz w:val="18"/>
          <w:szCs w:val="18"/>
        </w:rPr>
        <w:t>9</w:t>
      </w:r>
      <w:r w:rsidRPr="005C2C35">
        <w:rPr>
          <w:rFonts w:ascii="Arial" w:hAnsi="Arial" w:cs="Arial"/>
          <w:sz w:val="18"/>
          <w:szCs w:val="18"/>
        </w:rPr>
        <w:t xml:space="preserve"> </w:t>
      </w:r>
      <w:bookmarkEnd w:id="45"/>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4BA809C9"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w:t>
      </w:r>
      <w:proofErr w:type="spellStart"/>
      <w:r w:rsidRPr="002111AA">
        <w:rPr>
          <w:rFonts w:ascii="Arial" w:hAnsi="Arial" w:cs="Arial"/>
          <w:sz w:val="18"/>
          <w:szCs w:val="18"/>
          <w:lang w:val="fr-FR"/>
        </w:rPr>
        <w:t>Bonill</w:t>
      </w:r>
      <w:r>
        <w:rPr>
          <w:rFonts w:ascii="Arial" w:hAnsi="Arial" w:cs="Arial"/>
          <w:sz w:val="18"/>
          <w:szCs w:val="18"/>
          <w:lang w:val="fr-FR"/>
        </w:rPr>
        <w:t>a</w:t>
      </w:r>
      <w:proofErr w:type="spellEnd"/>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w:t>
      </w:r>
      <w:proofErr w:type="spellStart"/>
      <w:r w:rsidR="00781652">
        <w:rPr>
          <w:rFonts w:ascii="Arial" w:hAnsi="Arial" w:cs="Arial"/>
          <w:sz w:val="18"/>
          <w:szCs w:val="18"/>
          <w:lang w:val="fr-FR"/>
        </w:rPr>
        <w:t>Lic</w:t>
      </w:r>
      <w:proofErr w:type="spellEnd"/>
      <w:r w:rsidR="00781652">
        <w:rPr>
          <w:rFonts w:ascii="Arial" w:hAnsi="Arial" w:cs="Arial"/>
          <w:sz w:val="18"/>
          <w:szCs w:val="18"/>
          <w:lang w:val="fr-FR"/>
        </w:rPr>
        <w:t xml:space="preserve">. Liliana </w:t>
      </w:r>
      <w:proofErr w:type="spellStart"/>
      <w:r w:rsidR="00781652">
        <w:rPr>
          <w:rFonts w:ascii="Arial" w:hAnsi="Arial" w:cs="Arial"/>
          <w:sz w:val="18"/>
          <w:szCs w:val="18"/>
          <w:lang w:val="fr-FR"/>
        </w:rPr>
        <w:t>Neile</w:t>
      </w:r>
      <w:proofErr w:type="spellEnd"/>
      <w:r w:rsidR="00781652">
        <w:rPr>
          <w:rFonts w:ascii="Arial" w:hAnsi="Arial" w:cs="Arial"/>
          <w:sz w:val="18"/>
          <w:szCs w:val="18"/>
          <w:lang w:val="fr-FR"/>
        </w:rPr>
        <w:t xml:space="preserve"> González García</w:t>
      </w:r>
      <w:r w:rsidRPr="002111AA">
        <w:rPr>
          <w:rFonts w:ascii="Arial" w:hAnsi="Arial" w:cs="Arial"/>
          <w:sz w:val="18"/>
          <w:szCs w:val="18"/>
          <w:lang w:val="fr-FR"/>
        </w:rPr>
        <w:tab/>
      </w:r>
    </w:p>
    <w:p w14:paraId="1C2E7DCA" w14:textId="0A896BEE"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Jef</w:t>
      </w:r>
      <w:r w:rsidR="00781652">
        <w:rPr>
          <w:rFonts w:ascii="Arial" w:hAnsi="Arial" w:cs="Arial"/>
          <w:sz w:val="18"/>
          <w:szCs w:val="18"/>
        </w:rPr>
        <w:t>a</w:t>
      </w:r>
      <w:r>
        <w:rPr>
          <w:rFonts w:ascii="Arial" w:hAnsi="Arial" w:cs="Arial"/>
          <w:sz w:val="18"/>
          <w:szCs w:val="18"/>
        </w:rPr>
        <w:t xml:space="preserv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03BA3542" w:rsidR="009D4796" w:rsidRPr="00137E30" w:rsidRDefault="00A748C5" w:rsidP="00137E30">
            <w:pPr>
              <w:pStyle w:val="ROMANOS"/>
              <w:spacing w:after="0" w:line="240" w:lineRule="exact"/>
              <w:ind w:left="0" w:firstLine="0"/>
              <w:jc w:val="right"/>
              <w:rPr>
                <w:sz w:val="16"/>
                <w:szCs w:val="16"/>
                <w:lang w:val="es-MX"/>
              </w:rPr>
            </w:pPr>
            <w:r>
              <w:rPr>
                <w:sz w:val="16"/>
                <w:szCs w:val="16"/>
                <w:lang w:val="es-MX"/>
              </w:rPr>
              <w:t>5</w:t>
            </w:r>
            <w:r w:rsidR="006A5954">
              <w:rPr>
                <w:sz w:val="16"/>
                <w:szCs w:val="16"/>
                <w:lang w:val="es-MX"/>
              </w:rPr>
              <w:t>,861,839</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6B10CAEB" w:rsidR="009D4796" w:rsidRPr="00137E30" w:rsidRDefault="00781652" w:rsidP="00137E30">
            <w:pPr>
              <w:pStyle w:val="ROMANOS"/>
              <w:spacing w:after="0" w:line="240" w:lineRule="exact"/>
              <w:ind w:left="0" w:firstLine="0"/>
              <w:jc w:val="right"/>
              <w:rPr>
                <w:sz w:val="16"/>
                <w:szCs w:val="16"/>
                <w:lang w:val="es-MX"/>
              </w:rPr>
            </w:pPr>
            <w:r>
              <w:rPr>
                <w:sz w:val="16"/>
                <w:szCs w:val="16"/>
                <w:lang w:val="es-MX"/>
              </w:rPr>
              <w:t>3</w:t>
            </w:r>
            <w:r w:rsidR="00137E30">
              <w:rPr>
                <w:sz w:val="16"/>
                <w:szCs w:val="16"/>
                <w:lang w:val="es-MX"/>
              </w:rPr>
              <w:t>,</w:t>
            </w:r>
            <w:r w:rsidR="006A5954">
              <w:rPr>
                <w:sz w:val="16"/>
                <w:szCs w:val="16"/>
                <w:lang w:val="es-MX"/>
              </w:rPr>
              <w:t>317</w:t>
            </w:r>
            <w:r w:rsidR="000A2E79">
              <w:rPr>
                <w:sz w:val="16"/>
                <w:szCs w:val="16"/>
                <w:lang w:val="es-MX"/>
              </w:rPr>
              <w:t>,</w:t>
            </w:r>
            <w:r w:rsidR="006A5954">
              <w:rPr>
                <w:sz w:val="16"/>
                <w:szCs w:val="16"/>
                <w:lang w:val="es-MX"/>
              </w:rPr>
              <w:t>788</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4FAE6A42" w:rsidR="009D4796" w:rsidRPr="00137E30" w:rsidRDefault="00CC1683" w:rsidP="00137E30">
            <w:pPr>
              <w:pStyle w:val="ROMANOS"/>
              <w:spacing w:after="0" w:line="240" w:lineRule="exact"/>
              <w:ind w:left="0" w:firstLine="0"/>
              <w:jc w:val="right"/>
              <w:rPr>
                <w:sz w:val="16"/>
                <w:szCs w:val="16"/>
                <w:lang w:val="es-MX"/>
              </w:rPr>
            </w:pPr>
            <w:r>
              <w:rPr>
                <w:sz w:val="16"/>
                <w:szCs w:val="16"/>
                <w:lang w:val="es-MX"/>
              </w:rPr>
              <w:t>1</w:t>
            </w:r>
            <w:r w:rsidR="006A5954">
              <w:rPr>
                <w:sz w:val="16"/>
                <w:szCs w:val="16"/>
                <w:lang w:val="es-MX"/>
              </w:rPr>
              <w:t>8</w:t>
            </w:r>
            <w:r>
              <w:rPr>
                <w:sz w:val="16"/>
                <w:szCs w:val="16"/>
                <w:lang w:val="es-MX"/>
              </w:rPr>
              <w:t>7</w:t>
            </w:r>
            <w:r w:rsidR="00137E30">
              <w:rPr>
                <w:sz w:val="16"/>
                <w:szCs w:val="16"/>
                <w:lang w:val="es-MX"/>
              </w:rPr>
              <w:t>,</w:t>
            </w:r>
            <w:r w:rsidR="006A5954">
              <w:rPr>
                <w:sz w:val="16"/>
                <w:szCs w:val="16"/>
                <w:lang w:val="es-MX"/>
              </w:rPr>
              <w:t>915</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3C46EA0F" w:rsidR="009D4796" w:rsidRPr="00137E30" w:rsidRDefault="00A3216E" w:rsidP="00137E30">
            <w:pPr>
              <w:pStyle w:val="ROMANOS"/>
              <w:spacing w:after="0" w:line="240" w:lineRule="exact"/>
              <w:ind w:left="0" w:firstLine="0"/>
              <w:jc w:val="right"/>
              <w:rPr>
                <w:sz w:val="16"/>
                <w:szCs w:val="16"/>
                <w:lang w:val="es-MX"/>
              </w:rPr>
            </w:pPr>
            <w:r>
              <w:rPr>
                <w:sz w:val="16"/>
                <w:szCs w:val="16"/>
                <w:lang w:val="es-MX"/>
              </w:rPr>
              <w:t>1</w:t>
            </w:r>
            <w:r w:rsidR="006A5954">
              <w:rPr>
                <w:sz w:val="16"/>
                <w:szCs w:val="16"/>
                <w:lang w:val="es-MX"/>
              </w:rPr>
              <w:t>54</w:t>
            </w:r>
            <w:r w:rsidR="00137E30">
              <w:rPr>
                <w:sz w:val="16"/>
                <w:szCs w:val="16"/>
                <w:lang w:val="es-MX"/>
              </w:rPr>
              <w:t>,</w:t>
            </w:r>
            <w:r w:rsidR="00781652">
              <w:rPr>
                <w:sz w:val="16"/>
                <w:szCs w:val="16"/>
                <w:lang w:val="es-MX"/>
              </w:rPr>
              <w:t>1</w:t>
            </w:r>
            <w:r w:rsidR="006A5954">
              <w:rPr>
                <w:sz w:val="16"/>
                <w:szCs w:val="16"/>
                <w:lang w:val="es-MX"/>
              </w:rPr>
              <w:t>06</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2B8B3822" w:rsidR="009D4796" w:rsidRPr="00137E30" w:rsidRDefault="006A5954" w:rsidP="00137E30">
            <w:pPr>
              <w:pStyle w:val="ROMANOS"/>
              <w:spacing w:after="0" w:line="240" w:lineRule="exact"/>
              <w:ind w:left="0" w:firstLine="0"/>
              <w:jc w:val="right"/>
              <w:rPr>
                <w:sz w:val="16"/>
                <w:szCs w:val="16"/>
                <w:lang w:val="es-MX"/>
              </w:rPr>
            </w:pPr>
            <w:r>
              <w:rPr>
                <w:sz w:val="16"/>
                <w:szCs w:val="16"/>
                <w:lang w:val="es-MX"/>
              </w:rPr>
              <w:t>317</w:t>
            </w:r>
            <w:r w:rsidR="00137E30">
              <w:rPr>
                <w:sz w:val="16"/>
                <w:szCs w:val="16"/>
                <w:lang w:val="es-MX"/>
              </w:rPr>
              <w:t>,</w:t>
            </w:r>
            <w:r>
              <w:rPr>
                <w:sz w:val="16"/>
                <w:szCs w:val="16"/>
                <w:lang w:val="es-MX"/>
              </w:rPr>
              <w:t>980</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0BF5423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w:t>
            </w:r>
            <w:r w:rsidR="00D87C1E">
              <w:rPr>
                <w:sz w:val="16"/>
                <w:szCs w:val="16"/>
                <w:lang w:val="es-MX"/>
              </w:rPr>
              <w:t>2</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1F0E7DFA" w:rsidR="009D4796" w:rsidRPr="00137E30" w:rsidRDefault="006A5954" w:rsidP="00137E30">
            <w:pPr>
              <w:pStyle w:val="ROMANOS"/>
              <w:spacing w:after="0" w:line="240" w:lineRule="exact"/>
              <w:ind w:left="0" w:firstLine="0"/>
              <w:jc w:val="right"/>
              <w:rPr>
                <w:sz w:val="16"/>
                <w:szCs w:val="16"/>
                <w:lang w:val="es-MX"/>
              </w:rPr>
            </w:pPr>
            <w:r>
              <w:rPr>
                <w:sz w:val="16"/>
                <w:szCs w:val="16"/>
                <w:lang w:val="es-MX"/>
              </w:rPr>
              <w:t>410</w:t>
            </w:r>
            <w:r w:rsidR="00137E30">
              <w:rPr>
                <w:sz w:val="16"/>
                <w:szCs w:val="16"/>
                <w:lang w:val="es-MX"/>
              </w:rPr>
              <w:t>,</w:t>
            </w:r>
            <w:r>
              <w:rPr>
                <w:sz w:val="16"/>
                <w:szCs w:val="16"/>
                <w:lang w:val="es-MX"/>
              </w:rPr>
              <w:t>782</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165E024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w:t>
            </w:r>
            <w:r w:rsidR="00D87C1E">
              <w:rPr>
                <w:sz w:val="16"/>
                <w:szCs w:val="16"/>
                <w:lang w:val="es-MX"/>
              </w:rPr>
              <w:t>3</w:t>
            </w:r>
            <w:r w:rsidR="000A2E79">
              <w:rPr>
                <w:sz w:val="16"/>
                <w:szCs w:val="16"/>
                <w:lang w:val="es-MX"/>
              </w:rPr>
              <w:t>9</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ITJ)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proofErr w:type="spellStart"/>
            <w:r w:rsidR="00E84A12">
              <w:rPr>
                <w:sz w:val="16"/>
                <w:szCs w:val="16"/>
                <w:lang w:val="es-MX"/>
              </w:rPr>
              <w:t>p</w:t>
            </w:r>
            <w:r w:rsidRPr="00137E30">
              <w:rPr>
                <w:sz w:val="16"/>
                <w:szCs w:val="16"/>
                <w:lang w:val="es-MX"/>
              </w:rPr>
              <w:t>rev</w:t>
            </w:r>
            <w:proofErr w:type="spellEnd"/>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5C894440"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w:t>
            </w:r>
            <w:r w:rsidR="00CC1683">
              <w:rPr>
                <w:sz w:val="16"/>
                <w:szCs w:val="16"/>
                <w:lang w:val="es-MX"/>
              </w:rPr>
              <w:t>8</w:t>
            </w:r>
            <w:r w:rsidR="006A5954">
              <w:rPr>
                <w:sz w:val="16"/>
                <w:szCs w:val="16"/>
                <w:lang w:val="es-MX"/>
              </w:rPr>
              <w:t>1</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51566E61" w:rsidR="009D4796" w:rsidRPr="00137E30" w:rsidRDefault="006A5954" w:rsidP="00137E30">
            <w:pPr>
              <w:pStyle w:val="ROMANOS"/>
              <w:spacing w:after="0" w:line="240" w:lineRule="exact"/>
              <w:ind w:left="0" w:firstLine="0"/>
              <w:jc w:val="right"/>
              <w:rPr>
                <w:sz w:val="16"/>
                <w:szCs w:val="16"/>
                <w:lang w:val="es-MX"/>
              </w:rPr>
            </w:pPr>
            <w:r>
              <w:rPr>
                <w:sz w:val="16"/>
                <w:szCs w:val="16"/>
                <w:lang w:val="es-MX"/>
              </w:rPr>
              <w:t>245</w:t>
            </w:r>
            <w:r w:rsidR="00137E30">
              <w:rPr>
                <w:sz w:val="16"/>
                <w:szCs w:val="16"/>
                <w:lang w:val="es-MX"/>
              </w:rPr>
              <w:t>,</w:t>
            </w:r>
            <w:r>
              <w:rPr>
                <w:sz w:val="16"/>
                <w:szCs w:val="16"/>
                <w:lang w:val="es-MX"/>
              </w:rPr>
              <w:t>930</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4D301CAE" w:rsidR="009D4796" w:rsidRPr="00137E30" w:rsidRDefault="00CC1683" w:rsidP="00137E30">
            <w:pPr>
              <w:pStyle w:val="ROMANOS"/>
              <w:spacing w:after="0" w:line="240" w:lineRule="exact"/>
              <w:ind w:left="0" w:firstLine="0"/>
              <w:jc w:val="right"/>
              <w:rPr>
                <w:sz w:val="16"/>
                <w:szCs w:val="16"/>
                <w:lang w:val="es-MX"/>
              </w:rPr>
            </w:pPr>
            <w:r>
              <w:rPr>
                <w:sz w:val="16"/>
                <w:szCs w:val="16"/>
                <w:lang w:val="es-MX"/>
              </w:rPr>
              <w:t>1</w:t>
            </w:r>
            <w:r w:rsidR="006A5954">
              <w:rPr>
                <w:sz w:val="16"/>
                <w:szCs w:val="16"/>
                <w:lang w:val="es-MX"/>
              </w:rPr>
              <w:t>3</w:t>
            </w:r>
            <w:r>
              <w:rPr>
                <w:sz w:val="16"/>
                <w:szCs w:val="16"/>
                <w:lang w:val="es-MX"/>
              </w:rPr>
              <w:t>,</w:t>
            </w:r>
            <w:r w:rsidR="006A5954">
              <w:rPr>
                <w:sz w:val="16"/>
                <w:szCs w:val="16"/>
                <w:lang w:val="es-MX"/>
              </w:rPr>
              <w:t>360</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10C32A2D" w:rsidR="009D4796" w:rsidRPr="00137E30" w:rsidRDefault="006A5954" w:rsidP="00137E30">
            <w:pPr>
              <w:pStyle w:val="ROMANOS"/>
              <w:spacing w:after="0" w:line="240" w:lineRule="exact"/>
              <w:ind w:left="0" w:firstLine="0"/>
              <w:jc w:val="right"/>
              <w:rPr>
                <w:sz w:val="16"/>
                <w:szCs w:val="16"/>
                <w:lang w:val="es-MX"/>
              </w:rPr>
            </w:pPr>
            <w:r>
              <w:rPr>
                <w:sz w:val="16"/>
                <w:szCs w:val="16"/>
                <w:lang w:val="es-MX"/>
              </w:rPr>
              <w:t>426</w:t>
            </w:r>
            <w:r w:rsidR="00137E30">
              <w:rPr>
                <w:sz w:val="16"/>
                <w:szCs w:val="16"/>
                <w:lang w:val="es-MX"/>
              </w:rPr>
              <w:t>,</w:t>
            </w:r>
            <w:r>
              <w:rPr>
                <w:sz w:val="16"/>
                <w:szCs w:val="16"/>
                <w:lang w:val="es-MX"/>
              </w:rPr>
              <w:t>823</w:t>
            </w:r>
          </w:p>
        </w:tc>
      </w:tr>
      <w:tr w:rsidR="00234141" w14:paraId="3B1A7AA2" w14:textId="77777777" w:rsidTr="00A409FB">
        <w:tc>
          <w:tcPr>
            <w:tcW w:w="1260" w:type="dxa"/>
          </w:tcPr>
          <w:p w14:paraId="59577885" w14:textId="52D62DF5" w:rsidR="00234141" w:rsidRDefault="00234141" w:rsidP="00234141">
            <w:pPr>
              <w:pStyle w:val="ROMANOS"/>
              <w:spacing w:after="0" w:line="240" w:lineRule="exact"/>
              <w:ind w:left="0" w:firstLine="0"/>
              <w:jc w:val="center"/>
              <w:rPr>
                <w:sz w:val="16"/>
                <w:szCs w:val="16"/>
                <w:lang w:val="es-MX"/>
              </w:rPr>
            </w:pPr>
            <w:r>
              <w:rPr>
                <w:sz w:val="16"/>
                <w:szCs w:val="16"/>
                <w:lang w:val="es-MX"/>
              </w:rPr>
              <w:t>0015</w:t>
            </w:r>
          </w:p>
        </w:tc>
        <w:tc>
          <w:tcPr>
            <w:tcW w:w="5670" w:type="dxa"/>
          </w:tcPr>
          <w:p w14:paraId="0BB76EFF" w14:textId="724E197A" w:rsidR="00234141" w:rsidRPr="00137E30" w:rsidRDefault="00234141" w:rsidP="00234141">
            <w:pPr>
              <w:pStyle w:val="ROMANOS"/>
              <w:spacing w:after="0" w:line="240" w:lineRule="exact"/>
              <w:ind w:left="0" w:firstLine="0"/>
              <w:rPr>
                <w:sz w:val="16"/>
                <w:szCs w:val="16"/>
                <w:lang w:val="es-MX"/>
              </w:rPr>
            </w:pPr>
            <w:r w:rsidRPr="00137E30">
              <w:rPr>
                <w:sz w:val="16"/>
                <w:szCs w:val="16"/>
                <w:lang w:val="es-MX"/>
              </w:rPr>
              <w:t>Gasto corriente 202</w:t>
            </w:r>
            <w:r w:rsidR="00D9410A">
              <w:rPr>
                <w:sz w:val="16"/>
                <w:szCs w:val="16"/>
                <w:lang w:val="es-MX"/>
              </w:rPr>
              <w:t>3</w:t>
            </w:r>
          </w:p>
        </w:tc>
        <w:tc>
          <w:tcPr>
            <w:tcW w:w="2092" w:type="dxa"/>
          </w:tcPr>
          <w:p w14:paraId="1729D699" w14:textId="5966D81B" w:rsidR="00234141" w:rsidRDefault="00CC1683" w:rsidP="00234141">
            <w:pPr>
              <w:pStyle w:val="ROMANOS"/>
              <w:spacing w:after="0" w:line="240" w:lineRule="exact"/>
              <w:ind w:left="0" w:firstLine="0"/>
              <w:jc w:val="right"/>
              <w:rPr>
                <w:sz w:val="16"/>
                <w:szCs w:val="16"/>
                <w:lang w:val="es-MX"/>
              </w:rPr>
            </w:pPr>
            <w:r>
              <w:rPr>
                <w:sz w:val="16"/>
                <w:szCs w:val="16"/>
                <w:lang w:val="es-MX"/>
              </w:rPr>
              <w:t>9</w:t>
            </w:r>
            <w:r w:rsidR="006A5954">
              <w:rPr>
                <w:sz w:val="16"/>
                <w:szCs w:val="16"/>
                <w:lang w:val="es-MX"/>
              </w:rPr>
              <w:t>09</w:t>
            </w:r>
            <w:r w:rsidR="00234141">
              <w:rPr>
                <w:sz w:val="16"/>
                <w:szCs w:val="16"/>
                <w:lang w:val="es-MX"/>
              </w:rPr>
              <w:t>,</w:t>
            </w:r>
            <w:r w:rsidR="006A5954">
              <w:rPr>
                <w:sz w:val="16"/>
                <w:szCs w:val="16"/>
                <w:lang w:val="es-MX"/>
              </w:rPr>
              <w:t>492</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F17E60">
      <w:pPr>
        <w:pStyle w:val="ROMANOS"/>
        <w:tabs>
          <w:tab w:val="clear" w:pos="720"/>
          <w:tab w:val="left" w:pos="288"/>
        </w:tabs>
        <w:spacing w:after="0" w:line="240" w:lineRule="exact"/>
        <w:jc w:val="lef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466C453C" w:rsidR="00B02432" w:rsidRDefault="00A409FB" w:rsidP="00A409FB">
            <w:pPr>
              <w:pStyle w:val="ROMANOS"/>
              <w:spacing w:after="0" w:line="240" w:lineRule="exact"/>
              <w:ind w:left="0" w:firstLine="0"/>
              <w:jc w:val="right"/>
              <w:rPr>
                <w:lang w:val="es-MX"/>
              </w:rPr>
            </w:pPr>
            <w:r>
              <w:rPr>
                <w:lang w:val="es-MX"/>
              </w:rPr>
              <w:t>4,</w:t>
            </w:r>
            <w:r w:rsidR="00CC1683">
              <w:rPr>
                <w:lang w:val="es-MX"/>
              </w:rPr>
              <w:t>8</w:t>
            </w:r>
            <w:r w:rsidR="006A5954">
              <w:rPr>
                <w:lang w:val="es-MX"/>
              </w:rPr>
              <w:t>83</w:t>
            </w:r>
            <w:r>
              <w:rPr>
                <w:lang w:val="es-MX"/>
              </w:rPr>
              <w:t>,</w:t>
            </w:r>
            <w:r w:rsidR="006A5954">
              <w:rPr>
                <w:lang w:val="es-MX"/>
              </w:rPr>
              <w:t>736</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38928AD8" w:rsidR="00B02432" w:rsidRDefault="00D9410A" w:rsidP="00A409FB">
            <w:pPr>
              <w:pStyle w:val="ROMANOS"/>
              <w:spacing w:after="0" w:line="240" w:lineRule="exact"/>
              <w:ind w:left="0" w:firstLine="0"/>
              <w:jc w:val="right"/>
              <w:rPr>
                <w:lang w:val="es-MX"/>
              </w:rPr>
            </w:pPr>
            <w:r>
              <w:rPr>
                <w:lang w:val="es-MX"/>
              </w:rPr>
              <w:t>8</w:t>
            </w:r>
            <w:r w:rsidR="00A409FB">
              <w:rPr>
                <w:lang w:val="es-MX"/>
              </w:rPr>
              <w:t>,</w:t>
            </w:r>
            <w:r w:rsidR="006A5954">
              <w:rPr>
                <w:lang w:val="es-MX"/>
              </w:rPr>
              <w:t>490</w:t>
            </w:r>
            <w:r w:rsidR="00A409FB">
              <w:rPr>
                <w:lang w:val="es-MX"/>
              </w:rPr>
              <w:t>,</w:t>
            </w:r>
            <w:r w:rsidR="006A5954">
              <w:rPr>
                <w:lang w:val="es-MX"/>
              </w:rPr>
              <w:t>555</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51325E54" w:rsidR="00B02432" w:rsidRDefault="00D9410A" w:rsidP="00A409FB">
            <w:pPr>
              <w:pStyle w:val="ROMANOS"/>
              <w:spacing w:after="0" w:line="240" w:lineRule="exact"/>
              <w:ind w:left="0" w:firstLine="0"/>
              <w:jc w:val="right"/>
              <w:rPr>
                <w:lang w:val="es-MX"/>
              </w:rPr>
            </w:pPr>
            <w:r>
              <w:rPr>
                <w:lang w:val="es-MX"/>
              </w:rPr>
              <w:t>2</w:t>
            </w:r>
            <w:r w:rsidR="006A5954">
              <w:rPr>
                <w:lang w:val="es-MX"/>
              </w:rPr>
              <w:t>4</w:t>
            </w:r>
            <w:r w:rsidR="00A409FB">
              <w:rPr>
                <w:lang w:val="es-MX"/>
              </w:rPr>
              <w:t>,</w:t>
            </w:r>
            <w:r w:rsidR="006A5954">
              <w:rPr>
                <w:lang w:val="es-MX"/>
              </w:rPr>
              <w:t>249</w:t>
            </w:r>
            <w:r w:rsidR="00A409FB">
              <w:rPr>
                <w:lang w:val="es-MX"/>
              </w:rPr>
              <w:t>,</w:t>
            </w:r>
            <w:r w:rsidR="00CC1683">
              <w:rPr>
                <w:lang w:val="es-MX"/>
              </w:rPr>
              <w:t>9</w:t>
            </w:r>
            <w:r w:rsidR="006A5954">
              <w:rPr>
                <w:lang w:val="es-MX"/>
              </w:rPr>
              <w:t>72</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626392AE" w:rsidR="00B02432" w:rsidRDefault="00D9410A" w:rsidP="00A409FB">
            <w:pPr>
              <w:pStyle w:val="ROMANOS"/>
              <w:spacing w:after="0" w:line="240" w:lineRule="exact"/>
              <w:ind w:left="0" w:firstLine="0"/>
              <w:jc w:val="right"/>
              <w:rPr>
                <w:lang w:val="es-MX"/>
              </w:rPr>
            </w:pPr>
            <w:r>
              <w:rPr>
                <w:lang w:val="es-MX"/>
              </w:rPr>
              <w:t>1</w:t>
            </w:r>
            <w:r w:rsidR="006A5954">
              <w:rPr>
                <w:lang w:val="es-MX"/>
              </w:rPr>
              <w:t>0</w:t>
            </w:r>
            <w:r w:rsidR="001E25F7">
              <w:rPr>
                <w:lang w:val="es-MX"/>
              </w:rPr>
              <w:t>,</w:t>
            </w:r>
            <w:r w:rsidR="006A5954">
              <w:rPr>
                <w:lang w:val="es-MX"/>
              </w:rPr>
              <w:t>547</w:t>
            </w:r>
            <w:r w:rsidR="00A409FB">
              <w:rPr>
                <w:lang w:val="es-MX"/>
              </w:rPr>
              <w:t>,</w:t>
            </w:r>
            <w:r w:rsidR="006A5954">
              <w:rPr>
                <w:lang w:val="es-MX"/>
              </w:rPr>
              <w:t>175</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23DC8C92" w:rsidR="00B02432" w:rsidRDefault="0076175E" w:rsidP="00A409FB">
            <w:pPr>
              <w:pStyle w:val="ROMANOS"/>
              <w:spacing w:after="0" w:line="240" w:lineRule="exact"/>
              <w:ind w:left="0" w:firstLine="0"/>
              <w:jc w:val="right"/>
              <w:rPr>
                <w:lang w:val="es-MX"/>
              </w:rPr>
            </w:pPr>
            <w:r>
              <w:rPr>
                <w:lang w:val="es-MX"/>
              </w:rPr>
              <w:t>9</w:t>
            </w:r>
            <w:r w:rsidR="00A409FB">
              <w:rPr>
                <w:lang w:val="es-MX"/>
              </w:rPr>
              <w:t>,</w:t>
            </w:r>
            <w:r w:rsidR="006A5954">
              <w:rPr>
                <w:lang w:val="es-MX"/>
              </w:rPr>
              <w:t>608</w:t>
            </w:r>
            <w:r w:rsidR="00A409FB">
              <w:rPr>
                <w:lang w:val="es-MX"/>
              </w:rPr>
              <w:t>,</w:t>
            </w:r>
            <w:r w:rsidR="006A5954">
              <w:rPr>
                <w:lang w:val="es-MX"/>
              </w:rPr>
              <w:t>363</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3A4D6FE6" w:rsidR="00B02432" w:rsidRDefault="00A409FB" w:rsidP="00A409FB">
            <w:pPr>
              <w:pStyle w:val="ROMANOS"/>
              <w:spacing w:after="0" w:line="240" w:lineRule="exact"/>
              <w:ind w:left="0" w:firstLine="0"/>
              <w:jc w:val="right"/>
              <w:rPr>
                <w:lang w:val="es-MX"/>
              </w:rPr>
            </w:pPr>
            <w:r>
              <w:rPr>
                <w:lang w:val="es-MX"/>
              </w:rPr>
              <w:t>8</w:t>
            </w:r>
            <w:r w:rsidR="001E25F7">
              <w:rPr>
                <w:lang w:val="es-MX"/>
              </w:rPr>
              <w:t>46</w:t>
            </w:r>
            <w:r>
              <w:rPr>
                <w:lang w:val="es-MX"/>
              </w:rPr>
              <w:t>,</w:t>
            </w:r>
            <w:r w:rsidR="001E25F7">
              <w:rPr>
                <w:lang w:val="es-MX"/>
              </w:rPr>
              <w:t>421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51241648" w:rsidR="00B02432" w:rsidRDefault="00A409FB" w:rsidP="00A409FB">
            <w:pPr>
              <w:pStyle w:val="ROMANOS"/>
              <w:spacing w:after="0" w:line="240" w:lineRule="exact"/>
              <w:ind w:left="0" w:firstLine="0"/>
              <w:jc w:val="right"/>
              <w:rPr>
                <w:lang w:val="es-MX"/>
              </w:rPr>
            </w:pPr>
            <w:r>
              <w:rPr>
                <w:lang w:val="es-MX"/>
              </w:rPr>
              <w:t>10,</w:t>
            </w:r>
            <w:r w:rsidR="00CC1683">
              <w:rPr>
                <w:lang w:val="es-MX"/>
              </w:rPr>
              <w:t>8</w:t>
            </w:r>
            <w:r w:rsidR="006A5954">
              <w:rPr>
                <w:lang w:val="es-MX"/>
              </w:rPr>
              <w:t>28</w:t>
            </w:r>
            <w:r>
              <w:rPr>
                <w:lang w:val="es-MX"/>
              </w:rPr>
              <w:t>,</w:t>
            </w:r>
            <w:r w:rsidR="006A5954">
              <w:rPr>
                <w:lang w:val="es-MX"/>
              </w:rPr>
              <w:t>972</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6F3CD3F1" w:rsidR="00B02432" w:rsidRDefault="00A409FB" w:rsidP="00A409FB">
            <w:pPr>
              <w:pStyle w:val="ROMANOS"/>
              <w:spacing w:after="0" w:line="240" w:lineRule="exact"/>
              <w:ind w:left="0" w:firstLine="0"/>
              <w:jc w:val="right"/>
              <w:rPr>
                <w:lang w:val="es-MX"/>
              </w:rPr>
            </w:pPr>
            <w:r>
              <w:rPr>
                <w:lang w:val="es-MX"/>
              </w:rPr>
              <w:t>4,</w:t>
            </w:r>
            <w:r w:rsidR="00CC1683">
              <w:rPr>
                <w:lang w:val="es-MX"/>
              </w:rPr>
              <w:t>0</w:t>
            </w:r>
            <w:r w:rsidR="006A5954">
              <w:rPr>
                <w:lang w:val="es-MX"/>
              </w:rPr>
              <w:t>85</w:t>
            </w:r>
            <w:r>
              <w:rPr>
                <w:lang w:val="es-MX"/>
              </w:rPr>
              <w:t>,</w:t>
            </w:r>
            <w:r w:rsidR="006A5954">
              <w:rPr>
                <w:lang w:val="es-MX"/>
              </w:rPr>
              <w:t>914</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291BC863" w:rsidR="004D134F" w:rsidRDefault="00A409FB" w:rsidP="00A409FB">
            <w:pPr>
              <w:pStyle w:val="ROMANOS"/>
              <w:spacing w:after="0" w:line="240" w:lineRule="exact"/>
              <w:ind w:left="0" w:firstLine="0"/>
              <w:jc w:val="right"/>
              <w:rPr>
                <w:lang w:val="es-MX"/>
              </w:rPr>
            </w:pPr>
            <w:r>
              <w:rPr>
                <w:lang w:val="es-MX"/>
              </w:rPr>
              <w:t>1,</w:t>
            </w:r>
            <w:r w:rsidR="00CC1683">
              <w:rPr>
                <w:lang w:val="es-MX"/>
              </w:rPr>
              <w:t>5</w:t>
            </w:r>
            <w:r w:rsidR="006A5954">
              <w:rPr>
                <w:lang w:val="es-MX"/>
              </w:rPr>
              <w:t>15</w:t>
            </w:r>
            <w:r>
              <w:rPr>
                <w:lang w:val="es-MX"/>
              </w:rPr>
              <w:t>,</w:t>
            </w:r>
            <w:r w:rsidR="006A5954">
              <w:rPr>
                <w:lang w:val="es-MX"/>
              </w:rPr>
              <w:t>498</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3F1C0B1F" w:rsidR="004D134F" w:rsidRDefault="00A409FB" w:rsidP="00A409FB">
            <w:pPr>
              <w:pStyle w:val="ROMANOS"/>
              <w:spacing w:after="0" w:line="240" w:lineRule="exact"/>
              <w:ind w:left="0" w:firstLine="0"/>
              <w:jc w:val="right"/>
              <w:rPr>
                <w:lang w:val="es-MX"/>
              </w:rPr>
            </w:pPr>
            <w:r>
              <w:rPr>
                <w:lang w:val="es-MX"/>
              </w:rPr>
              <w:t>1</w:t>
            </w:r>
            <w:r w:rsidR="000A2E79">
              <w:rPr>
                <w:lang w:val="es-MX"/>
              </w:rPr>
              <w:t>0</w:t>
            </w:r>
            <w:r>
              <w:rPr>
                <w:lang w:val="es-MX"/>
              </w:rPr>
              <w:t>,</w:t>
            </w:r>
            <w:r w:rsidR="006A5954">
              <w:rPr>
                <w:lang w:val="es-MX"/>
              </w:rPr>
              <w:t>564</w:t>
            </w:r>
            <w:r>
              <w:rPr>
                <w:lang w:val="es-MX"/>
              </w:rPr>
              <w:t>,</w:t>
            </w:r>
            <w:r w:rsidR="006A5954">
              <w:rPr>
                <w:lang w:val="es-MX"/>
              </w:rPr>
              <w:t>727</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72F7A9E4" w:rsidR="004D134F" w:rsidRDefault="00A409FB" w:rsidP="00A409FB">
            <w:pPr>
              <w:pStyle w:val="ROMANOS"/>
              <w:spacing w:after="0" w:line="240" w:lineRule="exact"/>
              <w:ind w:left="0" w:firstLine="0"/>
              <w:jc w:val="right"/>
              <w:rPr>
                <w:lang w:val="es-MX"/>
              </w:rPr>
            </w:pPr>
            <w:r>
              <w:rPr>
                <w:lang w:val="es-MX"/>
              </w:rPr>
              <w:t>1</w:t>
            </w:r>
            <w:r w:rsidR="000A2E79">
              <w:rPr>
                <w:lang w:val="es-MX"/>
              </w:rPr>
              <w:t>3</w:t>
            </w:r>
            <w:r>
              <w:rPr>
                <w:lang w:val="es-MX"/>
              </w:rPr>
              <w:t>,</w:t>
            </w:r>
            <w:r w:rsidR="006A5954">
              <w:rPr>
                <w:lang w:val="es-MX"/>
              </w:rPr>
              <w:t>482</w:t>
            </w:r>
            <w:r>
              <w:rPr>
                <w:lang w:val="es-MX"/>
              </w:rPr>
              <w:t>,</w:t>
            </w:r>
            <w:r w:rsidR="006A5954">
              <w:rPr>
                <w:lang w:val="es-MX"/>
              </w:rPr>
              <w:t>358</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0B13B891" w:rsidR="00E84A12" w:rsidRDefault="000B4E63" w:rsidP="00A409FB">
            <w:pPr>
              <w:pStyle w:val="ROMANOS"/>
              <w:spacing w:after="0" w:line="240" w:lineRule="exact"/>
              <w:ind w:left="0" w:firstLine="0"/>
              <w:jc w:val="right"/>
              <w:rPr>
                <w:lang w:val="es-MX"/>
              </w:rPr>
            </w:pPr>
            <w:r>
              <w:rPr>
                <w:lang w:val="es-MX"/>
              </w:rPr>
              <w:t>3</w:t>
            </w:r>
            <w:r w:rsidR="001E25F7">
              <w:rPr>
                <w:lang w:val="es-MX"/>
              </w:rPr>
              <w:t>4</w:t>
            </w:r>
            <w:r w:rsidR="00CC1683">
              <w:rPr>
                <w:lang w:val="es-MX"/>
              </w:rPr>
              <w:t>2</w:t>
            </w:r>
            <w:r w:rsidR="00A409FB">
              <w:rPr>
                <w:lang w:val="es-MX"/>
              </w:rPr>
              <w:t>,</w:t>
            </w:r>
            <w:r w:rsidR="006A5954">
              <w:rPr>
                <w:lang w:val="es-MX"/>
              </w:rPr>
              <w:t>027</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0FB68DE3" w:rsidR="00E84A12" w:rsidRDefault="00CC1683" w:rsidP="00A409FB">
            <w:pPr>
              <w:pStyle w:val="ROMANOS"/>
              <w:spacing w:after="0" w:line="240" w:lineRule="exact"/>
              <w:ind w:left="0" w:firstLine="0"/>
              <w:jc w:val="right"/>
              <w:rPr>
                <w:lang w:val="es-MX"/>
              </w:rPr>
            </w:pPr>
            <w:r>
              <w:rPr>
                <w:lang w:val="es-MX"/>
              </w:rPr>
              <w:t>4</w:t>
            </w:r>
            <w:r w:rsidR="00A409FB">
              <w:rPr>
                <w:lang w:val="es-MX"/>
              </w:rPr>
              <w:t>,</w:t>
            </w:r>
            <w:r w:rsidR="006A5954">
              <w:rPr>
                <w:lang w:val="es-MX"/>
              </w:rPr>
              <w:t>497</w:t>
            </w:r>
            <w:r w:rsidR="00A409FB">
              <w:rPr>
                <w:lang w:val="es-MX"/>
              </w:rPr>
              <w:t>,</w:t>
            </w:r>
            <w:r w:rsidR="006A5954">
              <w:rPr>
                <w:lang w:val="es-MX"/>
              </w:rPr>
              <w:t>170</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0253A306" w:rsidR="00E84A12" w:rsidRDefault="008678C3" w:rsidP="00A409FB">
            <w:pPr>
              <w:pStyle w:val="ROMANOS"/>
              <w:spacing w:after="0" w:line="240" w:lineRule="exact"/>
              <w:ind w:left="0" w:firstLine="0"/>
              <w:jc w:val="right"/>
              <w:rPr>
                <w:lang w:val="es-MX"/>
              </w:rPr>
            </w:pPr>
            <w:r>
              <w:rPr>
                <w:lang w:val="es-MX"/>
              </w:rPr>
              <w:t>2</w:t>
            </w:r>
            <w:r w:rsidR="000A2E79">
              <w:rPr>
                <w:lang w:val="es-MX"/>
              </w:rPr>
              <w:t>6</w:t>
            </w:r>
            <w:r w:rsidR="00A409FB">
              <w:rPr>
                <w:lang w:val="es-MX"/>
              </w:rPr>
              <w:t>,</w:t>
            </w:r>
            <w:r w:rsidR="0023550B">
              <w:rPr>
                <w:lang w:val="es-MX"/>
              </w:rPr>
              <w:t>082</w:t>
            </w:r>
            <w:r w:rsidR="001E25F7">
              <w:rPr>
                <w:lang w:val="es-MX"/>
              </w:rPr>
              <w:t>,</w:t>
            </w:r>
            <w:r w:rsidR="0023550B">
              <w:rPr>
                <w:lang w:val="es-MX"/>
              </w:rPr>
              <w:t>136</w:t>
            </w:r>
          </w:p>
        </w:tc>
      </w:tr>
      <w:tr w:rsidR="00234141" w14:paraId="49E4EFA2" w14:textId="77777777" w:rsidTr="00E84A12">
        <w:trPr>
          <w:trHeight w:val="138"/>
        </w:trPr>
        <w:tc>
          <w:tcPr>
            <w:tcW w:w="3964" w:type="dxa"/>
          </w:tcPr>
          <w:p w14:paraId="17279E60" w14:textId="5AA368C9" w:rsidR="00234141" w:rsidRDefault="00234141" w:rsidP="0099294D">
            <w:pPr>
              <w:pStyle w:val="ROMANOS"/>
              <w:spacing w:after="0" w:line="240" w:lineRule="exact"/>
              <w:ind w:left="0" w:firstLine="0"/>
              <w:rPr>
                <w:lang w:val="es-MX"/>
              </w:rPr>
            </w:pPr>
            <w:r>
              <w:rPr>
                <w:lang w:val="es-MX"/>
              </w:rPr>
              <w:t>M</w:t>
            </w:r>
            <w:r w:rsidR="00C673AC">
              <w:rPr>
                <w:lang w:val="es-MX"/>
              </w:rPr>
              <w:t>icro Tandas</w:t>
            </w:r>
            <w:r>
              <w:rPr>
                <w:lang w:val="es-MX"/>
              </w:rPr>
              <w:t xml:space="preserve"> FOMTLAX</w:t>
            </w:r>
          </w:p>
        </w:tc>
        <w:tc>
          <w:tcPr>
            <w:tcW w:w="1276" w:type="dxa"/>
          </w:tcPr>
          <w:p w14:paraId="65F38291" w14:textId="2C83C9CB" w:rsidR="00234141" w:rsidRDefault="00CC1683" w:rsidP="00A409FB">
            <w:pPr>
              <w:pStyle w:val="ROMANOS"/>
              <w:spacing w:after="0" w:line="240" w:lineRule="exact"/>
              <w:ind w:left="0" w:firstLine="0"/>
              <w:jc w:val="right"/>
              <w:rPr>
                <w:lang w:val="es-MX"/>
              </w:rPr>
            </w:pPr>
            <w:r>
              <w:rPr>
                <w:lang w:val="es-MX"/>
              </w:rPr>
              <w:t>1,</w:t>
            </w:r>
            <w:r w:rsidR="0023550B">
              <w:rPr>
                <w:lang w:val="es-MX"/>
              </w:rPr>
              <w:t>206</w:t>
            </w:r>
            <w:r w:rsidR="000A2E79">
              <w:rPr>
                <w:lang w:val="es-MX"/>
              </w:rPr>
              <w:t>,</w:t>
            </w:r>
            <w:r w:rsidR="0023550B">
              <w:rPr>
                <w:lang w:val="es-MX"/>
              </w:rPr>
              <w:t>862</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tab/>
      </w:r>
    </w:p>
    <w:p w14:paraId="39678AC7" w14:textId="77777777" w:rsidR="008D7774" w:rsidRDefault="008D7774" w:rsidP="005D3035">
      <w:pPr>
        <w:pStyle w:val="ROMANOS"/>
        <w:spacing w:after="0" w:line="240" w:lineRule="exact"/>
        <w:rPr>
          <w:b/>
          <w:lang w:val="es-MX"/>
        </w:rPr>
      </w:pPr>
    </w:p>
    <w:p w14:paraId="49EE4D03" w14:textId="77777777" w:rsidR="008D7774" w:rsidRDefault="008D7774" w:rsidP="005D3035">
      <w:pPr>
        <w:pStyle w:val="ROMANOS"/>
        <w:spacing w:after="0" w:line="240" w:lineRule="exact"/>
        <w:rPr>
          <w:b/>
          <w:lang w:val="es-MX"/>
        </w:rPr>
      </w:pPr>
    </w:p>
    <w:p w14:paraId="094CB1CD" w14:textId="69B8ACD5" w:rsidR="00463617" w:rsidRDefault="00F374C0" w:rsidP="005D3035">
      <w:pPr>
        <w:pStyle w:val="ROMANOS"/>
        <w:spacing w:after="0" w:line="240" w:lineRule="exact"/>
        <w:rPr>
          <w:b/>
          <w:lang w:val="es-MX"/>
        </w:rPr>
      </w:pPr>
      <w:r>
        <w:rPr>
          <w:b/>
          <w:lang w:val="es-MX"/>
        </w:rPr>
        <w:tab/>
      </w:r>
    </w:p>
    <w:p w14:paraId="0B5A0484" w14:textId="2F3F2D33" w:rsidR="005D3035" w:rsidRPr="00F710F2" w:rsidRDefault="00F374C0" w:rsidP="005D3035">
      <w:pPr>
        <w:pStyle w:val="ROMANOS"/>
        <w:spacing w:after="0" w:line="240" w:lineRule="exact"/>
        <w:rPr>
          <w:b/>
          <w:lang w:val="es-MX"/>
        </w:rPr>
      </w:pP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5CE61336" w:rsidR="005D3035" w:rsidRDefault="00EF4F92" w:rsidP="00C76CBB">
      <w:pPr>
        <w:pStyle w:val="ROMANOS"/>
        <w:tabs>
          <w:tab w:val="clear" w:pos="720"/>
        </w:tabs>
        <w:spacing w:after="0" w:line="240" w:lineRule="exact"/>
        <w:ind w:left="284" w:firstLine="0"/>
        <w:rPr>
          <w:lang w:val="es-MX"/>
        </w:rPr>
      </w:pPr>
      <w:r>
        <w:rPr>
          <w:lang w:val="es-MX"/>
        </w:rPr>
        <w:t xml:space="preserve">Se refleja un importe de </w:t>
      </w:r>
      <w:r w:rsidR="001E25F7">
        <w:rPr>
          <w:lang w:val="es-MX"/>
        </w:rPr>
        <w:t>2</w:t>
      </w:r>
      <w:r>
        <w:rPr>
          <w:lang w:val="es-MX"/>
        </w:rPr>
        <w:t>0,000,000</w:t>
      </w:r>
      <w:r w:rsidR="00C76CBB">
        <w:rPr>
          <w:lang w:val="es-MX"/>
        </w:rPr>
        <w:t xml:space="preserve"> que corresponde a </w:t>
      </w:r>
      <w:r w:rsidR="008F4542">
        <w:rPr>
          <w:lang w:val="es-MX"/>
        </w:rPr>
        <w:t>l</w:t>
      </w:r>
      <w:r w:rsidR="00C76CBB">
        <w:rPr>
          <w:lang w:val="es-MX"/>
        </w:rPr>
        <w:t xml:space="preserve">a aportación de recursos de contragarantía para la ampliación del proyecto sectorial </w:t>
      </w:r>
      <w:r w:rsidR="008F4542">
        <w:rPr>
          <w:lang w:val="es-MX"/>
        </w:rPr>
        <w:t>I</w:t>
      </w:r>
      <w:r w:rsidR="00C76CBB">
        <w:rPr>
          <w:lang w:val="es-MX"/>
        </w:rPr>
        <w:t>mpulso NAFIN</w:t>
      </w:r>
      <w:r w:rsidR="008F4542">
        <w:rPr>
          <w:lang w:val="es-MX"/>
        </w:rPr>
        <w:t xml:space="preserve"> </w:t>
      </w:r>
      <w:r w:rsidR="00C76CBB">
        <w:rPr>
          <w:lang w:val="es-MX"/>
        </w:rPr>
        <w:t>+</w:t>
      </w:r>
      <w:r w:rsidR="008F4542">
        <w:rPr>
          <w:lang w:val="es-MX"/>
        </w:rPr>
        <w:t xml:space="preserve"> </w:t>
      </w:r>
      <w:r w:rsidR="00C76CBB">
        <w:rPr>
          <w:lang w:val="es-MX"/>
        </w:rPr>
        <w:t>Estado</w:t>
      </w:r>
      <w:r w:rsidR="008F4542">
        <w:rPr>
          <w:lang w:val="es-MX"/>
        </w:rPr>
        <w:t>s</w:t>
      </w:r>
      <w:r w:rsidR="00C76CBB">
        <w:rPr>
          <w:lang w:val="es-MX"/>
        </w:rPr>
        <w:t xml:space="preserve"> Tlaxcala (FOMTLAX), derivado del convenio de colaboración que celebra</w:t>
      </w:r>
      <w:r w:rsidR="008F4542">
        <w:rPr>
          <w:lang w:val="es-MX"/>
        </w:rPr>
        <w:t>n</w:t>
      </w:r>
      <w:r w:rsidR="00C76CBB">
        <w:rPr>
          <w:lang w:val="es-MX"/>
        </w:rPr>
        <w:t xml:space="preserve"> Nacional Financiera, S.N.C. Institución de Banca de desarrollo en su carácter de fiduciaria en el Fideicomiso</w:t>
      </w:r>
      <w:r w:rsidR="008F4542">
        <w:rPr>
          <w:lang w:val="es-MX"/>
        </w:rPr>
        <w:t xml:space="preserve"> </w:t>
      </w:r>
      <w:r w:rsidR="00C76CBB">
        <w:rPr>
          <w:lang w:val="es-MX"/>
        </w:rPr>
        <w:t>8013-9 y el Fondo Macro para el Desarrollo Integral de Tlaxcala.</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45121880"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D9410A">
        <w:rPr>
          <w:lang w:val="es-MX"/>
        </w:rPr>
        <w:t>6</w:t>
      </w:r>
      <w:r w:rsidR="00EF4F92">
        <w:rPr>
          <w:lang w:val="es-MX"/>
        </w:rPr>
        <w:t>,</w:t>
      </w:r>
      <w:r w:rsidR="00770341">
        <w:rPr>
          <w:lang w:val="es-MX"/>
        </w:rPr>
        <w:t>471</w:t>
      </w:r>
      <w:r>
        <w:rPr>
          <w:lang w:val="es-MX"/>
        </w:rPr>
        <w:t>,</w:t>
      </w:r>
      <w:r w:rsidR="00770341">
        <w:rPr>
          <w:lang w:val="es-MX"/>
        </w:rPr>
        <w:t>979</w:t>
      </w:r>
      <w:r>
        <w:rPr>
          <w:lang w:val="es-MX"/>
        </w:rPr>
        <w:t>. El</w:t>
      </w:r>
      <w:r w:rsidRPr="00F710F2">
        <w:rPr>
          <w:lang w:val="es-MX"/>
        </w:rPr>
        <w:t xml:space="preserve"> rubro de activos intangibles </w:t>
      </w:r>
      <w:r>
        <w:rPr>
          <w:lang w:val="es-MX"/>
        </w:rPr>
        <w:t xml:space="preserve">asciende a la cantidad de </w:t>
      </w:r>
      <w:r w:rsidR="00D9410A">
        <w:rPr>
          <w:lang w:val="es-MX"/>
        </w:rPr>
        <w:t>204</w:t>
      </w:r>
      <w:r>
        <w:rPr>
          <w:lang w:val="es-MX"/>
        </w:rPr>
        <w:t>,</w:t>
      </w:r>
      <w:r w:rsidR="00D9410A">
        <w:rPr>
          <w:lang w:val="es-MX"/>
        </w:rPr>
        <w:t>845</w:t>
      </w:r>
      <w:r>
        <w:rPr>
          <w:lang w:val="es-MX"/>
        </w:rPr>
        <w:t>.</w:t>
      </w:r>
    </w:p>
    <w:p w14:paraId="0138D067" w14:textId="7B9FA39B" w:rsidR="00463617" w:rsidRDefault="00463617" w:rsidP="005D3035">
      <w:pPr>
        <w:pStyle w:val="ROMANOS"/>
        <w:spacing w:after="0" w:line="240" w:lineRule="exact"/>
        <w:ind w:left="288" w:firstLine="0"/>
        <w:rPr>
          <w:lang w:val="es-MX"/>
        </w:rPr>
      </w:pPr>
    </w:p>
    <w:p w14:paraId="3654673F" w14:textId="7D54E045" w:rsidR="00463617" w:rsidRPr="00463617" w:rsidRDefault="00463617" w:rsidP="005D3035">
      <w:pPr>
        <w:pStyle w:val="ROMANOS"/>
        <w:spacing w:after="0" w:line="240" w:lineRule="exact"/>
        <w:ind w:left="288" w:firstLine="0"/>
        <w:rPr>
          <w:b/>
          <w:bCs/>
          <w:lang w:val="es-MX"/>
        </w:rPr>
      </w:pPr>
      <w:r w:rsidRPr="00463617">
        <w:rPr>
          <w:b/>
          <w:bCs/>
          <w:lang w:val="es-MX"/>
        </w:rPr>
        <w:tab/>
        <w:t>Depreciación, Deterioro y Amortización Acumulada de Bienes</w:t>
      </w:r>
    </w:p>
    <w:p w14:paraId="6CAC5CBB" w14:textId="0408CA12" w:rsidR="005D3035" w:rsidRDefault="005D3035" w:rsidP="005D3035">
      <w:pPr>
        <w:pStyle w:val="ROMANOS"/>
        <w:spacing w:after="0" w:line="240" w:lineRule="exact"/>
        <w:ind w:left="288" w:firstLine="0"/>
        <w:rPr>
          <w:lang w:val="es-MX"/>
        </w:rPr>
      </w:pPr>
      <w:r>
        <w:rPr>
          <w:lang w:val="es-MX"/>
        </w:rPr>
        <w:t xml:space="preserve">El importe de la Depreciación acumulada de Bienes Muebles asciende al importe de </w:t>
      </w:r>
      <w:r w:rsidR="000A2E79">
        <w:rPr>
          <w:lang w:val="es-MX"/>
        </w:rPr>
        <w:t>3</w:t>
      </w:r>
      <w:r w:rsidR="00650A3C">
        <w:rPr>
          <w:lang w:val="es-MX"/>
        </w:rPr>
        <w:t>,</w:t>
      </w:r>
      <w:r w:rsidR="00770341">
        <w:rPr>
          <w:lang w:val="es-MX"/>
        </w:rPr>
        <w:t>794</w:t>
      </w:r>
      <w:r>
        <w:rPr>
          <w:lang w:val="es-MX"/>
        </w:rPr>
        <w:t>,</w:t>
      </w:r>
      <w:r w:rsidR="00770341">
        <w:rPr>
          <w:lang w:val="es-MX"/>
        </w:rPr>
        <w:t>902</w:t>
      </w:r>
      <w:r>
        <w:rPr>
          <w:lang w:val="es-MX"/>
        </w:rPr>
        <w:t>, corresponde a la depreciación de bienes muebles al 3</w:t>
      </w:r>
      <w:r w:rsidR="00770341">
        <w:rPr>
          <w:lang w:val="es-MX"/>
        </w:rPr>
        <w:t>1</w:t>
      </w:r>
      <w:r>
        <w:rPr>
          <w:lang w:val="es-MX"/>
        </w:rPr>
        <w:t xml:space="preserve"> de </w:t>
      </w:r>
      <w:r w:rsidR="00770341">
        <w:rPr>
          <w:lang w:val="es-MX"/>
        </w:rPr>
        <w:t>dici</w:t>
      </w:r>
      <w:r w:rsidR="000D1242">
        <w:rPr>
          <w:lang w:val="es-MX"/>
        </w:rPr>
        <w:t>embre</w:t>
      </w:r>
      <w:r>
        <w:rPr>
          <w:lang w:val="es-MX"/>
        </w:rPr>
        <w:t xml:space="preserve"> de 202</w:t>
      </w:r>
      <w:r w:rsidR="00234141">
        <w:rPr>
          <w:lang w:val="es-MX"/>
        </w:rPr>
        <w:t>3</w:t>
      </w:r>
      <w:r>
        <w:rPr>
          <w:lang w:val="es-MX"/>
        </w:rPr>
        <w:t xml:space="preserve">. Para efecto de realizar el cálculo de las depreciaciones se consideraron los porcentajes de depreciación contenidos en el documento denominado “Parámetros de Estimación de Vida </w:t>
      </w:r>
      <w:proofErr w:type="spellStart"/>
      <w:r>
        <w:rPr>
          <w:lang w:val="es-MX"/>
        </w:rPr>
        <w:t>Util</w:t>
      </w:r>
      <w:proofErr w:type="spellEnd"/>
      <w:r>
        <w:rPr>
          <w:lang w:val="es-MX"/>
        </w:rPr>
        <w:t xml:space="preserve">”,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0C510CDB" w:rsidR="005D3035" w:rsidRDefault="005D3035" w:rsidP="005D3035">
      <w:pPr>
        <w:pStyle w:val="ROMANOS"/>
        <w:spacing w:after="0" w:line="240" w:lineRule="exact"/>
        <w:ind w:left="288" w:firstLine="0"/>
        <w:rPr>
          <w:lang w:val="es-MX"/>
        </w:rPr>
      </w:pPr>
      <w:r>
        <w:rPr>
          <w:lang w:val="es-MX"/>
        </w:rPr>
        <w:t xml:space="preserve">El importe de la Amortización acumulada de Activos Intangibles asciende al importe de </w:t>
      </w:r>
      <w:r w:rsidR="001E25F7">
        <w:rPr>
          <w:lang w:val="es-MX"/>
        </w:rPr>
        <w:t>1</w:t>
      </w:r>
      <w:r w:rsidR="00770341">
        <w:rPr>
          <w:lang w:val="es-MX"/>
        </w:rPr>
        <w:t>44</w:t>
      </w:r>
      <w:r>
        <w:rPr>
          <w:lang w:val="es-MX"/>
        </w:rPr>
        <w:t>,</w:t>
      </w:r>
      <w:r w:rsidR="00770341">
        <w:rPr>
          <w:lang w:val="es-MX"/>
        </w:rPr>
        <w:t>870</w:t>
      </w:r>
      <w:r>
        <w:rPr>
          <w:lang w:val="es-MX"/>
        </w:rPr>
        <w:t>, corresponde a la depreciación histórica de los Activos Intangibles al 3</w:t>
      </w:r>
      <w:r w:rsidR="005436F5">
        <w:rPr>
          <w:lang w:val="es-MX"/>
        </w:rPr>
        <w:t>0</w:t>
      </w:r>
      <w:r>
        <w:rPr>
          <w:lang w:val="es-MX"/>
        </w:rPr>
        <w:t xml:space="preserve"> de </w:t>
      </w:r>
      <w:r w:rsidR="000D1242">
        <w:rPr>
          <w:lang w:val="es-MX"/>
        </w:rPr>
        <w:t>septiembre</w:t>
      </w:r>
      <w:r>
        <w:rPr>
          <w:lang w:val="es-MX"/>
        </w:rPr>
        <w:t xml:space="preserve"> de 202</w:t>
      </w:r>
      <w:r w:rsidR="00234141">
        <w:rPr>
          <w:lang w:val="es-MX"/>
        </w:rPr>
        <w:t>3</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6CEA1565" w:rsidR="005D3035" w:rsidRDefault="005D3035" w:rsidP="00917B77">
      <w:pPr>
        <w:pStyle w:val="ROMANOS"/>
        <w:spacing w:after="0" w:line="240" w:lineRule="exact"/>
        <w:ind w:left="432" w:hanging="148"/>
        <w:rPr>
          <w:b/>
          <w:lang w:val="es-MX"/>
        </w:rPr>
      </w:pPr>
      <w:r w:rsidRPr="00F710F2">
        <w:rPr>
          <w:b/>
          <w:lang w:val="es-MX"/>
        </w:rPr>
        <w:t>Pasivo</w:t>
      </w:r>
    </w:p>
    <w:p w14:paraId="6B43A34C" w14:textId="77777777" w:rsidR="00463617" w:rsidRDefault="00463617" w:rsidP="005D3035">
      <w:pPr>
        <w:pStyle w:val="ROMANOS"/>
        <w:spacing w:after="0" w:line="240" w:lineRule="exact"/>
        <w:ind w:left="432"/>
        <w:rPr>
          <w:b/>
          <w:lang w:val="es-MX"/>
        </w:rPr>
      </w:pPr>
    </w:p>
    <w:p w14:paraId="5F746A4C" w14:textId="1A6A43C8" w:rsidR="00463617" w:rsidRDefault="00463617" w:rsidP="005D3035">
      <w:pPr>
        <w:pStyle w:val="ROMANOS"/>
        <w:spacing w:after="0" w:line="240" w:lineRule="exact"/>
        <w:ind w:left="432"/>
        <w:rPr>
          <w:b/>
          <w:lang w:val="es-MX"/>
        </w:rPr>
      </w:pPr>
      <w:r>
        <w:rPr>
          <w:b/>
          <w:lang w:val="es-MX"/>
        </w:rPr>
        <w:tab/>
        <w:t xml:space="preserve">    Cuentas por Pagar a Corto Plazo</w:t>
      </w:r>
    </w:p>
    <w:p w14:paraId="2DD5A690" w14:textId="4799EFA4" w:rsidR="005D3035" w:rsidRDefault="005D3035" w:rsidP="00463617">
      <w:pPr>
        <w:pStyle w:val="ROMANOS"/>
        <w:spacing w:after="0" w:line="240" w:lineRule="exact"/>
        <w:ind w:left="284" w:firstLine="0"/>
        <w:rPr>
          <w:lang w:val="es-MX"/>
        </w:rPr>
      </w:pPr>
      <w:r>
        <w:rPr>
          <w:lang w:val="es-MX"/>
        </w:rPr>
        <w:t>De</w:t>
      </w:r>
      <w:r w:rsidRPr="004F70E3">
        <w:rPr>
          <w:lang w:val="es-MX"/>
        </w:rPr>
        <w:t xml:space="preserve">l importe reflejado en cuentas por pagar a corto plazo, por la cantidad de </w:t>
      </w:r>
      <w:r w:rsidR="00770341">
        <w:rPr>
          <w:lang w:val="es-MX"/>
        </w:rPr>
        <w:t>270</w:t>
      </w:r>
      <w:r w:rsidR="000A3B67">
        <w:rPr>
          <w:lang w:val="es-MX"/>
        </w:rPr>
        <w:t>,</w:t>
      </w:r>
      <w:r w:rsidR="00770341">
        <w:rPr>
          <w:lang w:val="es-MX"/>
        </w:rPr>
        <w:t>243</w:t>
      </w:r>
      <w:r>
        <w:rPr>
          <w:lang w:val="es-MX"/>
        </w:rPr>
        <w:t xml:space="preserve">, </w:t>
      </w:r>
      <w:r w:rsidR="00770341">
        <w:rPr>
          <w:lang w:val="es-MX"/>
        </w:rPr>
        <w:t>de los que 380 corresponden al pago de gastos médicos, 2</w:t>
      </w:r>
      <w:r w:rsidR="009B5868">
        <w:rPr>
          <w:lang w:val="es-MX"/>
        </w:rPr>
        <w:t>69</w:t>
      </w:r>
      <w:r w:rsidR="00770341">
        <w:rPr>
          <w:lang w:val="es-MX"/>
        </w:rPr>
        <w:t>,</w:t>
      </w:r>
      <w:r w:rsidR="009B5868">
        <w:rPr>
          <w:lang w:val="es-MX"/>
        </w:rPr>
        <w:t>863</w:t>
      </w:r>
      <w:r w:rsidR="00770341">
        <w:rPr>
          <w:lang w:val="es-MX"/>
        </w:rPr>
        <w:t xml:space="preserve"> </w:t>
      </w:r>
      <w:r w:rsidRPr="007F1EDE">
        <w:rPr>
          <w:lang w:val="es-MX"/>
        </w:rPr>
        <w:t>corresponden</w:t>
      </w:r>
      <w:r w:rsidR="002321E0">
        <w:rPr>
          <w:lang w:val="es-MX"/>
        </w:rPr>
        <w:t xml:space="preserve"> </w:t>
      </w:r>
      <w:r>
        <w:rPr>
          <w:lang w:val="es-MX"/>
        </w:rPr>
        <w:t>a la provisión de</w:t>
      </w:r>
      <w:r w:rsidR="00770341">
        <w:rPr>
          <w:lang w:val="es-MX"/>
        </w:rPr>
        <w:t xml:space="preserve">l pago de </w:t>
      </w:r>
      <w:r w:rsidR="00857883">
        <w:rPr>
          <w:lang w:val="es-MX"/>
        </w:rPr>
        <w:t>retenciones y contribuciones por pagar a corto plazo</w:t>
      </w:r>
      <w:r w:rsidR="002321E0">
        <w:rPr>
          <w:lang w:val="es-MX"/>
        </w:rPr>
        <w:t>.</w:t>
      </w:r>
    </w:p>
    <w:p w14:paraId="4E3BD4AE" w14:textId="1CDC921F" w:rsidR="004648D0" w:rsidRDefault="004648D0" w:rsidP="004648D0">
      <w:pPr>
        <w:pStyle w:val="ROMANOS"/>
        <w:spacing w:after="0" w:line="240" w:lineRule="exact"/>
        <w:ind w:left="0" w:firstLine="0"/>
        <w:rPr>
          <w:lang w:val="es-MX"/>
        </w:rPr>
      </w:pPr>
    </w:p>
    <w:p w14:paraId="54DE7E4F" w14:textId="7F15C5BE" w:rsidR="00463617" w:rsidRPr="00463617" w:rsidRDefault="00463617" w:rsidP="004648D0">
      <w:pPr>
        <w:pStyle w:val="ROMANOS"/>
        <w:spacing w:after="0" w:line="240" w:lineRule="exact"/>
        <w:ind w:left="0" w:firstLine="0"/>
        <w:rPr>
          <w:b/>
          <w:bCs/>
          <w:lang w:val="es-MX"/>
        </w:rPr>
      </w:pPr>
      <w:r>
        <w:rPr>
          <w:lang w:val="es-MX"/>
        </w:rPr>
        <w:tab/>
      </w:r>
      <w:r w:rsidRPr="00463617">
        <w:rPr>
          <w:b/>
          <w:bCs/>
          <w:lang w:val="es-MX"/>
        </w:rPr>
        <w:t>Fondos y Bienes de Terceros en Garantía y/o Administración a corto plazo</w:t>
      </w:r>
    </w:p>
    <w:p w14:paraId="2095AB20" w14:textId="2742E3D3" w:rsidR="005D3035" w:rsidRDefault="005D3035" w:rsidP="00917B77">
      <w:pPr>
        <w:pStyle w:val="ROMANOS"/>
        <w:spacing w:after="0" w:line="240" w:lineRule="exact"/>
        <w:ind w:left="284"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 xml:space="preserve">antidad de </w:t>
      </w:r>
      <w:r w:rsidR="002321E0">
        <w:rPr>
          <w:lang w:val="es-MX"/>
        </w:rPr>
        <w:t>3</w:t>
      </w:r>
      <w:r w:rsidR="00210067">
        <w:rPr>
          <w:lang w:val="es-MX"/>
        </w:rPr>
        <w:t>,</w:t>
      </w:r>
      <w:r w:rsidR="009B5868">
        <w:rPr>
          <w:lang w:val="es-MX"/>
        </w:rPr>
        <w:t>511</w:t>
      </w:r>
      <w:r>
        <w:rPr>
          <w:lang w:val="es-MX"/>
        </w:rPr>
        <w:t>,</w:t>
      </w:r>
      <w:r w:rsidR="00857883">
        <w:rPr>
          <w:lang w:val="es-MX"/>
        </w:rPr>
        <w:t>4</w:t>
      </w:r>
      <w:r w:rsidR="009B5868">
        <w:rPr>
          <w:lang w:val="es-MX"/>
        </w:rPr>
        <w:t>60</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5F83FF28" w:rsidR="005D3035" w:rsidRDefault="00917B77" w:rsidP="005D3035">
      <w:pPr>
        <w:pStyle w:val="ROMANOS"/>
        <w:spacing w:after="0" w:line="240" w:lineRule="exact"/>
      </w:pPr>
      <w:r>
        <w:rPr>
          <w:lang w:val="es-MX"/>
        </w:rPr>
        <w:tab/>
      </w:r>
      <w:r w:rsidR="005D3035">
        <w:rPr>
          <w:lang w:val="es-MX"/>
        </w:rPr>
        <w:t>Garantías líquidas del Programa Emprendedores Juveniles</w:t>
      </w:r>
      <w:r w:rsidR="005D3035" w:rsidRPr="00B47971">
        <w:t xml:space="preserve"> </w:t>
      </w:r>
      <w:r w:rsidR="005D3035">
        <w:tab/>
      </w:r>
      <w:r>
        <w:tab/>
      </w:r>
      <w:r w:rsidR="005D3035">
        <w:t>16,826</w:t>
      </w:r>
    </w:p>
    <w:p w14:paraId="2AF9C10E" w14:textId="030DB2DA" w:rsidR="006D3706"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w:t>
      </w:r>
      <w:r w:rsidR="005D3035" w:rsidRPr="00B47971">
        <w:rPr>
          <w:lang w:val="es-MX"/>
        </w:rPr>
        <w:t>Nacional para la Prevención</w:t>
      </w:r>
    </w:p>
    <w:p w14:paraId="7C86D34A" w14:textId="3F92FDCF" w:rsidR="005D3035" w:rsidRDefault="00917B77" w:rsidP="005D3035">
      <w:pPr>
        <w:pStyle w:val="ROMANOS"/>
        <w:spacing w:after="0" w:line="240" w:lineRule="exact"/>
        <w:rPr>
          <w:lang w:val="es-MX"/>
        </w:rPr>
      </w:pPr>
      <w:r>
        <w:rPr>
          <w:lang w:val="es-MX"/>
        </w:rPr>
        <w:tab/>
      </w:r>
      <w:r w:rsidR="005D3035" w:rsidRPr="00B47971">
        <w:rPr>
          <w:lang w:val="es-MX"/>
        </w:rPr>
        <w:t>Social de la Delincuencia y la Violencia</w:t>
      </w:r>
      <w:r w:rsidR="005D3035">
        <w:rPr>
          <w:lang w:val="es-MX"/>
        </w:rPr>
        <w:tab/>
      </w:r>
      <w:r w:rsidR="005D3035">
        <w:rPr>
          <w:lang w:val="es-MX"/>
        </w:rPr>
        <w:tab/>
      </w:r>
      <w:r w:rsidR="005D3035">
        <w:rPr>
          <w:lang w:val="es-MX"/>
        </w:rPr>
        <w:tab/>
        <w:t xml:space="preserve">              51,575</w:t>
      </w:r>
    </w:p>
    <w:p w14:paraId="5B64BC10" w14:textId="65E08436" w:rsidR="005D3035"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Mujer FOMTLAX  </w:t>
      </w:r>
      <w:r w:rsidR="005D3035">
        <w:rPr>
          <w:lang w:val="es-MX"/>
        </w:rPr>
        <w:tab/>
      </w:r>
      <w:r w:rsidR="005D3035">
        <w:rPr>
          <w:lang w:val="es-MX"/>
        </w:rPr>
        <w:tab/>
      </w:r>
      <w:r>
        <w:rPr>
          <w:lang w:val="es-MX"/>
        </w:rPr>
        <w:tab/>
      </w:r>
      <w:r w:rsidR="005D3035">
        <w:rPr>
          <w:lang w:val="es-MX"/>
        </w:rPr>
        <w:t>1</w:t>
      </w:r>
      <w:r w:rsidR="004648D0">
        <w:rPr>
          <w:lang w:val="es-MX"/>
        </w:rPr>
        <w:t>6</w:t>
      </w:r>
      <w:r w:rsidR="005D3035">
        <w:rPr>
          <w:lang w:val="es-MX"/>
        </w:rPr>
        <w:t>,</w:t>
      </w:r>
      <w:r w:rsidR="004648D0">
        <w:rPr>
          <w:lang w:val="es-MX"/>
        </w:rPr>
        <w:t>759</w:t>
      </w:r>
    </w:p>
    <w:p w14:paraId="428F8728" w14:textId="6CE9056C" w:rsidR="005D3035" w:rsidRPr="007F1EDE" w:rsidRDefault="00917B77" w:rsidP="005D3035">
      <w:pPr>
        <w:pStyle w:val="ROMANOS"/>
        <w:spacing w:after="0" w:line="240" w:lineRule="exact"/>
        <w:rPr>
          <w:lang w:val="es-MX"/>
        </w:rPr>
      </w:pPr>
      <w:r>
        <w:rPr>
          <w:lang w:val="es-MX"/>
        </w:rPr>
        <w:tab/>
      </w:r>
      <w:r w:rsidR="005D3035">
        <w:rPr>
          <w:lang w:val="es-MX"/>
        </w:rPr>
        <w:t xml:space="preserve">Fondo de contingencia                   </w:t>
      </w:r>
      <w:r w:rsidR="005D3035">
        <w:rPr>
          <w:lang w:val="es-MX"/>
        </w:rPr>
        <w:tab/>
      </w:r>
      <w:r w:rsidR="005D3035">
        <w:rPr>
          <w:lang w:val="es-MX"/>
        </w:rPr>
        <w:tab/>
      </w:r>
      <w:r w:rsidR="005D3035">
        <w:rPr>
          <w:lang w:val="es-MX"/>
        </w:rPr>
        <w:tab/>
      </w:r>
      <w:r>
        <w:rPr>
          <w:lang w:val="es-MX"/>
        </w:rPr>
        <w:tab/>
      </w:r>
      <w:r w:rsidR="005D3035">
        <w:rPr>
          <w:lang w:val="es-MX"/>
        </w:rPr>
        <w:t xml:space="preserve">      </w:t>
      </w:r>
      <w:r w:rsidR="00A7285F">
        <w:rPr>
          <w:lang w:val="es-MX"/>
        </w:rPr>
        <w:t xml:space="preserve"> </w:t>
      </w:r>
      <w:r w:rsidR="006D3706">
        <w:rPr>
          <w:lang w:val="es-MX"/>
        </w:rPr>
        <w:t xml:space="preserve"> </w:t>
      </w:r>
      <w:r w:rsidR="005D3035">
        <w:rPr>
          <w:lang w:val="es-MX"/>
        </w:rPr>
        <w:t xml:space="preserve"> </w:t>
      </w:r>
      <w:r w:rsidR="00A41E31">
        <w:rPr>
          <w:lang w:val="es-MX"/>
        </w:rPr>
        <w:t>3</w:t>
      </w:r>
      <w:r w:rsidR="00A3216E">
        <w:t>,</w:t>
      </w:r>
      <w:r w:rsidR="009B5868">
        <w:t>3</w:t>
      </w:r>
      <w:r w:rsidR="00857883">
        <w:t>99</w:t>
      </w:r>
      <w:r w:rsidR="00A3216E">
        <w:t>,</w:t>
      </w:r>
      <w:r w:rsidR="009B5868">
        <w:t>47</w:t>
      </w:r>
      <w:r w:rsidR="00857883">
        <w:t>9</w:t>
      </w:r>
    </w:p>
    <w:p w14:paraId="2EBBAC8E" w14:textId="659017A8" w:rsidR="005D3035" w:rsidRDefault="00917B77" w:rsidP="005D3035">
      <w:pPr>
        <w:pStyle w:val="ROMANOS"/>
        <w:spacing w:after="0" w:line="240" w:lineRule="exact"/>
        <w:rPr>
          <w:lang w:val="es-MX"/>
        </w:rPr>
      </w:pPr>
      <w:bookmarkStart w:id="46" w:name="_Hlk5202693"/>
      <w:r>
        <w:rPr>
          <w:lang w:val="es-MX"/>
        </w:rPr>
        <w:tab/>
      </w:r>
      <w:bookmarkEnd w:id="46"/>
      <w:r w:rsidR="005D3035" w:rsidRPr="007F1EDE">
        <w:rPr>
          <w:lang w:val="es-MX"/>
        </w:rPr>
        <w:t>Recuperación de Intereses FOCIR-FOMTLAX</w:t>
      </w:r>
      <w:r w:rsidR="005D3035" w:rsidRPr="007F1EDE">
        <w:rPr>
          <w:lang w:val="es-MX"/>
        </w:rPr>
        <w:tab/>
      </w:r>
      <w:r w:rsidR="005D3035" w:rsidRPr="007F1EDE">
        <w:rPr>
          <w:lang w:val="es-MX"/>
        </w:rPr>
        <w:tab/>
        <w:t xml:space="preserve">              </w:t>
      </w:r>
      <w:r w:rsidR="00BF334C">
        <w:rPr>
          <w:lang w:val="es-MX"/>
        </w:rPr>
        <w:t>2</w:t>
      </w:r>
      <w:r w:rsidR="009B5868">
        <w:rPr>
          <w:lang w:val="es-MX"/>
        </w:rPr>
        <w:t>6</w:t>
      </w:r>
      <w:r w:rsidR="004648D0">
        <w:rPr>
          <w:lang w:val="es-MX"/>
        </w:rPr>
        <w:t>,</w:t>
      </w:r>
      <w:r w:rsidR="00BF334C">
        <w:rPr>
          <w:lang w:val="es-MX"/>
        </w:rPr>
        <w:t>32</w:t>
      </w:r>
      <w:r w:rsidR="009B5868">
        <w:rPr>
          <w:lang w:val="es-MX"/>
        </w:rPr>
        <w:t>0</w:t>
      </w:r>
    </w:p>
    <w:p w14:paraId="0FAB2232" w14:textId="668C27D6" w:rsidR="009B5868" w:rsidRDefault="009B5868" w:rsidP="005D3035">
      <w:pPr>
        <w:pStyle w:val="ROMANOS"/>
        <w:spacing w:after="0" w:line="240" w:lineRule="exact"/>
        <w:rPr>
          <w:lang w:val="es-MX"/>
        </w:rPr>
      </w:pPr>
      <w:r>
        <w:rPr>
          <w:lang w:val="es-MX"/>
        </w:rPr>
        <w:t xml:space="preserve">         Pagos por aplicar FOMTLAX</w:t>
      </w:r>
      <w:r>
        <w:rPr>
          <w:lang w:val="es-MX"/>
        </w:rPr>
        <w:tab/>
      </w:r>
      <w:r>
        <w:rPr>
          <w:lang w:val="es-MX"/>
        </w:rPr>
        <w:tab/>
      </w:r>
      <w:r>
        <w:rPr>
          <w:lang w:val="es-MX"/>
        </w:rPr>
        <w:tab/>
      </w:r>
      <w:r>
        <w:rPr>
          <w:lang w:val="es-MX"/>
        </w:rPr>
        <w:tab/>
      </w:r>
      <w:r>
        <w:rPr>
          <w:lang w:val="es-MX"/>
        </w:rPr>
        <w:tab/>
        <w:t xml:space="preserve">     501</w:t>
      </w:r>
      <w:r>
        <w:rPr>
          <w:lang w:val="es-MX"/>
        </w:rPr>
        <w:tab/>
      </w:r>
    </w:p>
    <w:p w14:paraId="70D7A1B1" w14:textId="3C2CB9BE" w:rsidR="005D3035" w:rsidRDefault="005D3035" w:rsidP="005D3035">
      <w:pPr>
        <w:pStyle w:val="ROMANOS"/>
        <w:spacing w:after="0" w:line="240" w:lineRule="exact"/>
        <w:rPr>
          <w:lang w:val="es-MX"/>
        </w:rPr>
      </w:pPr>
    </w:p>
    <w:p w14:paraId="1ADE7F79" w14:textId="0DC435B2" w:rsidR="00463617" w:rsidRPr="00463617" w:rsidRDefault="00463617" w:rsidP="005D3035">
      <w:pPr>
        <w:pStyle w:val="ROMANOS"/>
        <w:spacing w:after="0" w:line="240" w:lineRule="exact"/>
        <w:rPr>
          <w:b/>
          <w:bCs/>
          <w:lang w:val="es-MX"/>
        </w:rPr>
      </w:pPr>
      <w:r>
        <w:rPr>
          <w:b/>
          <w:bCs/>
          <w:lang w:val="es-MX"/>
        </w:rPr>
        <w:tab/>
      </w:r>
      <w:r w:rsidRPr="00463617">
        <w:rPr>
          <w:b/>
          <w:bCs/>
          <w:lang w:val="es-MX"/>
        </w:rPr>
        <w:t>Otros Pasivos a Corto Plazo</w:t>
      </w:r>
    </w:p>
    <w:p w14:paraId="53873F11" w14:textId="00A852DB" w:rsidR="004648D0" w:rsidRDefault="004648D0" w:rsidP="00917B77">
      <w:pPr>
        <w:pStyle w:val="ROMANOS"/>
        <w:spacing w:after="0" w:line="240" w:lineRule="exact"/>
        <w:ind w:left="284" w:firstLine="0"/>
        <w:rPr>
          <w:lang w:val="es-MX"/>
        </w:rPr>
      </w:pPr>
      <w:r>
        <w:rPr>
          <w:lang w:val="es-MX"/>
        </w:rPr>
        <w:t xml:space="preserve">Se reflejan Otros Pasivos a corto plazo por </w:t>
      </w:r>
      <w:r w:rsidR="000030B7">
        <w:rPr>
          <w:lang w:val="es-MX"/>
        </w:rPr>
        <w:t>34</w:t>
      </w:r>
      <w:r w:rsidR="00F17E60">
        <w:rPr>
          <w:lang w:val="es-MX"/>
        </w:rPr>
        <w:t>,</w:t>
      </w:r>
      <w:r w:rsidR="000030B7">
        <w:rPr>
          <w:lang w:val="es-MX"/>
        </w:rPr>
        <w:t>308</w:t>
      </w:r>
    </w:p>
    <w:p w14:paraId="068B474C" w14:textId="77777777" w:rsidR="004648D0" w:rsidRDefault="004648D0" w:rsidP="004648D0">
      <w:pPr>
        <w:pStyle w:val="ROMANOS"/>
        <w:spacing w:after="0" w:line="240" w:lineRule="exact"/>
        <w:ind w:left="0" w:firstLine="0"/>
        <w:jc w:val="left"/>
        <w:rPr>
          <w:lang w:val="es-MX"/>
        </w:rPr>
      </w:pPr>
    </w:p>
    <w:p w14:paraId="3B0796C3" w14:textId="77777777" w:rsidR="00ED04D8" w:rsidRDefault="00463617" w:rsidP="005D3035">
      <w:pPr>
        <w:pStyle w:val="ROMANOS"/>
        <w:spacing w:after="0" w:line="240" w:lineRule="exact"/>
        <w:ind w:left="0" w:firstLine="0"/>
        <w:rPr>
          <w:lang w:val="es-MX"/>
        </w:rPr>
      </w:pPr>
      <w:r>
        <w:rPr>
          <w:lang w:val="es-MX"/>
        </w:rPr>
        <w:lastRenderedPageBreak/>
        <w:tab/>
      </w:r>
    </w:p>
    <w:p w14:paraId="28809F89" w14:textId="77777777" w:rsidR="006B3FE9" w:rsidRDefault="00ED04D8" w:rsidP="005D3035">
      <w:pPr>
        <w:pStyle w:val="ROMANOS"/>
        <w:spacing w:after="0" w:line="240" w:lineRule="exact"/>
        <w:ind w:left="0" w:firstLine="0"/>
        <w:rPr>
          <w:lang w:val="es-MX"/>
        </w:rPr>
      </w:pPr>
      <w:r>
        <w:rPr>
          <w:lang w:val="es-MX"/>
        </w:rPr>
        <w:tab/>
      </w:r>
    </w:p>
    <w:p w14:paraId="3841974C" w14:textId="5DECA749" w:rsidR="00463617" w:rsidRPr="00463617" w:rsidRDefault="00AC0A4A" w:rsidP="005D3035">
      <w:pPr>
        <w:pStyle w:val="ROMANOS"/>
        <w:spacing w:after="0" w:line="240" w:lineRule="exact"/>
        <w:ind w:left="0" w:firstLine="0"/>
        <w:rPr>
          <w:b/>
          <w:bCs/>
          <w:lang w:val="es-MX"/>
        </w:rPr>
      </w:pPr>
      <w:r>
        <w:rPr>
          <w:lang w:val="es-MX"/>
        </w:rPr>
        <w:tab/>
      </w:r>
      <w:r w:rsidR="00463617" w:rsidRPr="00463617">
        <w:rPr>
          <w:b/>
          <w:bCs/>
          <w:lang w:val="es-MX"/>
        </w:rPr>
        <w:t>Pasivos Diferidos a Largo Plazo</w:t>
      </w:r>
    </w:p>
    <w:p w14:paraId="1B6308E7" w14:textId="5E4DCD41" w:rsidR="005D3035" w:rsidRPr="00B317DB" w:rsidRDefault="005D3035" w:rsidP="00463617">
      <w:pPr>
        <w:pStyle w:val="ROMANOS"/>
        <w:spacing w:after="0" w:line="240" w:lineRule="exact"/>
        <w:ind w:left="284"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5C14E51E" w:rsidR="005D3035" w:rsidRDefault="00463617" w:rsidP="005D3035">
      <w:pPr>
        <w:pStyle w:val="ROMANOS"/>
        <w:spacing w:after="0" w:line="240" w:lineRule="exact"/>
        <w:rPr>
          <w:lang w:val="es-MX"/>
        </w:rPr>
      </w:pPr>
      <w:r>
        <w:rPr>
          <w:lang w:val="es-MX"/>
        </w:rPr>
        <w:tab/>
      </w:r>
      <w:r w:rsidR="005D3035">
        <w:rPr>
          <w:lang w:val="es-MX"/>
        </w:rPr>
        <w:t>Crédito FOCIR</w:t>
      </w:r>
      <w:r w:rsidR="005D3035">
        <w:rPr>
          <w:lang w:val="es-MX"/>
        </w:rPr>
        <w:tab/>
      </w:r>
      <w:r w:rsidR="005D3035">
        <w:rPr>
          <w:lang w:val="es-MX"/>
        </w:rPr>
        <w:tab/>
      </w:r>
      <w:r w:rsidR="005D3035">
        <w:rPr>
          <w:lang w:val="es-MX"/>
        </w:rPr>
        <w:tab/>
      </w:r>
      <w:r w:rsidR="005D3035" w:rsidRPr="00B317DB">
        <w:rPr>
          <w:lang w:val="es-MX"/>
        </w:rPr>
        <w:t xml:space="preserve">                    </w:t>
      </w:r>
      <w:r w:rsidR="005D3035">
        <w:rPr>
          <w:lang w:val="es-MX"/>
        </w:rPr>
        <w:t xml:space="preserve">  17</w:t>
      </w:r>
      <w:r w:rsidR="00650A3C">
        <w:rPr>
          <w:lang w:val="es-MX"/>
        </w:rPr>
        <w:t>,</w:t>
      </w:r>
      <w:r w:rsidR="005D3035">
        <w:rPr>
          <w:lang w:val="es-MX"/>
        </w:rPr>
        <w:t>085,488</w:t>
      </w:r>
    </w:p>
    <w:p w14:paraId="04E90D9D" w14:textId="1B2984DD" w:rsidR="005D3035" w:rsidRDefault="00463617" w:rsidP="005D3035">
      <w:pPr>
        <w:pStyle w:val="ROMANOS"/>
        <w:spacing w:after="0" w:line="240" w:lineRule="exact"/>
        <w:rPr>
          <w:lang w:val="es-MX"/>
        </w:rPr>
      </w:pPr>
      <w:r>
        <w:rPr>
          <w:lang w:val="es-MX"/>
        </w:rPr>
        <w:tab/>
      </w:r>
      <w:r w:rsidR="005D3035">
        <w:rPr>
          <w:lang w:val="es-MX"/>
        </w:rPr>
        <w:t>Crédito INOVATEUR</w:t>
      </w:r>
      <w:r w:rsidR="005D3035">
        <w:rPr>
          <w:lang w:val="es-MX"/>
        </w:rPr>
        <w:tab/>
      </w:r>
      <w:r w:rsidR="005D3035">
        <w:rPr>
          <w:lang w:val="es-MX"/>
        </w:rPr>
        <w:tab/>
      </w:r>
      <w:r w:rsidR="005D3035">
        <w:rPr>
          <w:lang w:val="es-MX"/>
        </w:rPr>
        <w:tab/>
        <w:t xml:space="preserve">          4</w:t>
      </w:r>
      <w:r w:rsidR="00240406">
        <w:rPr>
          <w:lang w:val="es-MX"/>
        </w:rPr>
        <w:t>,</w:t>
      </w:r>
      <w:r w:rsidR="005D3035">
        <w:rPr>
          <w:lang w:val="es-MX"/>
        </w:rPr>
        <w:t>221,926</w:t>
      </w:r>
    </w:p>
    <w:p w14:paraId="6C7B647F" w14:textId="13896380" w:rsidR="00463617" w:rsidRDefault="00463617" w:rsidP="005D3035">
      <w:pPr>
        <w:pStyle w:val="ROMANOS"/>
        <w:spacing w:after="0" w:line="240" w:lineRule="exact"/>
        <w:rPr>
          <w:lang w:val="es-MX"/>
        </w:rPr>
      </w:pPr>
    </w:p>
    <w:p w14:paraId="18BADDD9" w14:textId="77777777" w:rsidR="00ED04D8" w:rsidRDefault="00ED04D8" w:rsidP="005D3035">
      <w:pPr>
        <w:pStyle w:val="ROMANOS"/>
        <w:spacing w:after="0" w:line="240" w:lineRule="exact"/>
        <w:rPr>
          <w:lang w:val="es-MX"/>
        </w:rPr>
      </w:pPr>
    </w:p>
    <w:p w14:paraId="665D1E9D" w14:textId="5E608B9D" w:rsidR="00917B77" w:rsidRPr="00917B77" w:rsidRDefault="00917B77" w:rsidP="005D3035">
      <w:pPr>
        <w:pStyle w:val="ROMANOS"/>
        <w:spacing w:after="0" w:line="240" w:lineRule="exact"/>
        <w:rPr>
          <w:b/>
          <w:bCs/>
          <w:lang w:val="es-MX"/>
        </w:rPr>
      </w:pPr>
      <w:r>
        <w:rPr>
          <w:lang w:val="es-MX"/>
        </w:rPr>
        <w:tab/>
      </w:r>
      <w:r w:rsidRPr="00917B77">
        <w:rPr>
          <w:b/>
          <w:bCs/>
          <w:lang w:val="es-MX"/>
        </w:rPr>
        <w:t>Fondos y bienes de terceros en garantía y/o administración a largo plazo</w:t>
      </w:r>
    </w:p>
    <w:p w14:paraId="2824888E" w14:textId="01F45830" w:rsidR="005D3035" w:rsidRDefault="005D3035" w:rsidP="00463617">
      <w:pPr>
        <w:pStyle w:val="ROMANOS"/>
        <w:spacing w:after="0" w:line="240" w:lineRule="exact"/>
        <w:ind w:left="284" w:firstLine="0"/>
        <w:rPr>
          <w:lang w:val="es-MX"/>
        </w:rPr>
      </w:pPr>
      <w:r>
        <w:rPr>
          <w:lang w:val="es-MX"/>
        </w:rPr>
        <w:t>El saldo de la cuenta Fondos y bienes de terceros en garantía y/o administración a largo plazo por la cantidad de 2</w:t>
      </w:r>
      <w:r w:rsidR="00650A3C">
        <w:rPr>
          <w:lang w:val="es-MX"/>
        </w:rPr>
        <w:t>,</w:t>
      </w:r>
      <w:r>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08C65A7B" w:rsidR="005D3035" w:rsidRPr="00AC6A88" w:rsidRDefault="00917B77" w:rsidP="005D3035">
      <w:pPr>
        <w:pStyle w:val="ROMANOS"/>
        <w:spacing w:after="0" w:line="240" w:lineRule="exact"/>
        <w:rPr>
          <w:lang w:val="es-MX"/>
        </w:rPr>
      </w:pPr>
      <w:r>
        <w:rPr>
          <w:lang w:val="es-MX"/>
        </w:rPr>
        <w:tab/>
      </w:r>
      <w:r w:rsidR="005D3035" w:rsidRPr="00AC6A88">
        <w:rPr>
          <w:lang w:val="es-MX"/>
        </w:rPr>
        <w:t>Programa Jóvenes Empr</w:t>
      </w:r>
      <w:r w:rsidR="005D3035">
        <w:rPr>
          <w:lang w:val="es-MX"/>
        </w:rPr>
        <w:t>endedores</w:t>
      </w:r>
      <w:r w:rsidR="005D3035">
        <w:rPr>
          <w:lang w:val="es-MX"/>
        </w:rPr>
        <w:tab/>
      </w:r>
      <w:r w:rsidR="005D3035">
        <w:rPr>
          <w:lang w:val="es-MX"/>
        </w:rPr>
        <w:tab/>
      </w:r>
      <w:r w:rsidR="005D3035">
        <w:rPr>
          <w:lang w:val="es-MX"/>
        </w:rPr>
        <w:tab/>
        <w:t>1</w:t>
      </w:r>
      <w:r w:rsidR="00650A3C">
        <w:rPr>
          <w:lang w:val="es-MX"/>
        </w:rPr>
        <w:t>,</w:t>
      </w:r>
      <w:r w:rsidR="005D3035">
        <w:rPr>
          <w:color w:val="000000"/>
        </w:rPr>
        <w:t>890</w:t>
      </w:r>
      <w:r w:rsidR="005D3035" w:rsidRPr="00AC6A88">
        <w:rPr>
          <w:color w:val="000000"/>
        </w:rPr>
        <w:t>,</w:t>
      </w:r>
      <w:r w:rsidR="005D3035">
        <w:rPr>
          <w:color w:val="000000"/>
        </w:rPr>
        <w:t>374</w:t>
      </w:r>
    </w:p>
    <w:p w14:paraId="14652A3D" w14:textId="3C89E671" w:rsidR="005D3035" w:rsidRPr="00AC6A88" w:rsidRDefault="00917B77" w:rsidP="005D3035">
      <w:pPr>
        <w:pStyle w:val="ROMANOS"/>
        <w:spacing w:after="0" w:line="240" w:lineRule="exact"/>
        <w:rPr>
          <w:lang w:val="es-MX"/>
        </w:rPr>
      </w:pPr>
      <w:r>
        <w:rPr>
          <w:lang w:val="es-MX"/>
        </w:rPr>
        <w:tab/>
      </w:r>
      <w:r w:rsidR="005D3035" w:rsidRPr="00AC6A88">
        <w:rPr>
          <w:lang w:val="es-MX"/>
        </w:rPr>
        <w:t>Programa Emprendedores Juveniles</w:t>
      </w:r>
      <w:r w:rsidR="005D3035">
        <w:rPr>
          <w:lang w:val="es-MX"/>
        </w:rPr>
        <w:tab/>
      </w:r>
      <w:r w:rsidR="005D3035">
        <w:rPr>
          <w:lang w:val="es-MX"/>
        </w:rPr>
        <w:tab/>
      </w:r>
      <w:r w:rsidR="005D3035">
        <w:rPr>
          <w:lang w:val="es-MX"/>
        </w:rPr>
        <w:tab/>
        <w:t xml:space="preserve">   148</w:t>
      </w:r>
      <w:r w:rsidR="005D3035" w:rsidRPr="00AC6A88">
        <w:rPr>
          <w:color w:val="000000"/>
        </w:rPr>
        <w:t>,</w:t>
      </w:r>
      <w:r w:rsidR="005D3035">
        <w:rPr>
          <w:color w:val="000000"/>
        </w:rPr>
        <w:t>977</w:t>
      </w:r>
    </w:p>
    <w:p w14:paraId="08122A20" w14:textId="115A5B04" w:rsidR="005D3035" w:rsidRDefault="00917B77" w:rsidP="005D3035">
      <w:pPr>
        <w:pStyle w:val="ROMANOS"/>
        <w:spacing w:after="0" w:line="240" w:lineRule="exact"/>
        <w:rPr>
          <w:lang w:val="es-MX"/>
        </w:rPr>
      </w:pPr>
      <w:r>
        <w:rPr>
          <w:lang w:val="es-MX"/>
        </w:rPr>
        <w:tab/>
      </w:r>
      <w:r w:rsidR="005D3035" w:rsidRPr="00AC6A88">
        <w:rPr>
          <w:lang w:val="es-MX"/>
        </w:rPr>
        <w:t>Programa Nacional para la Prevención</w:t>
      </w:r>
      <w:r w:rsidR="005D3035">
        <w:rPr>
          <w:lang w:val="es-MX"/>
        </w:rPr>
        <w:t xml:space="preserve"> Social</w:t>
      </w:r>
      <w:r w:rsidR="005D3035">
        <w:rPr>
          <w:lang w:val="es-MX"/>
        </w:rPr>
        <w:tab/>
      </w:r>
      <w:r w:rsidR="005D3035">
        <w:rPr>
          <w:lang w:val="es-MX"/>
        </w:rPr>
        <w:tab/>
        <w:t xml:space="preserve">   229</w:t>
      </w:r>
      <w:r w:rsidR="005D3035" w:rsidRPr="00AC6A88">
        <w:rPr>
          <w:color w:val="000000"/>
        </w:rPr>
        <w:t>,</w:t>
      </w:r>
      <w:r w:rsidR="005D3035">
        <w:rPr>
          <w:color w:val="000000"/>
        </w:rPr>
        <w:t>738</w:t>
      </w:r>
    </w:p>
    <w:p w14:paraId="3BE6B770" w14:textId="0BAD0C87" w:rsidR="005D3035" w:rsidRPr="00AC6A88" w:rsidRDefault="00917B77" w:rsidP="005D3035">
      <w:pPr>
        <w:pStyle w:val="ROMANOS"/>
        <w:spacing w:after="0" w:line="240" w:lineRule="exact"/>
        <w:rPr>
          <w:lang w:val="es-MX"/>
        </w:rPr>
      </w:pPr>
      <w:r>
        <w:rPr>
          <w:lang w:val="es-MX"/>
        </w:rPr>
        <w:tab/>
      </w:r>
      <w:r w:rsidR="005D3035" w:rsidRPr="00AC6A88">
        <w:rPr>
          <w:lang w:val="es-MX"/>
        </w:rPr>
        <w:t>de la Delincuencia y la Violencia</w:t>
      </w:r>
      <w:r w:rsidR="005D3035">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362F2DCC" w14:textId="2F9E358A" w:rsidR="005D3035" w:rsidRDefault="005D3035" w:rsidP="005D3035">
      <w:pPr>
        <w:pStyle w:val="ROMANOS"/>
        <w:spacing w:after="0" w:line="240" w:lineRule="exact"/>
        <w:ind w:left="0" w:firstLine="0"/>
        <w:rPr>
          <w:lang w:val="es-MX"/>
        </w:rPr>
      </w:pPr>
      <w:r>
        <w:rPr>
          <w:lang w:val="es-MX"/>
        </w:rPr>
        <w:t xml:space="preserve">En el rubro de Transferencias, Asignaciones, Subsidios y Otras, se refleja un importe de </w:t>
      </w:r>
      <w:r w:rsidR="00BF334C">
        <w:rPr>
          <w:lang w:val="es-MX"/>
        </w:rPr>
        <w:t>1</w:t>
      </w:r>
      <w:r w:rsidR="00012D12">
        <w:rPr>
          <w:lang w:val="es-MX"/>
        </w:rPr>
        <w:t>3</w:t>
      </w:r>
      <w:r w:rsidR="00650A3C">
        <w:rPr>
          <w:lang w:val="es-MX"/>
        </w:rPr>
        <w:t>,</w:t>
      </w:r>
      <w:r w:rsidR="00012D12">
        <w:rPr>
          <w:lang w:val="es-MX"/>
        </w:rPr>
        <w:t>297</w:t>
      </w:r>
      <w:r>
        <w:rPr>
          <w:lang w:val="es-MX"/>
        </w:rPr>
        <w:t>,</w:t>
      </w:r>
      <w:r w:rsidR="00BF334C">
        <w:rPr>
          <w:lang w:val="es-MX"/>
        </w:rPr>
        <w:t>6</w:t>
      </w:r>
      <w:r w:rsidR="00012D12">
        <w:rPr>
          <w:lang w:val="es-MX"/>
        </w:rPr>
        <w:t>02</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3C4D30E5"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012D12">
        <w:rPr>
          <w:lang w:val="es-MX"/>
        </w:rPr>
        <w:t>4</w:t>
      </w:r>
      <w:r w:rsidR="00650A3C">
        <w:rPr>
          <w:lang w:val="es-MX"/>
        </w:rPr>
        <w:t>,</w:t>
      </w:r>
      <w:r w:rsidR="00012D12">
        <w:rPr>
          <w:lang w:val="es-MX"/>
        </w:rPr>
        <w:t>02</w:t>
      </w:r>
      <w:r w:rsidR="00BF334C">
        <w:rPr>
          <w:lang w:val="es-MX"/>
        </w:rPr>
        <w:t>9</w:t>
      </w:r>
      <w:r w:rsidR="00650A3C">
        <w:rPr>
          <w:lang w:val="es-MX"/>
        </w:rPr>
        <w:t>,</w:t>
      </w:r>
      <w:r w:rsidR="00012D12">
        <w:rPr>
          <w:lang w:val="es-MX"/>
        </w:rPr>
        <w:t>072</w:t>
      </w:r>
      <w:r>
        <w:rPr>
          <w:lang w:val="es-MX"/>
        </w:rPr>
        <w:t>.</w:t>
      </w:r>
    </w:p>
    <w:p w14:paraId="70AC87D9" w14:textId="2FC525AA" w:rsidR="005D3035" w:rsidRDefault="005D3035" w:rsidP="005D3035">
      <w:pPr>
        <w:pStyle w:val="ROMANOS"/>
        <w:spacing w:after="0" w:line="240" w:lineRule="exact"/>
        <w:rPr>
          <w:b/>
          <w:lang w:val="es-MX"/>
        </w:rPr>
      </w:pPr>
    </w:p>
    <w:p w14:paraId="3942B7DC" w14:textId="77777777" w:rsidR="00ED04D8" w:rsidRDefault="00ED04D8"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7CA2F506" w:rsidR="005D3035" w:rsidRDefault="00917B77" w:rsidP="005D3035">
      <w:pPr>
        <w:pStyle w:val="ROMANOS"/>
        <w:spacing w:after="0" w:line="240" w:lineRule="exact"/>
        <w:ind w:left="0" w:firstLine="0"/>
        <w:rPr>
          <w:lang w:val="es-MX"/>
        </w:rPr>
      </w:pPr>
      <w:r>
        <w:rPr>
          <w:lang w:val="es-MX"/>
        </w:rPr>
        <w:tab/>
      </w:r>
      <w:r w:rsidR="005D3035">
        <w:rPr>
          <w:lang w:val="es-MX"/>
        </w:rPr>
        <w:t xml:space="preserve">Servicios Personales   </w:t>
      </w:r>
      <w:r w:rsidR="005D3035">
        <w:rPr>
          <w:lang w:val="es-MX"/>
        </w:rPr>
        <w:tab/>
      </w:r>
      <w:r w:rsidR="005D3035">
        <w:rPr>
          <w:lang w:val="es-MX"/>
        </w:rPr>
        <w:tab/>
        <w:t xml:space="preserve"> </w:t>
      </w:r>
      <w:r w:rsidR="00012D12">
        <w:rPr>
          <w:lang w:val="es-MX"/>
        </w:rPr>
        <w:t xml:space="preserve">            10</w:t>
      </w:r>
      <w:r w:rsidR="00650A3C">
        <w:rPr>
          <w:lang w:val="es-MX"/>
        </w:rPr>
        <w:t>,</w:t>
      </w:r>
      <w:r w:rsidR="00012D12">
        <w:rPr>
          <w:lang w:val="es-MX"/>
        </w:rPr>
        <w:t>889</w:t>
      </w:r>
      <w:r w:rsidR="005D3035">
        <w:rPr>
          <w:lang w:val="es-MX"/>
        </w:rPr>
        <w:t>,</w:t>
      </w:r>
      <w:r w:rsidR="00012D12">
        <w:rPr>
          <w:lang w:val="es-MX"/>
        </w:rPr>
        <w:t>092</w:t>
      </w:r>
    </w:p>
    <w:p w14:paraId="67903CF9" w14:textId="7D0EAD8D" w:rsidR="005D3035" w:rsidRDefault="00917B77" w:rsidP="005D3035">
      <w:pPr>
        <w:pStyle w:val="ROMANOS"/>
        <w:spacing w:after="0" w:line="240" w:lineRule="exact"/>
        <w:ind w:left="0" w:firstLine="0"/>
        <w:rPr>
          <w:lang w:val="es-MX"/>
        </w:rPr>
      </w:pPr>
      <w:r>
        <w:rPr>
          <w:lang w:val="es-MX"/>
        </w:rPr>
        <w:tab/>
      </w:r>
      <w:r w:rsidR="005D3035">
        <w:rPr>
          <w:lang w:val="es-MX"/>
        </w:rPr>
        <w:t>Materiales y Suministros</w:t>
      </w:r>
      <w:r w:rsidR="005D3035">
        <w:rPr>
          <w:lang w:val="es-MX"/>
        </w:rPr>
        <w:tab/>
      </w:r>
      <w:r w:rsidR="005D3035">
        <w:rPr>
          <w:lang w:val="es-MX"/>
        </w:rPr>
        <w:tab/>
        <w:t xml:space="preserve">  </w:t>
      </w:r>
      <w:r>
        <w:rPr>
          <w:lang w:val="es-MX"/>
        </w:rPr>
        <w:tab/>
      </w:r>
      <w:r w:rsidR="005D3035">
        <w:rPr>
          <w:lang w:val="es-MX"/>
        </w:rPr>
        <w:t xml:space="preserve">  </w:t>
      </w:r>
      <w:r w:rsidR="00650A3C">
        <w:rPr>
          <w:lang w:val="es-MX"/>
        </w:rPr>
        <w:t xml:space="preserve"> </w:t>
      </w:r>
      <w:r>
        <w:rPr>
          <w:lang w:val="es-MX"/>
        </w:rPr>
        <w:t xml:space="preserve"> </w:t>
      </w:r>
      <w:r w:rsidR="00012D12">
        <w:rPr>
          <w:lang w:val="es-MX"/>
        </w:rPr>
        <w:t>791</w:t>
      </w:r>
      <w:r w:rsidR="005D3035">
        <w:rPr>
          <w:lang w:val="es-MX"/>
        </w:rPr>
        <w:t>,</w:t>
      </w:r>
      <w:r w:rsidR="00012D12">
        <w:rPr>
          <w:lang w:val="es-MX"/>
        </w:rPr>
        <w:t>605</w:t>
      </w:r>
    </w:p>
    <w:p w14:paraId="23800762" w14:textId="38B5DB59" w:rsidR="005D3035" w:rsidRDefault="00917B77" w:rsidP="005D3035">
      <w:pPr>
        <w:pStyle w:val="ROMANOS"/>
        <w:spacing w:after="0" w:line="240" w:lineRule="exact"/>
        <w:ind w:left="0" w:firstLine="0"/>
        <w:rPr>
          <w:lang w:val="es-MX"/>
        </w:rPr>
      </w:pPr>
      <w:bookmarkStart w:id="47" w:name="_Hlk68682715"/>
      <w:r>
        <w:rPr>
          <w:lang w:val="es-MX"/>
        </w:rPr>
        <w:tab/>
      </w:r>
      <w:r w:rsidR="005D3035">
        <w:rPr>
          <w:lang w:val="es-MX"/>
        </w:rPr>
        <w:t>Servicios Generales</w:t>
      </w:r>
      <w:r w:rsidR="005D3035">
        <w:rPr>
          <w:lang w:val="es-MX"/>
        </w:rPr>
        <w:tab/>
        <w:t xml:space="preserve">    </w:t>
      </w:r>
      <w:r w:rsidR="005D3035">
        <w:rPr>
          <w:lang w:val="es-MX"/>
        </w:rPr>
        <w:tab/>
        <w:t xml:space="preserve">   </w:t>
      </w:r>
      <w:r>
        <w:rPr>
          <w:lang w:val="es-MX"/>
        </w:rPr>
        <w:tab/>
        <w:t xml:space="preserve">  </w:t>
      </w:r>
      <w:r w:rsidR="005D3035">
        <w:rPr>
          <w:lang w:val="es-MX"/>
        </w:rPr>
        <w:t xml:space="preserve"> </w:t>
      </w:r>
      <w:r>
        <w:rPr>
          <w:lang w:val="es-MX"/>
        </w:rPr>
        <w:t xml:space="preserve"> </w:t>
      </w:r>
      <w:r w:rsidR="00012D12">
        <w:rPr>
          <w:lang w:val="es-MX"/>
        </w:rPr>
        <w:t>976</w:t>
      </w:r>
      <w:r w:rsidR="005D3035">
        <w:rPr>
          <w:lang w:val="es-MX"/>
        </w:rPr>
        <w:t>,</w:t>
      </w:r>
      <w:r w:rsidR="00012D12">
        <w:rPr>
          <w:lang w:val="es-MX"/>
        </w:rPr>
        <w:t>100</w:t>
      </w:r>
    </w:p>
    <w:bookmarkEnd w:id="47"/>
    <w:p w14:paraId="01A7F5CD" w14:textId="5321C3AD" w:rsidR="005D3035" w:rsidRDefault="00917B77" w:rsidP="005D3035">
      <w:pPr>
        <w:pStyle w:val="ROMANOS"/>
        <w:spacing w:after="0" w:line="240" w:lineRule="exact"/>
        <w:ind w:left="0" w:firstLine="0"/>
        <w:rPr>
          <w:lang w:val="es-MX"/>
        </w:rPr>
      </w:pPr>
      <w:r>
        <w:rPr>
          <w:lang w:val="es-MX"/>
        </w:rPr>
        <w:tab/>
      </w:r>
      <w:r w:rsidR="005D3035">
        <w:rPr>
          <w:lang w:val="es-MX"/>
        </w:rPr>
        <w:t xml:space="preserve">Estimaciones, Depreciaciones,  </w:t>
      </w:r>
      <w:r w:rsidR="005D3035">
        <w:rPr>
          <w:lang w:val="es-MX"/>
        </w:rPr>
        <w:tab/>
        <w:t xml:space="preserve">   </w:t>
      </w:r>
      <w:r>
        <w:rPr>
          <w:lang w:val="es-MX"/>
        </w:rPr>
        <w:tab/>
        <w:t xml:space="preserve"> </w:t>
      </w:r>
      <w:r w:rsidR="00012D12">
        <w:rPr>
          <w:lang w:val="es-MX"/>
        </w:rPr>
        <w:t>1,111,640</w:t>
      </w:r>
    </w:p>
    <w:p w14:paraId="238D599E" w14:textId="437EC8AE" w:rsidR="005D3035" w:rsidRDefault="00917B77" w:rsidP="005D3035">
      <w:pPr>
        <w:pStyle w:val="ROMANOS"/>
        <w:spacing w:after="0" w:line="240" w:lineRule="exact"/>
        <w:ind w:left="0" w:firstLine="0"/>
        <w:rPr>
          <w:lang w:val="es-MX"/>
        </w:rPr>
      </w:pPr>
      <w:r>
        <w:rPr>
          <w:lang w:val="es-MX"/>
        </w:rPr>
        <w:tab/>
      </w:r>
      <w:r w:rsidR="005D3035">
        <w:rPr>
          <w:lang w:val="es-MX"/>
        </w:rPr>
        <w:t>Deterioros, Obsolescencia y</w:t>
      </w:r>
    </w:p>
    <w:p w14:paraId="00B3D952" w14:textId="71E597D2" w:rsidR="005D3035" w:rsidRDefault="00917B77" w:rsidP="005D3035">
      <w:pPr>
        <w:pStyle w:val="ROMANOS"/>
        <w:spacing w:after="0" w:line="240" w:lineRule="exact"/>
        <w:ind w:left="0" w:firstLine="0"/>
        <w:rPr>
          <w:lang w:val="es-MX"/>
        </w:rPr>
      </w:pPr>
      <w:r>
        <w:rPr>
          <w:lang w:val="es-MX"/>
        </w:rPr>
        <w:tab/>
      </w:r>
      <w:r w:rsidR="005D3035">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3C1B516C" w:rsidR="005D3035" w:rsidRDefault="005D3035" w:rsidP="005D3035">
      <w:pPr>
        <w:pStyle w:val="ROMANOS"/>
        <w:spacing w:after="0" w:line="240" w:lineRule="exact"/>
        <w:ind w:left="0" w:firstLine="0"/>
      </w:pPr>
      <w:r>
        <w:t>El patrimonio contribuido asciende a la cantidad de 117</w:t>
      </w:r>
      <w:r w:rsidR="00240406">
        <w:t>,</w:t>
      </w:r>
      <w:r>
        <w:t>518,250</w:t>
      </w:r>
    </w:p>
    <w:p w14:paraId="4B700971" w14:textId="77777777" w:rsidR="005D3035" w:rsidRDefault="005D3035" w:rsidP="005D3035">
      <w:pPr>
        <w:pStyle w:val="ROMANOS"/>
        <w:spacing w:after="0" w:line="240" w:lineRule="exact"/>
        <w:ind w:left="0" w:firstLine="0"/>
      </w:pPr>
    </w:p>
    <w:p w14:paraId="24271443" w14:textId="1346FA07"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C673AC">
        <w:t>2</w:t>
      </w:r>
      <w:r>
        <w:t xml:space="preserve"> por la cantidad de </w:t>
      </w:r>
      <w:r w:rsidR="00C62AC0">
        <w:t>3</w:t>
      </w:r>
      <w:r w:rsidR="00105D62">
        <w:t>3</w:t>
      </w:r>
      <w:r w:rsidR="00C62AC0">
        <w:t>,</w:t>
      </w:r>
      <w:r w:rsidR="00012D12">
        <w:t>624</w:t>
      </w:r>
      <w:r>
        <w:t>,</w:t>
      </w:r>
      <w:r w:rsidR="00012D12">
        <w:t>505</w:t>
      </w:r>
      <w:r>
        <w:t xml:space="preserve">, el resultado del ejercicio (ahorro/desahorro), por </w:t>
      </w:r>
      <w:r w:rsidR="00012D12">
        <w:t>3</w:t>
      </w:r>
      <w:r w:rsidR="008A4B62">
        <w:t>,</w:t>
      </w:r>
      <w:r w:rsidR="00012D12">
        <w:t>558</w:t>
      </w:r>
      <w:r>
        <w:t>,</w:t>
      </w:r>
      <w:r w:rsidR="00012D12">
        <w:t>237</w:t>
      </w:r>
      <w:r>
        <w:t xml:space="preserve"> y Rectificaciones de resultado de ejercicios anteriores por el importe de </w:t>
      </w:r>
      <w:r w:rsidR="00105D62">
        <w:t>5</w:t>
      </w:r>
      <w:r w:rsidR="00240406">
        <w:t>,</w:t>
      </w:r>
      <w:r w:rsidR="00105D62">
        <w:t>5</w:t>
      </w:r>
      <w:r w:rsidR="00012D12">
        <w:t>42</w:t>
      </w:r>
      <w:r>
        <w:t>,</w:t>
      </w:r>
      <w:r w:rsidR="00105D62">
        <w:t>4</w:t>
      </w:r>
      <w:r w:rsidR="00012D12">
        <w:t>28, sumando un total de 42,725,170</w:t>
      </w:r>
      <w:r>
        <w:t>.</w:t>
      </w:r>
    </w:p>
    <w:p w14:paraId="7D9CA451" w14:textId="7DBFB7A3" w:rsidR="005D3035" w:rsidRDefault="005D3035" w:rsidP="005D3035">
      <w:pPr>
        <w:pStyle w:val="INCISO"/>
        <w:spacing w:after="0" w:line="240" w:lineRule="exact"/>
        <w:ind w:left="360"/>
        <w:rPr>
          <w:b/>
          <w:smallCaps/>
        </w:rPr>
      </w:pPr>
    </w:p>
    <w:p w14:paraId="3EF4D71C" w14:textId="51ED206B" w:rsidR="00ED04D8" w:rsidRDefault="00ED04D8" w:rsidP="005D3035">
      <w:pPr>
        <w:pStyle w:val="INCISO"/>
        <w:spacing w:after="0" w:line="240" w:lineRule="exact"/>
        <w:ind w:left="360"/>
        <w:rPr>
          <w:b/>
          <w:smallCaps/>
        </w:rPr>
      </w:pPr>
    </w:p>
    <w:p w14:paraId="11017B25" w14:textId="105E633B" w:rsidR="00ED04D8" w:rsidRDefault="00ED04D8" w:rsidP="005D3035">
      <w:pPr>
        <w:pStyle w:val="INCISO"/>
        <w:spacing w:after="0" w:line="240" w:lineRule="exact"/>
        <w:ind w:left="360"/>
        <w:rPr>
          <w:b/>
          <w:smallCaps/>
        </w:rPr>
      </w:pPr>
    </w:p>
    <w:p w14:paraId="10118D01" w14:textId="0C5B062E" w:rsidR="006B3FE9" w:rsidRDefault="006B3FE9" w:rsidP="005D3035">
      <w:pPr>
        <w:pStyle w:val="INCISO"/>
        <w:spacing w:after="0" w:line="240" w:lineRule="exact"/>
        <w:ind w:left="360"/>
        <w:rPr>
          <w:b/>
          <w:smallCaps/>
        </w:rPr>
      </w:pPr>
    </w:p>
    <w:p w14:paraId="1B08C9A3" w14:textId="77777777" w:rsidR="006B3FE9" w:rsidRDefault="006B3FE9" w:rsidP="005D3035">
      <w:pPr>
        <w:pStyle w:val="INCISO"/>
        <w:spacing w:after="0" w:line="240" w:lineRule="exact"/>
        <w:ind w:left="360"/>
        <w:rPr>
          <w:b/>
          <w:smallCaps/>
        </w:rPr>
      </w:pPr>
    </w:p>
    <w:p w14:paraId="216E3638" w14:textId="77777777" w:rsidR="00151EE8" w:rsidRDefault="00151EE8" w:rsidP="005D3035">
      <w:pPr>
        <w:pStyle w:val="INCISO"/>
        <w:spacing w:after="0" w:line="240" w:lineRule="exact"/>
        <w:ind w:left="360"/>
        <w:rPr>
          <w:b/>
          <w:smallCaps/>
        </w:rPr>
      </w:pPr>
    </w:p>
    <w:p w14:paraId="7E85BE57" w14:textId="77777777" w:rsidR="00151EE8" w:rsidRDefault="00151EE8" w:rsidP="005D3035">
      <w:pPr>
        <w:pStyle w:val="INCISO"/>
        <w:spacing w:after="0" w:line="240" w:lineRule="exact"/>
        <w:ind w:left="360"/>
        <w:rPr>
          <w:b/>
          <w:smallCaps/>
        </w:rPr>
      </w:pPr>
    </w:p>
    <w:p w14:paraId="5F86C4D0" w14:textId="4F94493D" w:rsidR="00ED04D8" w:rsidRDefault="00ED04D8" w:rsidP="005D3035">
      <w:pPr>
        <w:pStyle w:val="INCISO"/>
        <w:spacing w:after="0" w:line="240" w:lineRule="exact"/>
        <w:ind w:left="360"/>
        <w:rPr>
          <w:b/>
          <w:smallCaps/>
        </w:rPr>
      </w:pPr>
    </w:p>
    <w:p w14:paraId="4F726E45" w14:textId="71DA846E" w:rsidR="005D3035" w:rsidRPr="00ED04D8" w:rsidRDefault="005D3035" w:rsidP="005D3035">
      <w:pPr>
        <w:pStyle w:val="INCISO"/>
        <w:spacing w:after="0" w:line="240" w:lineRule="exact"/>
        <w:ind w:left="360"/>
        <w:rPr>
          <w:b/>
          <w:smallCaps/>
          <w:sz w:val="6"/>
          <w:szCs w:val="6"/>
        </w:rPr>
      </w:pPr>
      <w:r w:rsidRPr="00F710F2">
        <w:rPr>
          <w:b/>
          <w:smallCaps/>
        </w:rPr>
        <w:t>IV)</w:t>
      </w:r>
      <w:r w:rsidRPr="00F710F2">
        <w:rPr>
          <w:b/>
          <w:smallCaps/>
        </w:rPr>
        <w:tab/>
        <w:t xml:space="preserve">Notas al Estado de Flujos de Efectivo </w:t>
      </w:r>
    </w:p>
    <w:p w14:paraId="066DED15" w14:textId="77777777" w:rsidR="00ED04D8" w:rsidRDefault="00ED04D8" w:rsidP="005D3035">
      <w:pPr>
        <w:pStyle w:val="ROMANOS"/>
        <w:spacing w:after="0" w:line="240" w:lineRule="exact"/>
        <w:rPr>
          <w:b/>
          <w:lang w:val="es-MX"/>
        </w:rPr>
      </w:pPr>
    </w:p>
    <w:p w14:paraId="73FD281A" w14:textId="67175D94"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1AAB60B5" w:rsidR="005D3035"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532"/>
        <w:gridCol w:w="1270"/>
        <w:gridCol w:w="1155"/>
      </w:tblGrid>
      <w:tr w:rsidR="005D3035" w:rsidRPr="00F710F2" w14:paraId="043E061D"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ED04D8" w:rsidRDefault="005D3035" w:rsidP="008853BF">
            <w:pPr>
              <w:pStyle w:val="Texto"/>
              <w:spacing w:after="0" w:line="240" w:lineRule="exact"/>
              <w:ind w:firstLine="0"/>
              <w:rPr>
                <w:sz w:val="16"/>
                <w:szCs w:val="16"/>
                <w:lang w:val="es-MX"/>
              </w:rPr>
            </w:pPr>
          </w:p>
        </w:tc>
        <w:tc>
          <w:tcPr>
            <w:tcW w:w="127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314A099F"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3</w:t>
            </w:r>
          </w:p>
        </w:tc>
        <w:tc>
          <w:tcPr>
            <w:tcW w:w="115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5F34F54C"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2</w:t>
            </w:r>
          </w:p>
        </w:tc>
      </w:tr>
      <w:tr w:rsidR="00770109" w:rsidRPr="004337A7" w14:paraId="5115D3B0"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5A7D4B05"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–Tesorería</w:t>
            </w:r>
          </w:p>
        </w:tc>
        <w:tc>
          <w:tcPr>
            <w:tcW w:w="1270" w:type="dxa"/>
            <w:tcBorders>
              <w:top w:val="single" w:sz="6" w:space="0" w:color="auto"/>
              <w:left w:val="single" w:sz="6" w:space="0" w:color="auto"/>
              <w:bottom w:val="single" w:sz="6" w:space="0" w:color="auto"/>
              <w:right w:val="single" w:sz="6" w:space="0" w:color="auto"/>
            </w:tcBorders>
          </w:tcPr>
          <w:p w14:paraId="13B3D968" w14:textId="02457EEF" w:rsidR="00770109" w:rsidRPr="00ED04D8" w:rsidRDefault="00012D12" w:rsidP="00770109">
            <w:pPr>
              <w:pStyle w:val="Texto"/>
              <w:spacing w:after="0" w:line="240" w:lineRule="exact"/>
              <w:ind w:firstLine="0"/>
              <w:jc w:val="right"/>
              <w:rPr>
                <w:sz w:val="16"/>
                <w:szCs w:val="16"/>
                <w:lang w:val="es-MX"/>
              </w:rPr>
            </w:pPr>
            <w:r>
              <w:rPr>
                <w:sz w:val="16"/>
                <w:szCs w:val="16"/>
                <w:lang w:val="es-MX"/>
              </w:rPr>
              <w:t>11,917,797</w:t>
            </w:r>
          </w:p>
        </w:tc>
        <w:tc>
          <w:tcPr>
            <w:tcW w:w="1155" w:type="dxa"/>
            <w:tcBorders>
              <w:top w:val="single" w:sz="6" w:space="0" w:color="auto"/>
              <w:left w:val="single" w:sz="6" w:space="0" w:color="auto"/>
              <w:bottom w:val="single" w:sz="6" w:space="0" w:color="auto"/>
              <w:right w:val="single" w:sz="6" w:space="0" w:color="auto"/>
            </w:tcBorders>
          </w:tcPr>
          <w:p w14:paraId="75A83568" w14:textId="5FE2E58F"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1</w:t>
            </w:r>
            <w:r>
              <w:rPr>
                <w:sz w:val="16"/>
                <w:szCs w:val="16"/>
                <w:lang w:val="es-MX"/>
              </w:rPr>
              <w:t>1</w:t>
            </w:r>
            <w:r w:rsidRPr="00ED04D8">
              <w:rPr>
                <w:sz w:val="16"/>
                <w:szCs w:val="16"/>
                <w:lang w:val="es-MX"/>
              </w:rPr>
              <w:t>,</w:t>
            </w:r>
            <w:r>
              <w:rPr>
                <w:sz w:val="16"/>
                <w:szCs w:val="16"/>
                <w:lang w:val="es-MX"/>
              </w:rPr>
              <w:t>605</w:t>
            </w:r>
            <w:r w:rsidRPr="00ED04D8">
              <w:rPr>
                <w:sz w:val="16"/>
                <w:szCs w:val="16"/>
                <w:lang w:val="es-MX"/>
              </w:rPr>
              <w:t>,</w:t>
            </w:r>
            <w:r>
              <w:rPr>
                <w:sz w:val="16"/>
                <w:szCs w:val="16"/>
                <w:lang w:val="es-MX"/>
              </w:rPr>
              <w:t>297</w:t>
            </w:r>
          </w:p>
        </w:tc>
      </w:tr>
      <w:tr w:rsidR="00770109" w:rsidRPr="004337A7" w14:paraId="79CF8279"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4D66D8FC"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Dependencias</w:t>
            </w:r>
          </w:p>
        </w:tc>
        <w:tc>
          <w:tcPr>
            <w:tcW w:w="1270" w:type="dxa"/>
            <w:tcBorders>
              <w:top w:val="single" w:sz="6" w:space="0" w:color="auto"/>
              <w:left w:val="single" w:sz="6" w:space="0" w:color="auto"/>
              <w:bottom w:val="single" w:sz="6" w:space="0" w:color="auto"/>
              <w:right w:val="single" w:sz="6" w:space="0" w:color="auto"/>
            </w:tcBorders>
          </w:tcPr>
          <w:p w14:paraId="7D9F1169"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A6BEF7D"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3D809E19" w14:textId="77777777" w:rsidTr="00ED04D8">
        <w:trPr>
          <w:cantSplit/>
          <w:trHeight w:val="220"/>
        </w:trPr>
        <w:tc>
          <w:tcPr>
            <w:tcW w:w="4532" w:type="dxa"/>
            <w:tcBorders>
              <w:top w:val="single" w:sz="6" w:space="0" w:color="auto"/>
              <w:left w:val="single" w:sz="6" w:space="0" w:color="auto"/>
              <w:bottom w:val="single" w:sz="6" w:space="0" w:color="auto"/>
              <w:right w:val="single" w:sz="6" w:space="0" w:color="auto"/>
            </w:tcBorders>
          </w:tcPr>
          <w:p w14:paraId="28CD43A9"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 xml:space="preserve">Inversiones temporales (hasta 3 meses) </w:t>
            </w:r>
          </w:p>
        </w:tc>
        <w:tc>
          <w:tcPr>
            <w:tcW w:w="1270" w:type="dxa"/>
            <w:tcBorders>
              <w:top w:val="single" w:sz="6" w:space="0" w:color="auto"/>
              <w:left w:val="single" w:sz="6" w:space="0" w:color="auto"/>
              <w:bottom w:val="single" w:sz="6" w:space="0" w:color="auto"/>
              <w:right w:val="single" w:sz="6" w:space="0" w:color="auto"/>
            </w:tcBorders>
          </w:tcPr>
          <w:p w14:paraId="65A96CDB"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2FC1EBD2"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56B381EA"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0A3DF183"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Fondos con afectación específica</w:t>
            </w:r>
          </w:p>
        </w:tc>
        <w:tc>
          <w:tcPr>
            <w:tcW w:w="1270" w:type="dxa"/>
            <w:tcBorders>
              <w:top w:val="single" w:sz="6" w:space="0" w:color="auto"/>
              <w:left w:val="single" w:sz="6" w:space="0" w:color="auto"/>
              <w:bottom w:val="single" w:sz="6" w:space="0" w:color="auto"/>
              <w:right w:val="single" w:sz="6" w:space="0" w:color="auto"/>
            </w:tcBorders>
          </w:tcPr>
          <w:p w14:paraId="0566EC8F"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88DE5BE"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8BB01AF"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3F8BCA52"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Depósitos de fondos de terceros y otros</w:t>
            </w:r>
          </w:p>
        </w:tc>
        <w:tc>
          <w:tcPr>
            <w:tcW w:w="1270" w:type="dxa"/>
            <w:tcBorders>
              <w:top w:val="single" w:sz="6" w:space="0" w:color="auto"/>
              <w:left w:val="single" w:sz="6" w:space="0" w:color="auto"/>
              <w:bottom w:val="single" w:sz="6" w:space="0" w:color="auto"/>
              <w:right w:val="single" w:sz="6" w:space="0" w:color="auto"/>
            </w:tcBorders>
          </w:tcPr>
          <w:p w14:paraId="70DD7D3C"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7C1A51A4"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E26D2B0" w14:textId="77777777" w:rsidTr="00ED04D8">
        <w:trPr>
          <w:cantSplit/>
          <w:trHeight w:val="344"/>
        </w:trPr>
        <w:tc>
          <w:tcPr>
            <w:tcW w:w="4532" w:type="dxa"/>
            <w:tcBorders>
              <w:top w:val="single" w:sz="6" w:space="0" w:color="auto"/>
              <w:left w:val="single" w:sz="6" w:space="0" w:color="auto"/>
              <w:bottom w:val="single" w:sz="6" w:space="0" w:color="auto"/>
              <w:right w:val="single" w:sz="6" w:space="0" w:color="auto"/>
            </w:tcBorders>
          </w:tcPr>
          <w:p w14:paraId="593C48DA"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Total de Efectivo y Equivalentes</w:t>
            </w:r>
          </w:p>
        </w:tc>
        <w:tc>
          <w:tcPr>
            <w:tcW w:w="1270" w:type="dxa"/>
            <w:tcBorders>
              <w:top w:val="single" w:sz="6" w:space="0" w:color="auto"/>
              <w:left w:val="single" w:sz="6" w:space="0" w:color="auto"/>
              <w:bottom w:val="single" w:sz="6" w:space="0" w:color="auto"/>
              <w:right w:val="single" w:sz="6" w:space="0" w:color="auto"/>
            </w:tcBorders>
          </w:tcPr>
          <w:p w14:paraId="78C3A876" w14:textId="6276CA8D" w:rsidR="00770109" w:rsidRPr="00ED04D8" w:rsidRDefault="00012D12" w:rsidP="00770109">
            <w:pPr>
              <w:jc w:val="right"/>
              <w:rPr>
                <w:rFonts w:ascii="Arial" w:hAnsi="Arial" w:cs="Arial"/>
                <w:sz w:val="16"/>
                <w:szCs w:val="16"/>
              </w:rPr>
            </w:pPr>
            <w:r>
              <w:rPr>
                <w:rFonts w:ascii="Arial" w:hAnsi="Arial" w:cs="Arial"/>
                <w:sz w:val="16"/>
                <w:szCs w:val="16"/>
              </w:rPr>
              <w:t>11</w:t>
            </w:r>
            <w:r w:rsidR="00177C58">
              <w:rPr>
                <w:rFonts w:ascii="Arial" w:hAnsi="Arial" w:cs="Arial"/>
                <w:sz w:val="16"/>
                <w:szCs w:val="16"/>
              </w:rPr>
              <w:t>,9</w:t>
            </w:r>
            <w:r>
              <w:rPr>
                <w:rFonts w:ascii="Arial" w:hAnsi="Arial" w:cs="Arial"/>
                <w:sz w:val="16"/>
                <w:szCs w:val="16"/>
              </w:rPr>
              <w:t>17</w:t>
            </w:r>
            <w:r w:rsidR="00770109" w:rsidRPr="00ED04D8">
              <w:rPr>
                <w:rFonts w:ascii="Arial" w:hAnsi="Arial" w:cs="Arial"/>
                <w:sz w:val="16"/>
                <w:szCs w:val="16"/>
              </w:rPr>
              <w:t>,</w:t>
            </w:r>
            <w:r>
              <w:rPr>
                <w:rFonts w:ascii="Arial" w:hAnsi="Arial" w:cs="Arial"/>
                <w:sz w:val="16"/>
                <w:szCs w:val="16"/>
              </w:rPr>
              <w:t>797</w:t>
            </w:r>
          </w:p>
        </w:tc>
        <w:tc>
          <w:tcPr>
            <w:tcW w:w="1155" w:type="dxa"/>
            <w:tcBorders>
              <w:top w:val="single" w:sz="6" w:space="0" w:color="auto"/>
              <w:left w:val="single" w:sz="6" w:space="0" w:color="auto"/>
              <w:bottom w:val="single" w:sz="6" w:space="0" w:color="auto"/>
              <w:right w:val="single" w:sz="6" w:space="0" w:color="auto"/>
            </w:tcBorders>
          </w:tcPr>
          <w:p w14:paraId="0522ABD6" w14:textId="07142B38" w:rsidR="00770109" w:rsidRPr="00ED04D8" w:rsidRDefault="00770109" w:rsidP="00770109">
            <w:pPr>
              <w:jc w:val="right"/>
              <w:rPr>
                <w:rFonts w:ascii="Arial" w:hAnsi="Arial" w:cs="Arial"/>
                <w:sz w:val="16"/>
                <w:szCs w:val="16"/>
              </w:rPr>
            </w:pPr>
            <w:r w:rsidRPr="00ED04D8">
              <w:rPr>
                <w:rFonts w:ascii="Arial" w:hAnsi="Arial" w:cs="Arial"/>
                <w:sz w:val="16"/>
                <w:szCs w:val="16"/>
              </w:rPr>
              <w:t>1</w:t>
            </w:r>
            <w:r>
              <w:rPr>
                <w:rFonts w:ascii="Arial" w:hAnsi="Arial" w:cs="Arial"/>
                <w:sz w:val="16"/>
                <w:szCs w:val="16"/>
              </w:rPr>
              <w:t>1</w:t>
            </w:r>
            <w:r w:rsidRPr="00ED04D8">
              <w:rPr>
                <w:rFonts w:ascii="Arial" w:hAnsi="Arial" w:cs="Arial"/>
                <w:sz w:val="16"/>
                <w:szCs w:val="16"/>
              </w:rPr>
              <w:t>,</w:t>
            </w:r>
            <w:r>
              <w:rPr>
                <w:rFonts w:ascii="Arial" w:hAnsi="Arial" w:cs="Arial"/>
                <w:sz w:val="16"/>
                <w:szCs w:val="16"/>
              </w:rPr>
              <w:t>605</w:t>
            </w:r>
            <w:r w:rsidRPr="00ED04D8">
              <w:rPr>
                <w:rFonts w:ascii="Arial" w:hAnsi="Arial" w:cs="Arial"/>
                <w:sz w:val="16"/>
                <w:szCs w:val="16"/>
              </w:rPr>
              <w:t>,</w:t>
            </w:r>
            <w:r>
              <w:rPr>
                <w:rFonts w:ascii="Arial" w:hAnsi="Arial" w:cs="Arial"/>
                <w:sz w:val="16"/>
                <w:szCs w:val="16"/>
              </w:rPr>
              <w:t>297</w:t>
            </w:r>
          </w:p>
        </w:tc>
      </w:tr>
    </w:tbl>
    <w:p w14:paraId="526D6847" w14:textId="77777777" w:rsidR="005D3035" w:rsidRDefault="005D3035" w:rsidP="005D3035">
      <w:pPr>
        <w:pStyle w:val="Texto"/>
        <w:spacing w:after="0" w:line="240" w:lineRule="exact"/>
        <w:rPr>
          <w:szCs w:val="18"/>
          <w:lang w:val="es-MX"/>
        </w:rPr>
      </w:pPr>
    </w:p>
    <w:p w14:paraId="31C8AABD" w14:textId="3D2D4EF9" w:rsidR="005D3035" w:rsidRPr="00ED04D8" w:rsidRDefault="005D3035" w:rsidP="005D3035">
      <w:pPr>
        <w:pStyle w:val="INCISO"/>
        <w:spacing w:after="0" w:line="240" w:lineRule="exact"/>
        <w:ind w:left="360"/>
        <w:rPr>
          <w:b/>
          <w:smallCaps/>
          <w:sz w:val="17"/>
          <w:szCs w:val="17"/>
        </w:rPr>
      </w:pPr>
      <w:r w:rsidRPr="00ED04D8">
        <w:rPr>
          <w:b/>
          <w:smallCaps/>
          <w:sz w:val="17"/>
          <w:szCs w:val="17"/>
        </w:rPr>
        <w:t>V) Conciliación entre los ingresos presupuestarios y contables, así como entre los egresos presupuestarios y los gastos contables</w:t>
      </w: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bookmarkStart w:id="48" w:name="_Hlk100146003"/>
            <w:r w:rsidRPr="00ED04D8">
              <w:rPr>
                <w:rFonts w:ascii="Arial" w:eastAsia="Times New Roman" w:hAnsi="Arial" w:cs="Arial"/>
                <w:b/>
                <w:sz w:val="14"/>
                <w:szCs w:val="14"/>
                <w:lang w:eastAsia="es-ES"/>
              </w:rPr>
              <w:t>Fondo Macro para el Desarrollo Integral de Tlaxcala</w:t>
            </w:r>
          </w:p>
          <w:p w14:paraId="7BC8154E"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Conciliación entre los Ingresos Presupuestarios y Contables</w:t>
            </w:r>
          </w:p>
          <w:p w14:paraId="45E6446D" w14:textId="293AD26A" w:rsidR="001353D4" w:rsidRPr="00ED04D8" w:rsidRDefault="001353D4" w:rsidP="005436F5">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Correspondiente del 01 de enero al 3</w:t>
            </w:r>
            <w:r w:rsidR="00253DC1">
              <w:rPr>
                <w:rFonts w:ascii="Arial" w:eastAsia="Times New Roman" w:hAnsi="Arial" w:cs="Arial"/>
                <w:b/>
                <w:sz w:val="14"/>
                <w:szCs w:val="14"/>
                <w:lang w:eastAsia="es-ES"/>
              </w:rPr>
              <w:t>1</w:t>
            </w:r>
            <w:r w:rsidRPr="00ED04D8">
              <w:rPr>
                <w:rFonts w:ascii="Arial" w:eastAsia="Times New Roman" w:hAnsi="Arial" w:cs="Arial"/>
                <w:b/>
                <w:sz w:val="14"/>
                <w:szCs w:val="14"/>
                <w:lang w:eastAsia="es-ES"/>
              </w:rPr>
              <w:t xml:space="preserve"> de </w:t>
            </w:r>
            <w:r w:rsidR="00253DC1">
              <w:rPr>
                <w:rFonts w:ascii="Arial" w:eastAsia="Times New Roman" w:hAnsi="Arial" w:cs="Arial"/>
                <w:b/>
                <w:sz w:val="14"/>
                <w:szCs w:val="14"/>
                <w:lang w:eastAsia="es-ES"/>
              </w:rPr>
              <w:t>dic</w:t>
            </w:r>
            <w:r w:rsidR="00745DF3">
              <w:rPr>
                <w:rFonts w:ascii="Arial" w:eastAsia="Times New Roman" w:hAnsi="Arial" w:cs="Arial"/>
                <w:b/>
                <w:sz w:val="14"/>
                <w:szCs w:val="14"/>
                <w:lang w:eastAsia="es-ES"/>
              </w:rPr>
              <w:t>iembre</w:t>
            </w:r>
            <w:r w:rsidRPr="00ED04D8">
              <w:rPr>
                <w:rFonts w:ascii="Arial" w:eastAsia="Times New Roman" w:hAnsi="Arial" w:cs="Arial"/>
                <w:b/>
                <w:sz w:val="14"/>
                <w:szCs w:val="14"/>
                <w:lang w:eastAsia="es-ES"/>
              </w:rPr>
              <w:t xml:space="preserve"> de 202</w:t>
            </w:r>
            <w:r w:rsidR="00770109">
              <w:rPr>
                <w:rFonts w:ascii="Arial" w:eastAsia="Times New Roman" w:hAnsi="Arial" w:cs="Arial"/>
                <w:b/>
                <w:sz w:val="14"/>
                <w:szCs w:val="14"/>
                <w:lang w:eastAsia="es-ES"/>
              </w:rPr>
              <w:t>3</w:t>
            </w:r>
          </w:p>
          <w:p w14:paraId="2DDBE370"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ED04D8" w:rsidRDefault="001353D4" w:rsidP="001353D4">
            <w:pPr>
              <w:spacing w:before="60" w:after="60" w:line="240" w:lineRule="exact"/>
              <w:jc w:val="both"/>
              <w:rPr>
                <w:rFonts w:ascii="Arial" w:eastAsia="Times New Roman" w:hAnsi="Arial" w:cs="Arial"/>
                <w:b/>
                <w:color w:val="FFFFFF" w:themeColor="background1"/>
                <w:sz w:val="14"/>
                <w:szCs w:val="14"/>
                <w:lang w:eastAsia="es-ES"/>
              </w:rPr>
            </w:pPr>
            <w:r w:rsidRPr="00ED04D8">
              <w:rPr>
                <w:rFonts w:ascii="Arial" w:eastAsia="Times New Roman" w:hAnsi="Arial" w:cs="Arial"/>
                <w:b/>
                <w:color w:val="FFFFFF" w:themeColor="background1"/>
                <w:sz w:val="14"/>
                <w:szCs w:val="14"/>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1FA91822" w:rsidR="001353D4" w:rsidRPr="00ED04D8" w:rsidRDefault="00177C58" w:rsidP="001353D4">
            <w:pPr>
              <w:spacing w:before="60" w:after="60" w:line="240" w:lineRule="exact"/>
              <w:jc w:val="right"/>
              <w:rPr>
                <w:rFonts w:ascii="Arial" w:eastAsia="Times New Roman" w:hAnsi="Arial" w:cs="Arial"/>
                <w:b/>
                <w:color w:val="FFFFFF" w:themeColor="background1"/>
                <w:sz w:val="14"/>
                <w:szCs w:val="14"/>
                <w:lang w:eastAsia="es-ES"/>
              </w:rPr>
            </w:pPr>
            <w:r>
              <w:rPr>
                <w:rFonts w:ascii="Arial" w:eastAsia="Times New Roman" w:hAnsi="Arial" w:cs="Arial"/>
                <w:b/>
                <w:color w:val="FFFFFF" w:themeColor="background1"/>
                <w:sz w:val="14"/>
                <w:szCs w:val="14"/>
                <w:lang w:eastAsia="es-ES"/>
              </w:rPr>
              <w:t>1</w:t>
            </w:r>
            <w:r w:rsidR="00D10AB9">
              <w:rPr>
                <w:rFonts w:ascii="Arial" w:eastAsia="Times New Roman" w:hAnsi="Arial" w:cs="Arial"/>
                <w:b/>
                <w:color w:val="FFFFFF" w:themeColor="background1"/>
                <w:sz w:val="14"/>
                <w:szCs w:val="14"/>
                <w:lang w:eastAsia="es-ES"/>
              </w:rPr>
              <w:t>3</w:t>
            </w:r>
            <w:r w:rsidR="003046E7" w:rsidRPr="00ED04D8">
              <w:rPr>
                <w:rFonts w:ascii="Arial" w:eastAsia="Times New Roman" w:hAnsi="Arial" w:cs="Arial"/>
                <w:b/>
                <w:color w:val="FFFFFF" w:themeColor="background1"/>
                <w:sz w:val="14"/>
                <w:szCs w:val="14"/>
                <w:lang w:eastAsia="es-ES"/>
              </w:rPr>
              <w:t>,</w:t>
            </w:r>
            <w:r w:rsidR="00D10AB9">
              <w:rPr>
                <w:rFonts w:ascii="Arial" w:eastAsia="Times New Roman" w:hAnsi="Arial" w:cs="Arial"/>
                <w:b/>
                <w:color w:val="FFFFFF" w:themeColor="background1"/>
                <w:sz w:val="14"/>
                <w:szCs w:val="14"/>
                <w:lang w:eastAsia="es-ES"/>
              </w:rPr>
              <w:t>297</w:t>
            </w:r>
            <w:r w:rsidR="001353D4" w:rsidRPr="00ED04D8">
              <w:rPr>
                <w:rFonts w:ascii="Arial" w:eastAsia="Times New Roman" w:hAnsi="Arial" w:cs="Arial"/>
                <w:b/>
                <w:color w:val="FFFFFF" w:themeColor="background1"/>
                <w:sz w:val="14"/>
                <w:szCs w:val="14"/>
                <w:lang w:eastAsia="es-ES"/>
              </w:rPr>
              <w:t>,</w:t>
            </w:r>
            <w:r w:rsidR="00D10AB9">
              <w:rPr>
                <w:rFonts w:ascii="Arial" w:eastAsia="Times New Roman" w:hAnsi="Arial" w:cs="Arial"/>
                <w:b/>
                <w:color w:val="FFFFFF" w:themeColor="background1"/>
                <w:sz w:val="14"/>
                <w:szCs w:val="14"/>
                <w:lang w:eastAsia="es-ES"/>
              </w:rPr>
              <w:t>602</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38473E2F"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10C3753D" w:rsidR="001353D4" w:rsidRPr="00ED04D8" w:rsidRDefault="00012D12"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4</w:t>
            </w:r>
            <w:r w:rsidR="00842905" w:rsidRPr="00ED04D8">
              <w:rPr>
                <w:rFonts w:ascii="Arial" w:eastAsia="Times New Roman" w:hAnsi="Arial" w:cs="Arial"/>
                <w:b/>
                <w:sz w:val="14"/>
                <w:szCs w:val="14"/>
                <w:lang w:eastAsia="es-ES"/>
              </w:rPr>
              <w:t>,</w:t>
            </w:r>
            <w:r>
              <w:rPr>
                <w:rFonts w:ascii="Arial" w:eastAsia="Times New Roman" w:hAnsi="Arial" w:cs="Arial"/>
                <w:b/>
                <w:sz w:val="14"/>
                <w:szCs w:val="14"/>
                <w:lang w:eastAsia="es-ES"/>
              </w:rPr>
              <w:t>029</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072</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0E622C92" w:rsidR="001353D4" w:rsidRPr="00ED04D8" w:rsidRDefault="00012D12" w:rsidP="001353D4">
            <w:pPr>
              <w:spacing w:before="60" w:after="60" w:line="240" w:lineRule="exact"/>
              <w:jc w:val="right"/>
              <w:rPr>
                <w:rFonts w:ascii="Arial" w:eastAsia="Times New Roman" w:hAnsi="Arial" w:cs="Arial"/>
                <w:sz w:val="14"/>
                <w:szCs w:val="14"/>
                <w:lang w:eastAsia="es-ES"/>
              </w:rPr>
            </w:pPr>
            <w:r>
              <w:rPr>
                <w:rFonts w:ascii="Arial" w:eastAsia="Times New Roman" w:hAnsi="Arial" w:cs="Arial"/>
                <w:sz w:val="14"/>
                <w:szCs w:val="14"/>
                <w:lang w:eastAsia="es-ES"/>
              </w:rPr>
              <w:t>4</w:t>
            </w:r>
            <w:r w:rsidR="00842905" w:rsidRPr="00ED04D8">
              <w:rPr>
                <w:rFonts w:ascii="Arial" w:eastAsia="Times New Roman" w:hAnsi="Arial" w:cs="Arial"/>
                <w:sz w:val="14"/>
                <w:szCs w:val="14"/>
                <w:lang w:eastAsia="es-ES"/>
              </w:rPr>
              <w:t>,</w:t>
            </w:r>
            <w:r w:rsidR="00177C58">
              <w:rPr>
                <w:rFonts w:ascii="Arial" w:eastAsia="Times New Roman" w:hAnsi="Arial" w:cs="Arial"/>
                <w:sz w:val="14"/>
                <w:szCs w:val="14"/>
                <w:lang w:eastAsia="es-ES"/>
              </w:rPr>
              <w:t>0</w:t>
            </w:r>
            <w:r>
              <w:rPr>
                <w:rFonts w:ascii="Arial" w:eastAsia="Times New Roman" w:hAnsi="Arial" w:cs="Arial"/>
                <w:sz w:val="14"/>
                <w:szCs w:val="14"/>
                <w:lang w:eastAsia="es-ES"/>
              </w:rPr>
              <w:t>2</w:t>
            </w:r>
            <w:r w:rsidR="00177C58">
              <w:rPr>
                <w:rFonts w:ascii="Arial" w:eastAsia="Times New Roman" w:hAnsi="Arial" w:cs="Arial"/>
                <w:sz w:val="14"/>
                <w:szCs w:val="14"/>
                <w:lang w:eastAsia="es-ES"/>
              </w:rPr>
              <w:t>9</w:t>
            </w:r>
            <w:r w:rsidR="001353D4" w:rsidRPr="00ED04D8">
              <w:rPr>
                <w:rFonts w:ascii="Arial" w:eastAsia="Times New Roman" w:hAnsi="Arial" w:cs="Arial"/>
                <w:sz w:val="14"/>
                <w:szCs w:val="14"/>
                <w:lang w:eastAsia="es-ES"/>
              </w:rPr>
              <w:t>,</w:t>
            </w:r>
            <w:r>
              <w:rPr>
                <w:rFonts w:ascii="Arial" w:eastAsia="Times New Roman" w:hAnsi="Arial" w:cs="Arial"/>
                <w:sz w:val="14"/>
                <w:szCs w:val="14"/>
                <w:lang w:eastAsia="es-ES"/>
              </w:rPr>
              <w:t>072</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15BEDC00"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ED04D8" w:rsidRDefault="001353D4" w:rsidP="001353D4">
            <w:pPr>
              <w:spacing w:before="60" w:after="60" w:line="240" w:lineRule="exact"/>
              <w:jc w:val="right"/>
              <w:rPr>
                <w:rFonts w:ascii="Arial" w:eastAsia="Times New Roman" w:hAnsi="Arial" w:cs="Arial"/>
                <w:b/>
                <w:sz w:val="14"/>
                <w:szCs w:val="14"/>
                <w:lang w:eastAsia="es-ES"/>
              </w:rPr>
            </w:pPr>
            <w:r w:rsidRPr="00ED04D8">
              <w:rPr>
                <w:rFonts w:ascii="Arial" w:eastAsia="Times New Roman" w:hAnsi="Arial" w:cs="Arial"/>
                <w:b/>
                <w:sz w:val="14"/>
                <w:szCs w:val="14"/>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479F89F2"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397CBD46" w:rsidR="001353D4" w:rsidRPr="00ED04D8" w:rsidRDefault="00177C58"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1</w:t>
            </w:r>
            <w:r w:rsidR="00D10AB9">
              <w:rPr>
                <w:rFonts w:ascii="Arial" w:eastAsia="Times New Roman" w:hAnsi="Arial" w:cs="Arial"/>
                <w:b/>
                <w:sz w:val="14"/>
                <w:szCs w:val="14"/>
                <w:lang w:eastAsia="es-ES"/>
              </w:rPr>
              <w:t>7</w:t>
            </w:r>
            <w:r w:rsidR="001353D4" w:rsidRPr="00ED04D8">
              <w:rPr>
                <w:rFonts w:ascii="Arial" w:eastAsia="Times New Roman" w:hAnsi="Arial" w:cs="Arial"/>
                <w:b/>
                <w:sz w:val="14"/>
                <w:szCs w:val="14"/>
                <w:lang w:eastAsia="es-ES"/>
              </w:rPr>
              <w:t>’</w:t>
            </w:r>
            <w:r w:rsidR="00D10AB9">
              <w:rPr>
                <w:rFonts w:ascii="Arial" w:eastAsia="Times New Roman" w:hAnsi="Arial" w:cs="Arial"/>
                <w:b/>
                <w:sz w:val="14"/>
                <w:szCs w:val="14"/>
                <w:lang w:eastAsia="es-ES"/>
              </w:rPr>
              <w:t>326</w:t>
            </w:r>
            <w:r w:rsidR="001353D4" w:rsidRPr="00ED04D8">
              <w:rPr>
                <w:rFonts w:ascii="Arial" w:eastAsia="Times New Roman" w:hAnsi="Arial" w:cs="Arial"/>
                <w:b/>
                <w:sz w:val="14"/>
                <w:szCs w:val="14"/>
                <w:lang w:eastAsia="es-ES"/>
              </w:rPr>
              <w:t>,</w:t>
            </w:r>
            <w:r w:rsidR="00D10AB9">
              <w:rPr>
                <w:rFonts w:ascii="Arial" w:eastAsia="Times New Roman" w:hAnsi="Arial" w:cs="Arial"/>
                <w:b/>
                <w:sz w:val="14"/>
                <w:szCs w:val="14"/>
                <w:lang w:eastAsia="es-ES"/>
              </w:rPr>
              <w:t>674</w:t>
            </w:r>
          </w:p>
        </w:tc>
      </w:tr>
      <w:bookmarkEnd w:id="48"/>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12BB664E"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Correspondiente del 01 de enero al 3</w:t>
            </w:r>
            <w:r w:rsidR="00253DC1">
              <w:rPr>
                <w:rFonts w:ascii="Arial" w:eastAsia="Times New Roman" w:hAnsi="Arial" w:cs="Arial"/>
                <w:b/>
                <w:sz w:val="16"/>
                <w:szCs w:val="16"/>
                <w:lang w:eastAsia="es-ES"/>
              </w:rPr>
              <w:t>1</w:t>
            </w:r>
            <w:r w:rsidRPr="00F82148">
              <w:rPr>
                <w:rFonts w:ascii="Arial" w:eastAsia="Times New Roman" w:hAnsi="Arial" w:cs="Arial"/>
                <w:b/>
                <w:sz w:val="16"/>
                <w:szCs w:val="16"/>
                <w:lang w:eastAsia="es-ES"/>
              </w:rPr>
              <w:t xml:space="preserve"> de</w:t>
            </w:r>
            <w:r w:rsidR="00240406">
              <w:rPr>
                <w:rFonts w:ascii="Arial" w:eastAsia="Times New Roman" w:hAnsi="Arial" w:cs="Arial"/>
                <w:b/>
                <w:sz w:val="16"/>
                <w:szCs w:val="16"/>
                <w:lang w:eastAsia="es-ES"/>
              </w:rPr>
              <w:t xml:space="preserve"> </w:t>
            </w:r>
            <w:r w:rsidR="00253DC1">
              <w:rPr>
                <w:rFonts w:ascii="Arial" w:eastAsia="Times New Roman" w:hAnsi="Arial" w:cs="Arial"/>
                <w:b/>
                <w:sz w:val="16"/>
                <w:szCs w:val="16"/>
                <w:lang w:eastAsia="es-ES"/>
              </w:rPr>
              <w:t>dic</w:t>
            </w:r>
            <w:r w:rsidR="00745DF3">
              <w:rPr>
                <w:rFonts w:ascii="Arial" w:eastAsia="Times New Roman" w:hAnsi="Arial" w:cs="Arial"/>
                <w:b/>
                <w:sz w:val="16"/>
                <w:szCs w:val="16"/>
                <w:lang w:eastAsia="es-ES"/>
              </w:rPr>
              <w:t>iembre</w:t>
            </w:r>
            <w:r w:rsidRPr="00F82148">
              <w:rPr>
                <w:rFonts w:ascii="Arial" w:eastAsia="Times New Roman" w:hAnsi="Arial" w:cs="Arial"/>
                <w:b/>
                <w:sz w:val="16"/>
                <w:szCs w:val="16"/>
                <w:lang w:eastAsia="es-ES"/>
              </w:rPr>
              <w:t xml:space="preserve"> de 202</w:t>
            </w:r>
            <w:r w:rsidR="00770109">
              <w:rPr>
                <w:rFonts w:ascii="Arial" w:eastAsia="Times New Roman" w:hAnsi="Arial" w:cs="Arial"/>
                <w:b/>
                <w:sz w:val="16"/>
                <w:szCs w:val="16"/>
                <w:lang w:eastAsia="es-ES"/>
              </w:rPr>
              <w:t>3</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1EFD6C21" w:rsidR="00F82148" w:rsidRPr="00F82148" w:rsidRDefault="00D10AB9"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12</w:t>
            </w:r>
            <w:r w:rsidR="00F82148">
              <w:rPr>
                <w:rFonts w:ascii="Arial" w:eastAsia="Times New Roman" w:hAnsi="Arial" w:cs="Arial"/>
                <w:b/>
                <w:sz w:val="16"/>
                <w:szCs w:val="16"/>
                <w:lang w:eastAsia="es-ES"/>
              </w:rPr>
              <w:t>,</w:t>
            </w:r>
            <w:r>
              <w:rPr>
                <w:rFonts w:ascii="Arial" w:eastAsia="Times New Roman" w:hAnsi="Arial" w:cs="Arial"/>
                <w:b/>
                <w:sz w:val="16"/>
                <w:szCs w:val="16"/>
                <w:lang w:eastAsia="es-ES"/>
              </w:rPr>
              <w:t>656</w:t>
            </w:r>
            <w:r w:rsidR="00F82148" w:rsidRPr="00F82148">
              <w:rPr>
                <w:rFonts w:ascii="Arial" w:eastAsia="Times New Roman" w:hAnsi="Arial" w:cs="Arial"/>
                <w:b/>
                <w:sz w:val="16"/>
                <w:szCs w:val="16"/>
                <w:lang w:eastAsia="es-ES"/>
              </w:rPr>
              <w:t>,</w:t>
            </w:r>
            <w:r>
              <w:rPr>
                <w:rFonts w:ascii="Arial" w:eastAsia="Times New Roman" w:hAnsi="Arial" w:cs="Arial"/>
                <w:b/>
                <w:sz w:val="16"/>
                <w:szCs w:val="16"/>
                <w:lang w:eastAsia="es-ES"/>
              </w:rPr>
              <w:t>797</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628785A2" w:rsidR="008F784E" w:rsidRPr="008F784E" w:rsidRDefault="00C17CF4"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1,111,640</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72E57FDD" w:rsidR="008F784E" w:rsidRPr="008F784E" w:rsidRDefault="00D10AB9"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1,111,640</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4C29E7F4" w:rsidR="008F784E" w:rsidRPr="008F784E" w:rsidRDefault="00D10AB9"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13</w:t>
            </w:r>
            <w:r w:rsidR="008F784E">
              <w:rPr>
                <w:rFonts w:ascii="Arial" w:eastAsia="Times New Roman" w:hAnsi="Arial" w:cs="Arial"/>
                <w:b/>
                <w:sz w:val="16"/>
                <w:szCs w:val="16"/>
                <w:lang w:eastAsia="es-ES"/>
              </w:rPr>
              <w:t>,</w:t>
            </w:r>
            <w:r>
              <w:rPr>
                <w:rFonts w:ascii="Arial" w:eastAsia="Times New Roman" w:hAnsi="Arial" w:cs="Arial"/>
                <w:b/>
                <w:sz w:val="16"/>
                <w:szCs w:val="16"/>
                <w:lang w:eastAsia="es-ES"/>
              </w:rPr>
              <w:t>768</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437</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4639AEFB" w14:textId="77777777" w:rsidR="005169D0" w:rsidRDefault="005169D0" w:rsidP="005D3035">
      <w:pPr>
        <w:pStyle w:val="Texto"/>
        <w:spacing w:after="0" w:line="240" w:lineRule="exact"/>
        <w:ind w:firstLine="0"/>
        <w:jc w:val="center"/>
        <w:rPr>
          <w:rFonts w:ascii="Soberana Sans Light" w:hAnsi="Soberana Sans Light"/>
          <w:szCs w:val="18"/>
        </w:rPr>
      </w:pPr>
    </w:p>
    <w:p w14:paraId="032EA37A" w14:textId="77777777" w:rsidR="005169D0" w:rsidRDefault="005169D0" w:rsidP="005D3035">
      <w:pPr>
        <w:pStyle w:val="Texto"/>
        <w:spacing w:after="0" w:line="240" w:lineRule="exact"/>
        <w:ind w:firstLine="0"/>
        <w:jc w:val="center"/>
        <w:rPr>
          <w:rFonts w:ascii="Soberana Sans Light" w:hAnsi="Soberana Sans Light"/>
          <w:szCs w:val="18"/>
        </w:rPr>
      </w:pPr>
    </w:p>
    <w:p w14:paraId="1C442F86" w14:textId="77777777" w:rsidR="005169D0" w:rsidRDefault="005169D0" w:rsidP="005D3035">
      <w:pPr>
        <w:pStyle w:val="Texto"/>
        <w:spacing w:after="0" w:line="240" w:lineRule="exact"/>
        <w:ind w:firstLine="0"/>
        <w:jc w:val="center"/>
        <w:rPr>
          <w:rFonts w:ascii="Soberana Sans Light" w:hAnsi="Soberana Sans Light"/>
          <w:szCs w:val="18"/>
        </w:rPr>
      </w:pPr>
    </w:p>
    <w:p w14:paraId="6F7F6154" w14:textId="77777777" w:rsidR="005169D0" w:rsidRDefault="005169D0"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72ABFE2C"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r>
      <w:r w:rsidR="005A1486">
        <w:rPr>
          <w:rFonts w:ascii="Arial" w:hAnsi="Arial" w:cs="Arial"/>
          <w:sz w:val="18"/>
          <w:szCs w:val="18"/>
        </w:rPr>
        <w:t xml:space="preserve"> </w:t>
      </w:r>
      <w:r w:rsidR="00C17CF4">
        <w:rPr>
          <w:rFonts w:ascii="Arial" w:hAnsi="Arial" w:cs="Arial"/>
          <w:sz w:val="18"/>
          <w:szCs w:val="18"/>
        </w:rPr>
        <w:t xml:space="preserve"> </w:t>
      </w:r>
      <w:r>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r>
        <w:rPr>
          <w:rFonts w:ascii="Arial" w:hAnsi="Arial" w:cs="Arial"/>
          <w:sz w:val="18"/>
          <w:szCs w:val="18"/>
        </w:rPr>
        <w:tab/>
        <w:t>8210</w:t>
      </w:r>
      <w:r w:rsidR="00AC0C84">
        <w:rPr>
          <w:rFonts w:ascii="Arial" w:hAnsi="Arial" w:cs="Arial"/>
          <w:sz w:val="18"/>
          <w:szCs w:val="18"/>
        </w:rPr>
        <w:t xml:space="preserve">     </w:t>
      </w:r>
      <w:r>
        <w:rPr>
          <w:rFonts w:ascii="Arial" w:hAnsi="Arial" w:cs="Arial"/>
          <w:sz w:val="18"/>
          <w:szCs w:val="18"/>
        </w:rPr>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p>
    <w:p w14:paraId="0F37C8EB" w14:textId="2D9C16DD"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r>
        <w:rPr>
          <w:rFonts w:ascii="Arial" w:hAnsi="Arial" w:cs="Arial"/>
          <w:sz w:val="18"/>
          <w:szCs w:val="18"/>
        </w:rPr>
        <w:tab/>
      </w:r>
      <w:r w:rsidR="00543D04">
        <w:rPr>
          <w:rFonts w:ascii="Arial" w:hAnsi="Arial" w:cs="Arial"/>
          <w:sz w:val="18"/>
          <w:szCs w:val="18"/>
        </w:rPr>
        <w:t xml:space="preserve"> </w:t>
      </w:r>
      <w:r w:rsidR="008778F9">
        <w:rPr>
          <w:rFonts w:ascii="Arial" w:hAnsi="Arial" w:cs="Arial"/>
          <w:sz w:val="18"/>
          <w:szCs w:val="18"/>
        </w:rPr>
        <w:t xml:space="preserve">  </w:t>
      </w:r>
      <w:r w:rsidR="00C17CF4">
        <w:rPr>
          <w:rFonts w:ascii="Arial" w:hAnsi="Arial" w:cs="Arial"/>
          <w:sz w:val="18"/>
          <w:szCs w:val="18"/>
        </w:rPr>
        <w:tab/>
        <w:t xml:space="preserve">   0</w:t>
      </w:r>
      <w:r>
        <w:rPr>
          <w:rFonts w:ascii="Arial" w:hAnsi="Arial" w:cs="Arial"/>
          <w:sz w:val="18"/>
          <w:szCs w:val="18"/>
        </w:rPr>
        <w:t xml:space="preserve">         </w:t>
      </w:r>
      <w:r>
        <w:rPr>
          <w:rFonts w:ascii="Arial" w:hAnsi="Arial" w:cs="Arial"/>
          <w:sz w:val="18"/>
          <w:szCs w:val="18"/>
        </w:rPr>
        <w:tab/>
        <w:t>8220</w:t>
      </w:r>
      <w:r w:rsidR="00AC0C84">
        <w:rPr>
          <w:rFonts w:ascii="Arial" w:hAnsi="Arial" w:cs="Arial"/>
          <w:sz w:val="18"/>
          <w:szCs w:val="18"/>
        </w:rPr>
        <w:t xml:space="preserve">      </w:t>
      </w:r>
      <w:r>
        <w:rPr>
          <w:rFonts w:ascii="Arial" w:hAnsi="Arial" w:cs="Arial"/>
          <w:sz w:val="18"/>
          <w:szCs w:val="18"/>
        </w:rPr>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C17CF4">
        <w:rPr>
          <w:rFonts w:ascii="Arial" w:hAnsi="Arial" w:cs="Arial"/>
          <w:sz w:val="18"/>
          <w:szCs w:val="18"/>
        </w:rPr>
        <w:t xml:space="preserve">   640</w:t>
      </w:r>
      <w:r>
        <w:rPr>
          <w:rFonts w:ascii="Arial" w:hAnsi="Arial" w:cs="Arial"/>
          <w:sz w:val="18"/>
          <w:szCs w:val="18"/>
        </w:rPr>
        <w:t>,</w:t>
      </w:r>
      <w:r w:rsidR="00C17CF4">
        <w:rPr>
          <w:rFonts w:ascii="Arial" w:hAnsi="Arial" w:cs="Arial"/>
          <w:sz w:val="18"/>
          <w:szCs w:val="18"/>
        </w:rPr>
        <w:t>805</w:t>
      </w:r>
    </w:p>
    <w:p w14:paraId="6A23983D" w14:textId="04683A75"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Mod</w:t>
      </w:r>
      <w:r w:rsidR="00543D04">
        <w:rPr>
          <w:rFonts w:ascii="Arial" w:hAnsi="Arial" w:cs="Arial"/>
          <w:sz w:val="18"/>
          <w:szCs w:val="18"/>
        </w:rPr>
        <w:t>. a</w:t>
      </w:r>
      <w:r>
        <w:rPr>
          <w:rFonts w:ascii="Arial" w:hAnsi="Arial" w:cs="Arial"/>
          <w:sz w:val="18"/>
          <w:szCs w:val="18"/>
        </w:rPr>
        <w:t xml:space="preserve"> ley de ingresos estimada   </w:t>
      </w:r>
      <w:r w:rsidR="00543D04">
        <w:rPr>
          <w:rFonts w:ascii="Arial" w:hAnsi="Arial" w:cs="Arial"/>
          <w:sz w:val="18"/>
          <w:szCs w:val="18"/>
        </w:rPr>
        <w:t xml:space="preserve">       </w:t>
      </w:r>
      <w:r w:rsidR="00796107">
        <w:rPr>
          <w:rFonts w:ascii="Arial" w:hAnsi="Arial" w:cs="Arial"/>
          <w:sz w:val="18"/>
          <w:szCs w:val="18"/>
        </w:rPr>
        <w:t xml:space="preserve">        </w:t>
      </w:r>
      <w:r w:rsidR="00C17CF4">
        <w:rPr>
          <w:rFonts w:ascii="Arial" w:hAnsi="Arial" w:cs="Arial"/>
          <w:sz w:val="18"/>
          <w:szCs w:val="18"/>
        </w:rPr>
        <w:t xml:space="preserve"> </w:t>
      </w:r>
      <w:r w:rsidR="00796107">
        <w:rPr>
          <w:rFonts w:ascii="Arial" w:hAnsi="Arial" w:cs="Arial"/>
          <w:sz w:val="18"/>
          <w:szCs w:val="18"/>
        </w:rPr>
        <w:t xml:space="preserve">   0</w:t>
      </w:r>
      <w:r>
        <w:rPr>
          <w:rFonts w:ascii="Arial" w:hAnsi="Arial" w:cs="Arial"/>
          <w:sz w:val="18"/>
          <w:szCs w:val="18"/>
        </w:rPr>
        <w:tab/>
      </w:r>
      <w:r w:rsidR="00AC0C84">
        <w:rPr>
          <w:rFonts w:ascii="Arial" w:hAnsi="Arial" w:cs="Arial"/>
          <w:sz w:val="18"/>
          <w:szCs w:val="18"/>
        </w:rPr>
        <w:t xml:space="preserve">8230      </w:t>
      </w:r>
      <w:r>
        <w:rPr>
          <w:rFonts w:ascii="Arial" w:hAnsi="Arial" w:cs="Arial"/>
          <w:sz w:val="18"/>
          <w:szCs w:val="18"/>
        </w:rPr>
        <w:t xml:space="preserve">Mod. al presupuesto de egresos aprobado  </w:t>
      </w:r>
      <w:r w:rsidR="00796107">
        <w:rPr>
          <w:rFonts w:ascii="Arial" w:hAnsi="Arial" w:cs="Arial"/>
          <w:sz w:val="18"/>
          <w:szCs w:val="18"/>
        </w:rPr>
        <w:t xml:space="preserve">          0</w:t>
      </w:r>
    </w:p>
    <w:p w14:paraId="72945731" w14:textId="4378FB3D"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sidR="00796107">
        <w:rPr>
          <w:rFonts w:ascii="Arial" w:hAnsi="Arial" w:cs="Arial"/>
          <w:sz w:val="18"/>
          <w:szCs w:val="18"/>
        </w:rPr>
        <w:t xml:space="preserve"> </w:t>
      </w:r>
      <w:r w:rsidR="00C17CF4">
        <w:rPr>
          <w:rFonts w:ascii="Arial" w:hAnsi="Arial" w:cs="Arial"/>
          <w:sz w:val="18"/>
          <w:szCs w:val="18"/>
        </w:rPr>
        <w:t xml:space="preserve"> </w:t>
      </w:r>
      <w:r w:rsidR="00177C58">
        <w:rPr>
          <w:rFonts w:ascii="Arial" w:hAnsi="Arial" w:cs="Arial"/>
          <w:sz w:val="18"/>
          <w:szCs w:val="18"/>
        </w:rPr>
        <w:t>1</w:t>
      </w:r>
      <w:r w:rsidR="00C17CF4">
        <w:rPr>
          <w:rFonts w:ascii="Arial" w:hAnsi="Arial" w:cs="Arial"/>
          <w:sz w:val="18"/>
          <w:szCs w:val="18"/>
        </w:rPr>
        <w:t>3</w:t>
      </w:r>
      <w:r w:rsidR="009A09D4">
        <w:rPr>
          <w:rFonts w:ascii="Arial" w:hAnsi="Arial" w:cs="Arial"/>
          <w:sz w:val="18"/>
          <w:szCs w:val="18"/>
        </w:rPr>
        <w:t>,</w:t>
      </w:r>
      <w:r w:rsidR="00C17CF4">
        <w:rPr>
          <w:rFonts w:ascii="Arial" w:hAnsi="Arial" w:cs="Arial"/>
          <w:sz w:val="18"/>
          <w:szCs w:val="18"/>
        </w:rPr>
        <w:t>297,602</w:t>
      </w:r>
      <w:r>
        <w:rPr>
          <w:rFonts w:ascii="Arial" w:hAnsi="Arial" w:cs="Arial"/>
          <w:sz w:val="18"/>
          <w:szCs w:val="18"/>
        </w:rPr>
        <w:tab/>
        <w:t>8240</w:t>
      </w:r>
      <w:r>
        <w:rPr>
          <w:rFonts w:ascii="Arial" w:hAnsi="Arial" w:cs="Arial"/>
          <w:sz w:val="18"/>
          <w:szCs w:val="18"/>
        </w:rPr>
        <w:tab/>
        <w:t xml:space="preserve">Presupuesto de egresos comprometido  </w:t>
      </w:r>
      <w:r w:rsidR="00C17CF4">
        <w:rPr>
          <w:rFonts w:ascii="Arial" w:hAnsi="Arial" w:cs="Arial"/>
          <w:sz w:val="18"/>
          <w:szCs w:val="18"/>
        </w:rPr>
        <w:t>12</w:t>
      </w:r>
      <w:r w:rsidR="0025433F">
        <w:rPr>
          <w:rFonts w:ascii="Arial" w:hAnsi="Arial" w:cs="Arial"/>
          <w:sz w:val="18"/>
          <w:szCs w:val="18"/>
        </w:rPr>
        <w:t>,</w:t>
      </w:r>
      <w:r w:rsidR="00C17CF4">
        <w:rPr>
          <w:rFonts w:ascii="Arial" w:hAnsi="Arial" w:cs="Arial"/>
          <w:sz w:val="18"/>
          <w:szCs w:val="18"/>
        </w:rPr>
        <w:t>656</w:t>
      </w:r>
      <w:r w:rsidR="0025433F">
        <w:rPr>
          <w:rFonts w:ascii="Arial" w:hAnsi="Arial" w:cs="Arial"/>
          <w:sz w:val="18"/>
          <w:szCs w:val="18"/>
        </w:rPr>
        <w:t>,</w:t>
      </w:r>
      <w:r w:rsidR="006C652D">
        <w:rPr>
          <w:rFonts w:ascii="Arial" w:hAnsi="Arial" w:cs="Arial"/>
          <w:sz w:val="18"/>
          <w:szCs w:val="18"/>
        </w:rPr>
        <w:t>7</w:t>
      </w:r>
      <w:r w:rsidR="00C17CF4">
        <w:rPr>
          <w:rFonts w:ascii="Arial" w:hAnsi="Arial" w:cs="Arial"/>
          <w:sz w:val="18"/>
          <w:szCs w:val="18"/>
        </w:rPr>
        <w:t>97</w:t>
      </w:r>
      <w:r w:rsidR="009A09D4">
        <w:rPr>
          <w:rFonts w:ascii="Arial" w:hAnsi="Arial" w:cs="Arial"/>
          <w:sz w:val="18"/>
          <w:szCs w:val="18"/>
        </w:rPr>
        <w:t xml:space="preserve"> </w:t>
      </w:r>
    </w:p>
    <w:p w14:paraId="3FE1D661" w14:textId="47A8180C"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sidR="00C17CF4">
        <w:rPr>
          <w:rFonts w:ascii="Arial" w:hAnsi="Arial" w:cs="Arial"/>
          <w:sz w:val="18"/>
          <w:szCs w:val="18"/>
        </w:rPr>
        <w:t xml:space="preserve"> </w:t>
      </w:r>
      <w:r w:rsidR="00796107">
        <w:rPr>
          <w:rFonts w:ascii="Arial" w:hAnsi="Arial" w:cs="Arial"/>
          <w:sz w:val="18"/>
          <w:szCs w:val="18"/>
        </w:rPr>
        <w:t xml:space="preserve"> </w:t>
      </w:r>
      <w:r w:rsidR="00177C58">
        <w:rPr>
          <w:rFonts w:ascii="Arial" w:hAnsi="Arial" w:cs="Arial"/>
          <w:sz w:val="18"/>
          <w:szCs w:val="18"/>
        </w:rPr>
        <w:t>1</w:t>
      </w:r>
      <w:r w:rsidR="00C17CF4">
        <w:rPr>
          <w:rFonts w:ascii="Arial" w:hAnsi="Arial" w:cs="Arial"/>
          <w:sz w:val="18"/>
          <w:szCs w:val="18"/>
        </w:rPr>
        <w:t>3</w:t>
      </w:r>
      <w:r w:rsidR="00543D04">
        <w:rPr>
          <w:rFonts w:ascii="Arial" w:hAnsi="Arial" w:cs="Arial"/>
          <w:sz w:val="18"/>
          <w:szCs w:val="18"/>
        </w:rPr>
        <w:t>,</w:t>
      </w:r>
      <w:r w:rsidR="00C17CF4">
        <w:rPr>
          <w:rFonts w:ascii="Arial" w:hAnsi="Arial" w:cs="Arial"/>
          <w:sz w:val="18"/>
          <w:szCs w:val="18"/>
        </w:rPr>
        <w:t>297</w:t>
      </w:r>
      <w:r>
        <w:rPr>
          <w:rFonts w:ascii="Arial" w:hAnsi="Arial" w:cs="Arial"/>
          <w:sz w:val="18"/>
          <w:szCs w:val="18"/>
        </w:rPr>
        <w:t>,</w:t>
      </w:r>
      <w:r w:rsidR="00177C58">
        <w:rPr>
          <w:rFonts w:ascii="Arial" w:hAnsi="Arial" w:cs="Arial"/>
          <w:sz w:val="18"/>
          <w:szCs w:val="18"/>
        </w:rPr>
        <w:t>6</w:t>
      </w:r>
      <w:r w:rsidR="00C17CF4">
        <w:rPr>
          <w:rFonts w:ascii="Arial" w:hAnsi="Arial" w:cs="Arial"/>
          <w:sz w:val="18"/>
          <w:szCs w:val="18"/>
        </w:rPr>
        <w:t>02</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w:t>
      </w:r>
      <w:r w:rsidR="00796107">
        <w:rPr>
          <w:rFonts w:ascii="Arial" w:hAnsi="Arial" w:cs="Arial"/>
          <w:sz w:val="18"/>
          <w:szCs w:val="18"/>
        </w:rPr>
        <w:t xml:space="preserve">  </w:t>
      </w:r>
      <w:r w:rsidR="00C17CF4">
        <w:rPr>
          <w:rFonts w:ascii="Arial" w:hAnsi="Arial" w:cs="Arial"/>
          <w:sz w:val="18"/>
          <w:szCs w:val="18"/>
        </w:rPr>
        <w:t>12</w:t>
      </w:r>
      <w:r w:rsidR="00F62C5D">
        <w:rPr>
          <w:rFonts w:ascii="Arial" w:hAnsi="Arial" w:cs="Arial"/>
          <w:sz w:val="18"/>
          <w:szCs w:val="18"/>
        </w:rPr>
        <w:t>,</w:t>
      </w:r>
      <w:r w:rsidR="00C17CF4">
        <w:rPr>
          <w:rFonts w:ascii="Arial" w:hAnsi="Arial" w:cs="Arial"/>
          <w:sz w:val="18"/>
          <w:szCs w:val="18"/>
        </w:rPr>
        <w:t>656</w:t>
      </w:r>
      <w:r w:rsidR="009A09D4">
        <w:rPr>
          <w:rFonts w:ascii="Arial" w:hAnsi="Arial" w:cs="Arial"/>
          <w:sz w:val="18"/>
          <w:szCs w:val="18"/>
        </w:rPr>
        <w:t>,</w:t>
      </w:r>
      <w:r w:rsidR="006C652D">
        <w:rPr>
          <w:rFonts w:ascii="Arial" w:hAnsi="Arial" w:cs="Arial"/>
          <w:sz w:val="18"/>
          <w:szCs w:val="18"/>
        </w:rPr>
        <w:t>7</w:t>
      </w:r>
      <w:r w:rsidR="00C17CF4">
        <w:rPr>
          <w:rFonts w:ascii="Arial" w:hAnsi="Arial" w:cs="Arial"/>
          <w:sz w:val="18"/>
          <w:szCs w:val="18"/>
        </w:rPr>
        <w:t>97</w:t>
      </w:r>
    </w:p>
    <w:p w14:paraId="55EA3083" w14:textId="3175FD75"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t>Presupuesto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sidR="00C17CF4">
        <w:rPr>
          <w:rFonts w:ascii="Arial" w:hAnsi="Arial" w:cs="Arial"/>
          <w:sz w:val="18"/>
          <w:szCs w:val="18"/>
        </w:rPr>
        <w:t>12</w:t>
      </w:r>
      <w:r w:rsidR="00796107">
        <w:rPr>
          <w:rFonts w:ascii="Arial" w:hAnsi="Arial" w:cs="Arial"/>
          <w:sz w:val="18"/>
          <w:szCs w:val="18"/>
        </w:rPr>
        <w:t>,</w:t>
      </w:r>
      <w:r w:rsidR="00C17CF4">
        <w:rPr>
          <w:rFonts w:ascii="Arial" w:hAnsi="Arial" w:cs="Arial"/>
          <w:sz w:val="18"/>
          <w:szCs w:val="18"/>
        </w:rPr>
        <w:t>603</w:t>
      </w:r>
      <w:r w:rsidR="00796107">
        <w:rPr>
          <w:rFonts w:ascii="Arial" w:hAnsi="Arial" w:cs="Arial"/>
          <w:sz w:val="18"/>
          <w:szCs w:val="18"/>
        </w:rPr>
        <w:t>,</w:t>
      </w:r>
      <w:r w:rsidR="00C17CF4">
        <w:rPr>
          <w:rFonts w:ascii="Arial" w:hAnsi="Arial" w:cs="Arial"/>
          <w:sz w:val="18"/>
          <w:szCs w:val="18"/>
        </w:rPr>
        <w:t>656</w:t>
      </w:r>
    </w:p>
    <w:p w14:paraId="1453F34D" w14:textId="1C7CB8CF"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t>Presupuesto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w:t>
      </w:r>
      <w:r w:rsidR="00C17CF4">
        <w:rPr>
          <w:rFonts w:ascii="Arial" w:hAnsi="Arial" w:cs="Arial"/>
          <w:sz w:val="18"/>
          <w:szCs w:val="18"/>
        </w:rPr>
        <w:t>12</w:t>
      </w:r>
      <w:r w:rsidR="00240406">
        <w:rPr>
          <w:rFonts w:ascii="Arial" w:hAnsi="Arial" w:cs="Arial"/>
          <w:sz w:val="18"/>
          <w:szCs w:val="18"/>
        </w:rPr>
        <w:t>,</w:t>
      </w:r>
      <w:r w:rsidR="00C17CF4">
        <w:rPr>
          <w:rFonts w:ascii="Arial" w:hAnsi="Arial" w:cs="Arial"/>
          <w:sz w:val="18"/>
          <w:szCs w:val="18"/>
        </w:rPr>
        <w:t>603</w:t>
      </w:r>
      <w:r>
        <w:rPr>
          <w:rFonts w:ascii="Arial" w:hAnsi="Arial" w:cs="Arial"/>
          <w:sz w:val="18"/>
          <w:szCs w:val="18"/>
        </w:rPr>
        <w:t>,</w:t>
      </w:r>
      <w:r w:rsidR="00C17CF4">
        <w:rPr>
          <w:rFonts w:ascii="Arial" w:hAnsi="Arial" w:cs="Arial"/>
          <w:sz w:val="18"/>
          <w:szCs w:val="18"/>
        </w:rPr>
        <w:t>656</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37DFEC68" w:rsidR="005D3035" w:rsidRDefault="005D3035" w:rsidP="005D3035">
      <w:pPr>
        <w:pStyle w:val="INCISO"/>
        <w:spacing w:after="0" w:line="240" w:lineRule="exact"/>
        <w:ind w:left="0" w:firstLine="0"/>
      </w:pPr>
      <w:r>
        <w:t>202</w:t>
      </w:r>
      <w:r w:rsidR="00770109">
        <w:t>3</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618EF3E8" w14:textId="77777777" w:rsidR="00503DC8" w:rsidRDefault="00EE65F8" w:rsidP="005D3035">
      <w:pPr>
        <w:pStyle w:val="INCISO"/>
        <w:spacing w:after="0" w:line="240" w:lineRule="exact"/>
        <w:ind w:left="0" w:firstLine="0"/>
      </w:pPr>
      <w:r>
        <w:t xml:space="preserve">    </w:t>
      </w:r>
    </w:p>
    <w:p w14:paraId="7DDCF7C4" w14:textId="77777777" w:rsidR="00503DC8" w:rsidRDefault="00503DC8" w:rsidP="005D3035">
      <w:pPr>
        <w:pStyle w:val="INCISO"/>
        <w:spacing w:after="0" w:line="240" w:lineRule="exact"/>
        <w:ind w:left="0" w:firstLine="0"/>
      </w:pPr>
    </w:p>
    <w:p w14:paraId="7EED16B3" w14:textId="77777777" w:rsidR="00503DC8" w:rsidRDefault="00503DC8" w:rsidP="005D3035">
      <w:pPr>
        <w:pStyle w:val="INCISO"/>
        <w:spacing w:after="0" w:line="240" w:lineRule="exact"/>
        <w:ind w:left="0" w:firstLine="0"/>
      </w:pPr>
    </w:p>
    <w:p w14:paraId="7A8355F0" w14:textId="77777777" w:rsidR="00503DC8" w:rsidRDefault="00503DC8" w:rsidP="005D3035">
      <w:pPr>
        <w:pStyle w:val="INCISO"/>
        <w:spacing w:after="0" w:line="240" w:lineRule="exact"/>
        <w:ind w:left="0" w:firstLine="0"/>
      </w:pPr>
    </w:p>
    <w:p w14:paraId="50887C01" w14:textId="77777777" w:rsidR="00503DC8" w:rsidRDefault="00503DC8" w:rsidP="005D3035">
      <w:pPr>
        <w:pStyle w:val="INCISO"/>
        <w:spacing w:after="0" w:line="240" w:lineRule="exact"/>
        <w:ind w:left="0" w:firstLine="0"/>
      </w:pPr>
    </w:p>
    <w:p w14:paraId="1AB0FF99" w14:textId="1B84CBBB" w:rsidR="005D3035" w:rsidRDefault="00EE65F8" w:rsidP="005D3035">
      <w:pPr>
        <w:pStyle w:val="INCISO"/>
        <w:spacing w:after="0" w:line="240" w:lineRule="exact"/>
        <w:ind w:left="0" w:firstLine="0"/>
      </w:pPr>
      <w:r>
        <w:t xml:space="preserve">   </w:t>
      </w:r>
      <w:r w:rsidR="005D3035" w:rsidRPr="004B0790">
        <w:t>Consideraciones fiscales del ente</w:t>
      </w:r>
    </w:p>
    <w:p w14:paraId="626B7711" w14:textId="77777777" w:rsidR="00503DC8" w:rsidRDefault="00503DC8" w:rsidP="005D3035">
      <w:pPr>
        <w:pStyle w:val="INCISO"/>
        <w:spacing w:after="0" w:line="240" w:lineRule="exact"/>
        <w:ind w:left="0" w:firstLine="0"/>
      </w:pPr>
    </w:p>
    <w:p w14:paraId="134A5239" w14:textId="1F0A1F9C" w:rsidR="005D3035" w:rsidRPr="004B0790" w:rsidRDefault="005D3035" w:rsidP="005D3035">
      <w:pPr>
        <w:pStyle w:val="INCISO"/>
        <w:spacing w:after="0" w:line="240" w:lineRule="exact"/>
        <w:ind w:left="0" w:firstLine="0"/>
      </w:pPr>
      <w:r>
        <w:t>El Fondo est</w:t>
      </w:r>
      <w:r w:rsidR="00770109">
        <w:t>á</w:t>
      </w:r>
      <w:r>
        <w:t xml:space="preserve"> obligado a retener el impuesto sobre la renta en el pago de sueldos y salarios, honorarios profesionales</w:t>
      </w:r>
      <w:r w:rsidR="00314D33">
        <w:t>, régimen simplificado de confianza</w:t>
      </w:r>
      <w:r>
        <w:t xml:space="preserve">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96BCF8B" w14:textId="77777777" w:rsidR="003C0E17" w:rsidRDefault="003C0E17" w:rsidP="005D3035">
      <w:pPr>
        <w:pStyle w:val="Texto"/>
        <w:spacing w:after="0" w:line="240" w:lineRule="exact"/>
        <w:ind w:firstLine="0"/>
        <w:rPr>
          <w:szCs w:val="18"/>
        </w:rPr>
      </w:pPr>
    </w:p>
    <w:p w14:paraId="57075671" w14:textId="70856B21"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4805D964" w:rsidR="005D3035" w:rsidRPr="004B0790" w:rsidRDefault="005D3035" w:rsidP="005D3035">
      <w:pPr>
        <w:pStyle w:val="Texto"/>
        <w:spacing w:after="0" w:line="240" w:lineRule="exact"/>
        <w:rPr>
          <w:b/>
          <w:szCs w:val="18"/>
          <w:lang w:val="es-MX"/>
        </w:rPr>
      </w:pPr>
      <w:r w:rsidRPr="004B0790">
        <w:rPr>
          <w:b/>
          <w:szCs w:val="18"/>
          <w:lang w:val="es-MX"/>
        </w:rPr>
        <w:t xml:space="preserve">8. </w:t>
      </w:r>
      <w:r w:rsidR="003C0E17">
        <w:rPr>
          <w:b/>
          <w:szCs w:val="18"/>
          <w:lang w:val="es-MX"/>
        </w:rPr>
        <w:tab/>
      </w:r>
      <w:r w:rsidRPr="004B0790">
        <w:rPr>
          <w:b/>
          <w:szCs w:val="18"/>
          <w:lang w:val="es-MX"/>
        </w:rPr>
        <w:t>Reporte Analítico del Activo</w:t>
      </w: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2371BFA0" w:rsidR="005D3035"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r>
      <w:bookmarkStart w:id="49" w:name="_Hlk115943490"/>
      <w:r w:rsidRPr="004B0790">
        <w:rPr>
          <w:b/>
          <w:szCs w:val="18"/>
          <w:lang w:val="es-MX"/>
        </w:rPr>
        <w:t>Fideicomisos, Mandatos y Análogos</w:t>
      </w:r>
      <w:bookmarkEnd w:id="49"/>
    </w:p>
    <w:p w14:paraId="5DD11EFC" w14:textId="77777777" w:rsidR="003C0E17" w:rsidRPr="004B0790" w:rsidRDefault="003C0E17" w:rsidP="005D3035">
      <w:pPr>
        <w:pStyle w:val="Texto"/>
        <w:spacing w:after="0" w:line="240" w:lineRule="exact"/>
        <w:rPr>
          <w:b/>
          <w:szCs w:val="18"/>
          <w:lang w:val="es-MX"/>
        </w:rPr>
      </w:pPr>
    </w:p>
    <w:p w14:paraId="039F9388" w14:textId="4F19F4D6" w:rsidR="003C0E17" w:rsidRDefault="003C0E17" w:rsidP="003C0E17">
      <w:pPr>
        <w:pStyle w:val="ROMANOS"/>
        <w:tabs>
          <w:tab w:val="clear" w:pos="720"/>
        </w:tabs>
        <w:spacing w:after="0" w:line="240" w:lineRule="exact"/>
        <w:ind w:left="284" w:firstLine="0"/>
        <w:rPr>
          <w:lang w:val="es-MX"/>
        </w:rPr>
      </w:pPr>
      <w:r>
        <w:rPr>
          <w:lang w:val="es-MX"/>
        </w:rPr>
        <w:t xml:space="preserve">Se refleja un importe de 20,000,000 en la cuenta de Inversiones Financieras a largo plazo; </w:t>
      </w:r>
      <w:r w:rsidRPr="003C0E17">
        <w:rPr>
          <w:bCs/>
          <w:lang w:val="es-MX"/>
        </w:rPr>
        <w:t xml:space="preserve">Fideicomisos, Mandatos y </w:t>
      </w:r>
      <w:r>
        <w:rPr>
          <w:bCs/>
          <w:lang w:val="es-MX"/>
        </w:rPr>
        <w:t xml:space="preserve">Contratos </w:t>
      </w:r>
      <w:r w:rsidRPr="003C0E17">
        <w:rPr>
          <w:bCs/>
          <w:lang w:val="es-MX"/>
        </w:rPr>
        <w:t>Análogos</w:t>
      </w:r>
      <w:r>
        <w:rPr>
          <w:bCs/>
          <w:lang w:val="es-MX"/>
        </w:rPr>
        <w:t>,</w:t>
      </w:r>
      <w:r>
        <w:rPr>
          <w:lang w:val="es-MX"/>
        </w:rPr>
        <w:t xml:space="preserve"> que corresponde a la aportación de recursos de contragarantía para la ampliación del proyecto sectorial Impulso NAFIN + Estados Tlaxcala (FOMTLAX), derivado del convenio de colaboración que celebran Nacional Financiera, S.N.C. Institución de Banca de desarrollo en su carácter de fiduciaria en el Fideicomiso 8013-9 y el Fondo Macro para el Desarrollo Integral de Tlaxcala.</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5A4CE4F0" w:rsidR="005D3035" w:rsidRPr="004B0790" w:rsidRDefault="005D3035" w:rsidP="005D3035">
      <w:pPr>
        <w:pStyle w:val="Texto"/>
        <w:spacing w:after="0" w:line="240" w:lineRule="exact"/>
        <w:rPr>
          <w:b/>
          <w:szCs w:val="18"/>
          <w:lang w:val="es-MX"/>
        </w:rPr>
      </w:pPr>
      <w:r w:rsidRPr="004B0790">
        <w:rPr>
          <w:b/>
          <w:szCs w:val="18"/>
          <w:lang w:val="es-MX"/>
        </w:rPr>
        <w:t xml:space="preserve">12. </w:t>
      </w:r>
      <w:r w:rsidR="003C0E17">
        <w:rPr>
          <w:b/>
          <w:szCs w:val="18"/>
          <w:lang w:val="es-MX"/>
        </w:rPr>
        <w:t xml:space="preserve">  </w:t>
      </w:r>
      <w:r w:rsidRPr="004B0790">
        <w:rPr>
          <w:b/>
          <w:szCs w:val="18"/>
          <w:lang w:val="es-MX"/>
        </w:rPr>
        <w:t>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52F7C159" w:rsidR="005D3035" w:rsidRPr="00D43007" w:rsidRDefault="005D3035" w:rsidP="003C0E17">
      <w:pPr>
        <w:pStyle w:val="Texto"/>
        <w:tabs>
          <w:tab w:val="left" w:pos="284"/>
        </w:tabs>
        <w:spacing w:after="0" w:line="240" w:lineRule="exact"/>
        <w:rPr>
          <w:b/>
          <w:szCs w:val="18"/>
          <w:lang w:val="es-MX"/>
        </w:rPr>
      </w:pPr>
      <w:r w:rsidRPr="00D43007">
        <w:rPr>
          <w:b/>
          <w:szCs w:val="18"/>
          <w:lang w:val="es-MX"/>
        </w:rPr>
        <w:t>13.</w:t>
      </w:r>
      <w:r w:rsidR="003C0E17">
        <w:rPr>
          <w:b/>
          <w:szCs w:val="18"/>
          <w:lang w:val="es-MX"/>
        </w:rPr>
        <w:t xml:space="preserve">    </w:t>
      </w:r>
      <w:r w:rsidRPr="00D43007">
        <w:rPr>
          <w:b/>
          <w:szCs w:val="18"/>
          <w:lang w:val="es-MX"/>
        </w:rPr>
        <w:t>Proceso de Mejora</w:t>
      </w:r>
    </w:p>
    <w:p w14:paraId="72E61C52" w14:textId="77777777" w:rsidR="003C0E17" w:rsidRPr="00D43007" w:rsidRDefault="003C0E17" w:rsidP="003C0E17">
      <w:pPr>
        <w:pStyle w:val="Texto"/>
        <w:spacing w:after="0" w:line="240" w:lineRule="exact"/>
        <w:ind w:firstLine="0"/>
        <w:rPr>
          <w:b/>
          <w:szCs w:val="18"/>
          <w:lang w:val="es-MX"/>
        </w:rPr>
      </w:pPr>
    </w:p>
    <w:p w14:paraId="45046879" w14:textId="77777777" w:rsidR="00503DC8" w:rsidRDefault="008778F9" w:rsidP="00503DC8">
      <w:pPr>
        <w:ind w:left="426" w:hanging="426"/>
        <w:jc w:val="both"/>
        <w:rPr>
          <w:rFonts w:ascii="Arial" w:eastAsia="Calibri" w:hAnsi="Arial" w:cs="Arial"/>
          <w:sz w:val="18"/>
          <w:szCs w:val="18"/>
        </w:rPr>
      </w:pPr>
      <w:r>
        <w:rPr>
          <w:rFonts w:ascii="Arial" w:eastAsia="Calibri" w:hAnsi="Arial" w:cs="Arial"/>
          <w:sz w:val="18"/>
          <w:szCs w:val="18"/>
        </w:rPr>
        <w:t xml:space="preserve">      </w:t>
      </w:r>
      <w:r w:rsidR="00503DC8">
        <w:rPr>
          <w:rFonts w:ascii="Arial" w:eastAsia="Calibri" w:hAnsi="Arial" w:cs="Arial"/>
          <w:sz w:val="18"/>
          <w:szCs w:val="18"/>
        </w:rPr>
        <w:t xml:space="preserve">Del mes de enero al mes de diciembre de 2023, se llevaron a cabo las siguientes acciones:  </w:t>
      </w:r>
    </w:p>
    <w:p w14:paraId="5528B077" w14:textId="77777777" w:rsidR="00503DC8" w:rsidRDefault="00503DC8" w:rsidP="00503DC8">
      <w:pPr>
        <w:pStyle w:val="Prrafodelista"/>
        <w:numPr>
          <w:ilvl w:val="1"/>
          <w:numId w:val="24"/>
        </w:numPr>
        <w:spacing w:after="0"/>
        <w:ind w:left="567" w:hanging="283"/>
        <w:jc w:val="both"/>
        <w:rPr>
          <w:rFonts w:ascii="Arial" w:eastAsia="Times New Roman" w:hAnsi="Arial" w:cs="Arial"/>
          <w:sz w:val="18"/>
          <w:szCs w:val="18"/>
        </w:rPr>
      </w:pPr>
      <w:r>
        <w:rPr>
          <w:rFonts w:ascii="Arial" w:hAnsi="Arial" w:cs="Arial"/>
          <w:sz w:val="18"/>
          <w:szCs w:val="18"/>
        </w:rPr>
        <w:t>Adquisición de vehículos para renovar el parque vehicular.</w:t>
      </w:r>
    </w:p>
    <w:p w14:paraId="15069C26" w14:textId="77777777" w:rsidR="00503DC8" w:rsidRDefault="00503DC8" w:rsidP="00503DC8">
      <w:pPr>
        <w:pStyle w:val="Prrafodelista"/>
        <w:numPr>
          <w:ilvl w:val="1"/>
          <w:numId w:val="24"/>
        </w:numPr>
        <w:spacing w:after="0"/>
        <w:ind w:left="567" w:hanging="283"/>
        <w:jc w:val="both"/>
        <w:rPr>
          <w:rFonts w:ascii="Arial" w:hAnsi="Arial" w:cs="Arial"/>
          <w:sz w:val="18"/>
          <w:szCs w:val="18"/>
        </w:rPr>
      </w:pPr>
      <w:r>
        <w:rPr>
          <w:rFonts w:ascii="Arial" w:hAnsi="Arial" w:cs="Arial"/>
          <w:sz w:val="18"/>
          <w:szCs w:val="18"/>
        </w:rPr>
        <w:t>Adquisición de equipo de cómputo.</w:t>
      </w:r>
    </w:p>
    <w:p w14:paraId="39A12C41" w14:textId="77777777" w:rsidR="00503DC8" w:rsidRDefault="00503DC8" w:rsidP="00503DC8">
      <w:pPr>
        <w:pStyle w:val="Prrafodelista"/>
        <w:numPr>
          <w:ilvl w:val="1"/>
          <w:numId w:val="24"/>
        </w:numPr>
        <w:spacing w:after="0"/>
        <w:ind w:left="567" w:hanging="283"/>
        <w:jc w:val="both"/>
        <w:rPr>
          <w:rFonts w:ascii="Arial" w:hAnsi="Arial" w:cs="Arial"/>
          <w:sz w:val="18"/>
          <w:szCs w:val="18"/>
        </w:rPr>
      </w:pPr>
      <w:r>
        <w:rPr>
          <w:rFonts w:ascii="Arial" w:hAnsi="Arial" w:cs="Arial"/>
          <w:sz w:val="18"/>
          <w:szCs w:val="18"/>
        </w:rPr>
        <w:t>Se ocuparon dos plazas que se tenían vacantes, de acuerdo a la plantilla de personal autorizada.</w:t>
      </w:r>
    </w:p>
    <w:p w14:paraId="772B9A45" w14:textId="77777777" w:rsidR="00503DC8" w:rsidRDefault="00503DC8" w:rsidP="00503DC8">
      <w:pPr>
        <w:pStyle w:val="Prrafodelista"/>
        <w:numPr>
          <w:ilvl w:val="1"/>
          <w:numId w:val="24"/>
        </w:numPr>
        <w:ind w:left="567" w:hanging="283"/>
        <w:jc w:val="both"/>
        <w:rPr>
          <w:rFonts w:ascii="Arial" w:hAnsi="Arial" w:cs="Arial"/>
          <w:sz w:val="18"/>
          <w:szCs w:val="18"/>
        </w:rPr>
      </w:pPr>
      <w:r>
        <w:rPr>
          <w:rFonts w:ascii="Arial" w:hAnsi="Arial" w:cs="Arial"/>
          <w:sz w:val="18"/>
          <w:szCs w:val="18"/>
        </w:rPr>
        <w:t xml:space="preserve">Se rediseñó el material promocional de la Institución. </w:t>
      </w:r>
    </w:p>
    <w:p w14:paraId="5ECA2F0B" w14:textId="77777777" w:rsidR="00503DC8" w:rsidRDefault="00503DC8" w:rsidP="00503DC8">
      <w:pPr>
        <w:pStyle w:val="Prrafodelista"/>
        <w:numPr>
          <w:ilvl w:val="1"/>
          <w:numId w:val="24"/>
        </w:numPr>
        <w:ind w:left="567" w:hanging="283"/>
        <w:jc w:val="both"/>
        <w:rPr>
          <w:rFonts w:ascii="Arial" w:hAnsi="Arial" w:cs="Arial"/>
          <w:sz w:val="18"/>
          <w:szCs w:val="18"/>
        </w:rPr>
      </w:pPr>
      <w:r>
        <w:rPr>
          <w:rFonts w:ascii="Arial" w:hAnsi="Arial" w:cs="Arial"/>
          <w:sz w:val="18"/>
          <w:szCs w:val="18"/>
        </w:rPr>
        <w:t xml:space="preserve">Se ha extendido la promoción del Programa “Créditos para Unidades Productivas”, incluyendo los productos financieros: Programa “Mujer </w:t>
      </w:r>
      <w:proofErr w:type="spellStart"/>
      <w:r>
        <w:rPr>
          <w:rFonts w:ascii="Arial" w:hAnsi="Arial" w:cs="Arial"/>
          <w:sz w:val="18"/>
          <w:szCs w:val="18"/>
        </w:rPr>
        <w:t>Fomtlax</w:t>
      </w:r>
      <w:proofErr w:type="spellEnd"/>
      <w:r>
        <w:rPr>
          <w:rFonts w:ascii="Arial" w:hAnsi="Arial" w:cs="Arial"/>
          <w:sz w:val="18"/>
          <w:szCs w:val="18"/>
        </w:rPr>
        <w:t>” y el Programa de “</w:t>
      </w:r>
      <w:proofErr w:type="spellStart"/>
      <w:r>
        <w:rPr>
          <w:rFonts w:ascii="Arial" w:hAnsi="Arial" w:cs="Arial"/>
          <w:sz w:val="18"/>
          <w:szCs w:val="18"/>
        </w:rPr>
        <w:t>Microtandas</w:t>
      </w:r>
      <w:proofErr w:type="spellEnd"/>
      <w:r>
        <w:rPr>
          <w:rFonts w:ascii="Arial" w:hAnsi="Arial" w:cs="Arial"/>
          <w:sz w:val="18"/>
          <w:szCs w:val="18"/>
        </w:rPr>
        <w:t xml:space="preserve"> FOMTLAX”, en forma presencial (en ventanilla </w:t>
      </w:r>
      <w:r>
        <w:rPr>
          <w:rFonts w:ascii="Arial" w:hAnsi="Arial" w:cs="Arial"/>
          <w:sz w:val="18"/>
          <w:szCs w:val="18"/>
        </w:rPr>
        <w:lastRenderedPageBreak/>
        <w:t xml:space="preserve">del “FOMTLAX” y en municipios del Estado que lo solicitaron), a través de las redes sociales (Facebook), así como en diversos eventos con dependencias de gobierno en los que se ha participado. </w:t>
      </w:r>
    </w:p>
    <w:p w14:paraId="0D7B9B15" w14:textId="77777777" w:rsidR="00503DC8" w:rsidRDefault="00503DC8" w:rsidP="00503DC8">
      <w:pPr>
        <w:pStyle w:val="Prrafodelista"/>
        <w:numPr>
          <w:ilvl w:val="1"/>
          <w:numId w:val="24"/>
        </w:numPr>
        <w:ind w:left="567" w:hanging="283"/>
        <w:jc w:val="both"/>
        <w:rPr>
          <w:rFonts w:ascii="Arial" w:hAnsi="Arial" w:cs="Arial"/>
          <w:sz w:val="18"/>
          <w:szCs w:val="18"/>
        </w:rPr>
      </w:pPr>
      <w:r>
        <w:rPr>
          <w:rFonts w:ascii="Arial" w:hAnsi="Arial" w:cs="Arial"/>
          <w:sz w:val="18"/>
          <w:szCs w:val="18"/>
        </w:rPr>
        <w:t>Personal del “FOMTLAX” recibió 16 cursos capacitación sobre diversos temas y un diplomado.</w:t>
      </w:r>
    </w:p>
    <w:p w14:paraId="59F91F30" w14:textId="77777777" w:rsidR="00503DC8" w:rsidRDefault="00503DC8" w:rsidP="00503DC8">
      <w:pPr>
        <w:pStyle w:val="Prrafodelista"/>
        <w:numPr>
          <w:ilvl w:val="1"/>
          <w:numId w:val="24"/>
        </w:numPr>
        <w:ind w:left="567" w:hanging="283"/>
        <w:jc w:val="both"/>
        <w:rPr>
          <w:rFonts w:ascii="Arial" w:hAnsi="Arial" w:cs="Arial"/>
          <w:sz w:val="18"/>
          <w:szCs w:val="18"/>
        </w:rPr>
      </w:pPr>
      <w:r>
        <w:rPr>
          <w:rFonts w:ascii="Arial" w:hAnsi="Arial" w:cs="Arial"/>
          <w:sz w:val="18"/>
          <w:szCs w:val="18"/>
        </w:rPr>
        <w:t>En materia de Control Interno, se aplicó al personal la Encuesta de Clima y Cultura Organizacional.</w:t>
      </w:r>
    </w:p>
    <w:p w14:paraId="452E54DF" w14:textId="77777777" w:rsidR="00503DC8" w:rsidRDefault="00503DC8" w:rsidP="00503DC8">
      <w:pPr>
        <w:pStyle w:val="Prrafodelista"/>
        <w:numPr>
          <w:ilvl w:val="0"/>
          <w:numId w:val="24"/>
        </w:numPr>
        <w:ind w:left="567" w:hanging="283"/>
        <w:jc w:val="both"/>
        <w:rPr>
          <w:rFonts w:ascii="Arial" w:hAnsi="Arial" w:cs="Arial"/>
          <w:sz w:val="18"/>
          <w:szCs w:val="18"/>
        </w:rPr>
      </w:pPr>
      <w:r>
        <w:rPr>
          <w:rFonts w:ascii="Arial" w:hAnsi="Arial" w:cs="Arial"/>
          <w:sz w:val="18"/>
          <w:szCs w:val="18"/>
        </w:rPr>
        <w:t>Se continuó con el servicio de Consulta de Buró de Crédito a los solicitantes de crédito que lo deseen.</w:t>
      </w:r>
    </w:p>
    <w:p w14:paraId="1D7AC016" w14:textId="77777777" w:rsidR="00503DC8" w:rsidRDefault="00503DC8" w:rsidP="00503DC8">
      <w:pPr>
        <w:pStyle w:val="Prrafodelista"/>
        <w:numPr>
          <w:ilvl w:val="0"/>
          <w:numId w:val="24"/>
        </w:numPr>
        <w:ind w:left="567" w:hanging="283"/>
        <w:jc w:val="both"/>
        <w:rPr>
          <w:rFonts w:ascii="Arial" w:hAnsi="Arial" w:cs="Arial"/>
          <w:sz w:val="18"/>
          <w:szCs w:val="18"/>
        </w:rPr>
      </w:pPr>
      <w:r>
        <w:rPr>
          <w:rFonts w:ascii="Arial" w:hAnsi="Arial" w:cs="Arial"/>
          <w:sz w:val="18"/>
          <w:szCs w:val="18"/>
        </w:rPr>
        <w:t>Se continuó con el Registro del Reporte Crediticio al Sistema de Buró de Crédito de los acreditados y sus avales.</w:t>
      </w:r>
    </w:p>
    <w:p w14:paraId="0927D400" w14:textId="77777777" w:rsidR="00503DC8" w:rsidRDefault="00503DC8" w:rsidP="00503DC8">
      <w:pPr>
        <w:pStyle w:val="Prrafodelista"/>
        <w:numPr>
          <w:ilvl w:val="1"/>
          <w:numId w:val="24"/>
        </w:numPr>
        <w:ind w:left="567" w:hanging="283"/>
        <w:jc w:val="both"/>
        <w:rPr>
          <w:rFonts w:ascii="Arial" w:hAnsi="Arial" w:cs="Arial"/>
          <w:sz w:val="18"/>
          <w:szCs w:val="18"/>
        </w:rPr>
      </w:pPr>
      <w:r>
        <w:rPr>
          <w:rFonts w:ascii="Arial" w:hAnsi="Arial" w:cs="Arial"/>
          <w:sz w:val="18"/>
          <w:szCs w:val="18"/>
        </w:rPr>
        <w:t xml:space="preserve">Se suscribieron los siguientes Convenios de Colaboración: Instituto Tlaxcalteca de la Juventud; Ayuntamiento de </w:t>
      </w:r>
      <w:proofErr w:type="spellStart"/>
      <w:r>
        <w:rPr>
          <w:rFonts w:ascii="Arial" w:hAnsi="Arial" w:cs="Arial"/>
          <w:sz w:val="18"/>
          <w:szCs w:val="18"/>
        </w:rPr>
        <w:t>Tzompantepec</w:t>
      </w:r>
      <w:proofErr w:type="spellEnd"/>
      <w:r>
        <w:rPr>
          <w:rFonts w:ascii="Arial" w:hAnsi="Arial" w:cs="Arial"/>
          <w:sz w:val="18"/>
          <w:szCs w:val="18"/>
        </w:rPr>
        <w:t xml:space="preserve">; H. Ayuntamiento de Santa Cruz </w:t>
      </w:r>
      <w:proofErr w:type="spellStart"/>
      <w:r>
        <w:rPr>
          <w:rFonts w:ascii="Arial" w:hAnsi="Arial" w:cs="Arial"/>
          <w:sz w:val="18"/>
          <w:szCs w:val="18"/>
        </w:rPr>
        <w:t>Quilehtla</w:t>
      </w:r>
      <w:proofErr w:type="spellEnd"/>
      <w:r>
        <w:rPr>
          <w:rFonts w:ascii="Arial" w:hAnsi="Arial" w:cs="Arial"/>
          <w:sz w:val="18"/>
          <w:szCs w:val="18"/>
        </w:rPr>
        <w:t>; Instituto de Capacitación para el Trabajo del Estado de Tlaxcala; Dirección de Atención a Migrantes; Universidad Autónoma de Tlaxcala (Facultad de Ciencias económico-administrativas); Universidad Politécnica de Tlaxcala y Secretaría de Desarrollo Económico.</w:t>
      </w:r>
    </w:p>
    <w:p w14:paraId="57FCCCD4" w14:textId="77777777" w:rsidR="00503DC8" w:rsidRDefault="00503DC8" w:rsidP="00503DC8">
      <w:pPr>
        <w:pStyle w:val="Prrafodelista"/>
        <w:numPr>
          <w:ilvl w:val="1"/>
          <w:numId w:val="24"/>
        </w:numPr>
        <w:spacing w:after="0"/>
        <w:ind w:left="567" w:hanging="283"/>
        <w:jc w:val="both"/>
        <w:rPr>
          <w:rFonts w:ascii="Arial" w:hAnsi="Arial" w:cs="Arial"/>
          <w:sz w:val="18"/>
          <w:szCs w:val="18"/>
        </w:rPr>
      </w:pPr>
      <w:r>
        <w:rPr>
          <w:rFonts w:ascii="Arial" w:hAnsi="Arial" w:cs="Arial"/>
          <w:sz w:val="18"/>
          <w:szCs w:val="18"/>
        </w:rPr>
        <w:t>En cuanto a la normatividad que rige a este Organismo, se actualizó el Decreto de Creación del “FOMTLAX”, remitiéndose a la Consejería Jurídica para su revisión y en su caso autorización, para su publicación. La Dirección de Desarrollo Organizacional de la Oficialía Mayor de Gobierno, autorizó la nueva estructura orgánica del “FOMTLAX” (creación de dos departamentos y dos oficinas). Se solventaron las observaciones realizadas por la Consejería Jurídica del Gobierno del Estado al Reglamento Interior. En cuanto al Manual de Organización y el Manual de Procedimientos, éstos serán actualizados posteriormente.</w:t>
      </w:r>
    </w:p>
    <w:p w14:paraId="184AD023" w14:textId="77777777" w:rsidR="00503DC8" w:rsidRDefault="00503DC8" w:rsidP="00503DC8">
      <w:pPr>
        <w:pStyle w:val="Prrafodelista"/>
        <w:numPr>
          <w:ilvl w:val="1"/>
          <w:numId w:val="24"/>
        </w:numPr>
        <w:spacing w:after="0"/>
        <w:ind w:left="567" w:hanging="283"/>
        <w:jc w:val="both"/>
        <w:rPr>
          <w:rFonts w:ascii="Arial" w:hAnsi="Arial" w:cs="Arial"/>
          <w:sz w:val="18"/>
          <w:szCs w:val="18"/>
        </w:rPr>
      </w:pPr>
      <w:r>
        <w:rPr>
          <w:rFonts w:ascii="Arial" w:hAnsi="Arial" w:cs="Arial"/>
          <w:sz w:val="18"/>
          <w:szCs w:val="18"/>
        </w:rPr>
        <w:t>Personal de este Organismo participó en el Comité Evaluador de los “Proyectos Finales de Seminarios” de la Universidad Politécnica de Tlaxcal (</w:t>
      </w:r>
      <w:proofErr w:type="spellStart"/>
      <w:r>
        <w:rPr>
          <w:rFonts w:ascii="Arial" w:hAnsi="Arial" w:cs="Arial"/>
          <w:sz w:val="18"/>
          <w:szCs w:val="18"/>
        </w:rPr>
        <w:t>UPTx</w:t>
      </w:r>
      <w:proofErr w:type="spellEnd"/>
      <w:r>
        <w:rPr>
          <w:rFonts w:ascii="Arial" w:hAnsi="Arial" w:cs="Arial"/>
          <w:sz w:val="18"/>
          <w:szCs w:val="18"/>
        </w:rPr>
        <w:t>).</w:t>
      </w:r>
    </w:p>
    <w:p w14:paraId="091F9081" w14:textId="77777777" w:rsidR="00503DC8" w:rsidRDefault="00503DC8" w:rsidP="00503DC8">
      <w:pPr>
        <w:pStyle w:val="Prrafodelista"/>
        <w:numPr>
          <w:ilvl w:val="1"/>
          <w:numId w:val="24"/>
        </w:numPr>
        <w:spacing w:after="0" w:line="240" w:lineRule="exact"/>
        <w:ind w:left="567" w:hanging="283"/>
        <w:jc w:val="both"/>
        <w:rPr>
          <w:b/>
          <w:szCs w:val="18"/>
        </w:rPr>
      </w:pPr>
      <w:r>
        <w:rPr>
          <w:rFonts w:ascii="Arial" w:hAnsi="Arial" w:cs="Arial"/>
          <w:sz w:val="18"/>
          <w:szCs w:val="18"/>
        </w:rPr>
        <w:t xml:space="preserve">Se participó en las visitas a diversos municipios del </w:t>
      </w:r>
      <w:proofErr w:type="spellStart"/>
      <w:r>
        <w:rPr>
          <w:rFonts w:ascii="Arial" w:hAnsi="Arial" w:cs="Arial"/>
          <w:sz w:val="18"/>
          <w:szCs w:val="18"/>
        </w:rPr>
        <w:t>Trophy</w:t>
      </w:r>
      <w:proofErr w:type="spellEnd"/>
      <w:r>
        <w:rPr>
          <w:rFonts w:ascii="Arial" w:hAnsi="Arial" w:cs="Arial"/>
          <w:sz w:val="18"/>
          <w:szCs w:val="18"/>
        </w:rPr>
        <w:t xml:space="preserve"> Tour del Campeonato Mundial de voleibol de playa Tlaxcala 2023.</w:t>
      </w:r>
    </w:p>
    <w:p w14:paraId="1AF76AC6" w14:textId="77777777" w:rsidR="00503DC8" w:rsidRDefault="00503DC8" w:rsidP="00503DC8">
      <w:pPr>
        <w:pStyle w:val="Prrafodelista"/>
        <w:numPr>
          <w:ilvl w:val="1"/>
          <w:numId w:val="24"/>
        </w:numPr>
        <w:spacing w:after="0" w:line="240" w:lineRule="exact"/>
        <w:ind w:left="567" w:hanging="283"/>
        <w:jc w:val="both"/>
        <w:rPr>
          <w:b/>
          <w:szCs w:val="18"/>
        </w:rPr>
      </w:pPr>
      <w:r>
        <w:rPr>
          <w:rFonts w:ascii="Arial" w:hAnsi="Arial" w:cs="Arial"/>
          <w:sz w:val="18"/>
          <w:szCs w:val="18"/>
        </w:rPr>
        <w:t xml:space="preserve">Se llevaron a cabo dos sesiones ordinarias del Consejo de Administración. </w:t>
      </w:r>
    </w:p>
    <w:p w14:paraId="47F4384B" w14:textId="77777777" w:rsidR="002F1B68" w:rsidRDefault="002F1B68" w:rsidP="002F1B68">
      <w:pPr>
        <w:pStyle w:val="Prrafodelista"/>
        <w:spacing w:after="0"/>
        <w:ind w:left="567"/>
        <w:jc w:val="both"/>
        <w:rPr>
          <w:rFonts w:ascii="Arial" w:hAnsi="Arial" w:cs="Arial"/>
          <w:sz w:val="18"/>
          <w:szCs w:val="18"/>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64315F37" w:rsidR="005D3035"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551E9FB0" w14:textId="77777777" w:rsidR="002A46F8" w:rsidRPr="004B0790" w:rsidRDefault="002A46F8" w:rsidP="005D3035">
      <w:pPr>
        <w:pStyle w:val="Texto"/>
        <w:spacing w:after="0" w:line="240" w:lineRule="auto"/>
        <w:ind w:firstLine="289"/>
        <w:rPr>
          <w:b/>
          <w:szCs w:val="18"/>
          <w:lang w:val="es-MX"/>
        </w:rPr>
      </w:pPr>
    </w:p>
    <w:p w14:paraId="2F51E1EA" w14:textId="2D2ED5BD" w:rsidR="005D3035" w:rsidRDefault="005D3035" w:rsidP="005D3035">
      <w:pPr>
        <w:pStyle w:val="Texto"/>
        <w:spacing w:line="240" w:lineRule="auto"/>
        <w:ind w:firstLine="0"/>
        <w:rPr>
          <w:szCs w:val="18"/>
        </w:rPr>
      </w:pPr>
      <w:r w:rsidRPr="004B0790">
        <w:rPr>
          <w:szCs w:val="18"/>
        </w:rPr>
        <w:t xml:space="preserve">La Información Contable </w:t>
      </w:r>
      <w:proofErr w:type="spellStart"/>
      <w:r w:rsidRPr="004B0790">
        <w:rPr>
          <w:szCs w:val="18"/>
        </w:rPr>
        <w:t>est</w:t>
      </w:r>
      <w:r>
        <w:rPr>
          <w:szCs w:val="18"/>
        </w:rPr>
        <w:t>a</w:t>
      </w:r>
      <w:proofErr w:type="spellEnd"/>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000000"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94.45pt;height:62.25pt;z-index:251658240">
            <v:imagedata r:id="rId22" o:title=""/>
            <w10:wrap type="topAndBottom"/>
          </v:shape>
          <o:OLEObject Type="Embed" ProgID="Excel.Sheet.12" ShapeID="_x0000_s2057" DrawAspect="Content" ObjectID="_1765956480" r:id="rId23"/>
        </w:object>
      </w:r>
    </w:p>
    <w:sectPr w:rsidR="00241C2F" w:rsidSect="008D7774">
      <w:headerReference w:type="even" r:id="rId24"/>
      <w:headerReference w:type="default" r:id="rId25"/>
      <w:footerReference w:type="even" r:id="rId26"/>
      <w:footerReference w:type="default" r:id="rId27"/>
      <w:pgSz w:w="11906" w:h="16838" w:code="9"/>
      <w:pgMar w:top="665" w:right="1077" w:bottom="1560" w:left="1077" w:header="737" w:footer="1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1BE4" w14:textId="77777777" w:rsidR="005D0512" w:rsidRDefault="005D0512" w:rsidP="00EA5418">
      <w:pPr>
        <w:spacing w:after="0" w:line="240" w:lineRule="auto"/>
      </w:pPr>
      <w:r>
        <w:separator/>
      </w:r>
    </w:p>
  </w:endnote>
  <w:endnote w:type="continuationSeparator" w:id="0">
    <w:p w14:paraId="0D1C9B70" w14:textId="77777777" w:rsidR="005D0512" w:rsidRDefault="005D05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000000"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72B6" w14:textId="77777777" w:rsidR="005D0512" w:rsidRDefault="005D0512" w:rsidP="00EA5418">
      <w:pPr>
        <w:spacing w:after="0" w:line="240" w:lineRule="auto"/>
      </w:pPr>
      <w:r>
        <w:separator/>
      </w:r>
    </w:p>
  </w:footnote>
  <w:footnote w:type="continuationSeparator" w:id="0">
    <w:p w14:paraId="34CC5F52" w14:textId="77777777" w:rsidR="005D0512" w:rsidRDefault="005D051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4004" w14:textId="745CE370" w:rsidR="00253DC1" w:rsidRDefault="00253DC1"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8329418">
              <wp:simplePos x="0" y="0"/>
              <wp:positionH relativeFrom="margin">
                <wp:align>left</wp:align>
              </wp:positionH>
              <wp:positionV relativeFrom="paragraph">
                <wp:posOffset>-354965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469FA215"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53DC1">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253DC1">
                            <w:rPr>
                              <w:rFonts w:ascii="Soberana Titular" w:hAnsi="Soberana Titular" w:cs="Arial"/>
                              <w:color w:val="808080" w:themeColor="background1" w:themeShade="80"/>
                              <w:sz w:val="20"/>
                              <w:szCs w:val="20"/>
                            </w:rPr>
                            <w:t>DICI</w:t>
                          </w:r>
                          <w:r w:rsidR="006E3C18">
                            <w:rPr>
                              <w:rFonts w:ascii="Soberana Titular" w:hAnsi="Soberana Titular" w:cs="Arial"/>
                              <w:color w:val="808080" w:themeColor="background1" w:themeShade="80"/>
                              <w:sz w:val="20"/>
                              <w:szCs w:val="20"/>
                            </w:rPr>
                            <w:t>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7.9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469FA215"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53DC1">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253DC1">
                      <w:rPr>
                        <w:rFonts w:ascii="Soberana Titular" w:hAnsi="Soberana Titular" w:cs="Arial"/>
                        <w:color w:val="808080" w:themeColor="background1" w:themeShade="80"/>
                        <w:sz w:val="20"/>
                        <w:szCs w:val="20"/>
                      </w:rPr>
                      <w:t>DICI</w:t>
                    </w:r>
                    <w:r w:rsidR="006E3C18">
                      <w:rPr>
                        <w:rFonts w:ascii="Soberana Titular" w:hAnsi="Soberana Titular" w:cs="Arial"/>
                        <w:color w:val="808080" w:themeColor="background1" w:themeShade="80"/>
                        <w:sz w:val="20"/>
                        <w:szCs w:val="20"/>
                      </w:rPr>
                      <w:t>EMBRE</w:t>
                    </w:r>
                  </w:p>
                </w:txbxContent>
              </v:textbox>
              <w10:wrap anchorx="margin"/>
            </v:shape>
          </w:pict>
        </mc:Fallback>
      </mc:AlternateContent>
    </w:r>
  </w:p>
  <w:p w14:paraId="41369EA1" w14:textId="36910440" w:rsidR="00F86056" w:rsidRDefault="00392C8B" w:rsidP="00550842">
    <w:pPr>
      <w:pStyle w:val="Encabezado"/>
    </w:pPr>
    <w:r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530782"/>
    <w:multiLevelType w:val="hybridMultilevel"/>
    <w:tmpl w:val="B3D8061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10"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1"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4"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8"/>
  </w:num>
  <w:num w:numId="4" w16cid:durableId="814222129">
    <w:abstractNumId w:val="5"/>
  </w:num>
  <w:num w:numId="5" w16cid:durableId="1237326866">
    <w:abstractNumId w:val="6"/>
  </w:num>
  <w:num w:numId="6" w16cid:durableId="1375278928">
    <w:abstractNumId w:val="14"/>
  </w:num>
  <w:num w:numId="7" w16cid:durableId="1748069265">
    <w:abstractNumId w:val="15"/>
  </w:num>
  <w:num w:numId="8" w16cid:durableId="954481475">
    <w:abstractNumId w:val="15"/>
  </w:num>
  <w:num w:numId="9" w16cid:durableId="907227621">
    <w:abstractNumId w:val="15"/>
  </w:num>
  <w:num w:numId="10" w16cid:durableId="541134570">
    <w:abstractNumId w:val="15"/>
  </w:num>
  <w:num w:numId="11" w16cid:durableId="1145850045">
    <w:abstractNumId w:val="13"/>
  </w:num>
  <w:num w:numId="12" w16cid:durableId="476147206">
    <w:abstractNumId w:val="15"/>
  </w:num>
  <w:num w:numId="13" w16cid:durableId="1105074692">
    <w:abstractNumId w:val="13"/>
  </w:num>
  <w:num w:numId="14" w16cid:durableId="1706248721">
    <w:abstractNumId w:val="15"/>
  </w:num>
  <w:num w:numId="15" w16cid:durableId="563567195">
    <w:abstractNumId w:val="12"/>
  </w:num>
  <w:num w:numId="16" w16cid:durableId="1846436780">
    <w:abstractNumId w:val="15"/>
  </w:num>
  <w:num w:numId="17" w16cid:durableId="204606533">
    <w:abstractNumId w:val="11"/>
  </w:num>
  <w:num w:numId="18" w16cid:durableId="1881546496">
    <w:abstractNumId w:val="7"/>
  </w:num>
  <w:num w:numId="19" w16cid:durableId="1274433168">
    <w:abstractNumId w:val="9"/>
  </w:num>
  <w:num w:numId="20" w16cid:durableId="86194240">
    <w:abstractNumId w:val="1"/>
  </w:num>
  <w:num w:numId="21" w16cid:durableId="1717310147">
    <w:abstractNumId w:val="10"/>
  </w:num>
  <w:num w:numId="22" w16cid:durableId="100537508">
    <w:abstractNumId w:val="4"/>
  </w:num>
  <w:num w:numId="23" w16cid:durableId="333842630">
    <w:abstractNumId w:val="3"/>
  </w:num>
  <w:num w:numId="24" w16cid:durableId="441268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0B7"/>
    <w:rsid w:val="00003FB7"/>
    <w:rsid w:val="00005CB1"/>
    <w:rsid w:val="00012D12"/>
    <w:rsid w:val="000163CC"/>
    <w:rsid w:val="00016922"/>
    <w:rsid w:val="00017E12"/>
    <w:rsid w:val="000225B4"/>
    <w:rsid w:val="000279E0"/>
    <w:rsid w:val="000354F7"/>
    <w:rsid w:val="0003656A"/>
    <w:rsid w:val="00036AD4"/>
    <w:rsid w:val="00037363"/>
    <w:rsid w:val="00040466"/>
    <w:rsid w:val="00042296"/>
    <w:rsid w:val="000435DE"/>
    <w:rsid w:val="00043B8F"/>
    <w:rsid w:val="00045A10"/>
    <w:rsid w:val="00045C82"/>
    <w:rsid w:val="0005239E"/>
    <w:rsid w:val="0006462A"/>
    <w:rsid w:val="000656A4"/>
    <w:rsid w:val="00066308"/>
    <w:rsid w:val="000746FC"/>
    <w:rsid w:val="0007546A"/>
    <w:rsid w:val="0008154A"/>
    <w:rsid w:val="00085B2E"/>
    <w:rsid w:val="000873D2"/>
    <w:rsid w:val="0009123A"/>
    <w:rsid w:val="00091B79"/>
    <w:rsid w:val="00094585"/>
    <w:rsid w:val="000956FD"/>
    <w:rsid w:val="000A2E79"/>
    <w:rsid w:val="000A3B67"/>
    <w:rsid w:val="000A4A52"/>
    <w:rsid w:val="000B0AA6"/>
    <w:rsid w:val="000B301D"/>
    <w:rsid w:val="000B35F9"/>
    <w:rsid w:val="000B4E63"/>
    <w:rsid w:val="000B5631"/>
    <w:rsid w:val="000B5E7B"/>
    <w:rsid w:val="000B7CB9"/>
    <w:rsid w:val="000C0403"/>
    <w:rsid w:val="000C239C"/>
    <w:rsid w:val="000C3835"/>
    <w:rsid w:val="000C6AC5"/>
    <w:rsid w:val="000D00E9"/>
    <w:rsid w:val="000D09ED"/>
    <w:rsid w:val="000D1242"/>
    <w:rsid w:val="000D239C"/>
    <w:rsid w:val="000D322A"/>
    <w:rsid w:val="000D567B"/>
    <w:rsid w:val="000D57F9"/>
    <w:rsid w:val="000E15D1"/>
    <w:rsid w:val="000E6B62"/>
    <w:rsid w:val="000F0D6D"/>
    <w:rsid w:val="000F13F4"/>
    <w:rsid w:val="000F23B6"/>
    <w:rsid w:val="000F4FC0"/>
    <w:rsid w:val="00105D62"/>
    <w:rsid w:val="00114BD5"/>
    <w:rsid w:val="00114C82"/>
    <w:rsid w:val="00116B28"/>
    <w:rsid w:val="0012223F"/>
    <w:rsid w:val="00124A16"/>
    <w:rsid w:val="00124DC5"/>
    <w:rsid w:val="00125C05"/>
    <w:rsid w:val="00127692"/>
    <w:rsid w:val="0013011C"/>
    <w:rsid w:val="00130D7C"/>
    <w:rsid w:val="0013114C"/>
    <w:rsid w:val="00132226"/>
    <w:rsid w:val="00133A9E"/>
    <w:rsid w:val="00135339"/>
    <w:rsid w:val="001353D4"/>
    <w:rsid w:val="00135E77"/>
    <w:rsid w:val="0013623B"/>
    <w:rsid w:val="00137E30"/>
    <w:rsid w:val="0014062A"/>
    <w:rsid w:val="00141298"/>
    <w:rsid w:val="0014326A"/>
    <w:rsid w:val="00143669"/>
    <w:rsid w:val="00144C64"/>
    <w:rsid w:val="001500A9"/>
    <w:rsid w:val="0015113D"/>
    <w:rsid w:val="00151EE8"/>
    <w:rsid w:val="00152572"/>
    <w:rsid w:val="00153FA6"/>
    <w:rsid w:val="00157B9F"/>
    <w:rsid w:val="00165BB4"/>
    <w:rsid w:val="00166AF9"/>
    <w:rsid w:val="00177BA4"/>
    <w:rsid w:val="00177C58"/>
    <w:rsid w:val="00182AAB"/>
    <w:rsid w:val="00190F3B"/>
    <w:rsid w:val="00193463"/>
    <w:rsid w:val="00197DB4"/>
    <w:rsid w:val="001A500F"/>
    <w:rsid w:val="001A6008"/>
    <w:rsid w:val="001A619C"/>
    <w:rsid w:val="001B0DCF"/>
    <w:rsid w:val="001B1B72"/>
    <w:rsid w:val="001B7539"/>
    <w:rsid w:val="001C1AF0"/>
    <w:rsid w:val="001C6FD8"/>
    <w:rsid w:val="001D28E6"/>
    <w:rsid w:val="001D6283"/>
    <w:rsid w:val="001E25F7"/>
    <w:rsid w:val="001E3640"/>
    <w:rsid w:val="001E4FA5"/>
    <w:rsid w:val="001E7072"/>
    <w:rsid w:val="001F0CD6"/>
    <w:rsid w:val="001F0F88"/>
    <w:rsid w:val="001F394D"/>
    <w:rsid w:val="001F420B"/>
    <w:rsid w:val="001F7E11"/>
    <w:rsid w:val="0020127D"/>
    <w:rsid w:val="00201D43"/>
    <w:rsid w:val="00204C86"/>
    <w:rsid w:val="0020617E"/>
    <w:rsid w:val="00210067"/>
    <w:rsid w:val="00222A0C"/>
    <w:rsid w:val="00222E55"/>
    <w:rsid w:val="0022428D"/>
    <w:rsid w:val="002321E0"/>
    <w:rsid w:val="00234141"/>
    <w:rsid w:val="002343F7"/>
    <w:rsid w:val="0023550B"/>
    <w:rsid w:val="00240406"/>
    <w:rsid w:val="00241C2F"/>
    <w:rsid w:val="002430E5"/>
    <w:rsid w:val="002446B2"/>
    <w:rsid w:val="00244EBE"/>
    <w:rsid w:val="00250817"/>
    <w:rsid w:val="002519E7"/>
    <w:rsid w:val="0025356E"/>
    <w:rsid w:val="00253CCC"/>
    <w:rsid w:val="00253DC1"/>
    <w:rsid w:val="0025433F"/>
    <w:rsid w:val="00257377"/>
    <w:rsid w:val="002605A1"/>
    <w:rsid w:val="00264426"/>
    <w:rsid w:val="002653B0"/>
    <w:rsid w:val="00271EF9"/>
    <w:rsid w:val="00273C6B"/>
    <w:rsid w:val="0027665C"/>
    <w:rsid w:val="00277C1A"/>
    <w:rsid w:val="002817E1"/>
    <w:rsid w:val="002913A1"/>
    <w:rsid w:val="00293D52"/>
    <w:rsid w:val="00294777"/>
    <w:rsid w:val="00295983"/>
    <w:rsid w:val="002A46F8"/>
    <w:rsid w:val="002A70B3"/>
    <w:rsid w:val="002B670C"/>
    <w:rsid w:val="002C1F15"/>
    <w:rsid w:val="002C5384"/>
    <w:rsid w:val="002C7339"/>
    <w:rsid w:val="002D30F8"/>
    <w:rsid w:val="002D50CD"/>
    <w:rsid w:val="002D5740"/>
    <w:rsid w:val="002F1B68"/>
    <w:rsid w:val="002F2017"/>
    <w:rsid w:val="003042BD"/>
    <w:rsid w:val="003045E6"/>
    <w:rsid w:val="003046E7"/>
    <w:rsid w:val="0030665B"/>
    <w:rsid w:val="0030699B"/>
    <w:rsid w:val="00311590"/>
    <w:rsid w:val="003120C3"/>
    <w:rsid w:val="003139DD"/>
    <w:rsid w:val="00314D33"/>
    <w:rsid w:val="003160B8"/>
    <w:rsid w:val="0031772E"/>
    <w:rsid w:val="0034376D"/>
    <w:rsid w:val="0035073B"/>
    <w:rsid w:val="00353197"/>
    <w:rsid w:val="00355634"/>
    <w:rsid w:val="0035594F"/>
    <w:rsid w:val="00356398"/>
    <w:rsid w:val="00365928"/>
    <w:rsid w:val="00370FB5"/>
    <w:rsid w:val="00372F40"/>
    <w:rsid w:val="003730D5"/>
    <w:rsid w:val="00373147"/>
    <w:rsid w:val="003758C6"/>
    <w:rsid w:val="00385E4D"/>
    <w:rsid w:val="003873E2"/>
    <w:rsid w:val="00392C8B"/>
    <w:rsid w:val="0039328E"/>
    <w:rsid w:val="00393BFE"/>
    <w:rsid w:val="00396C2B"/>
    <w:rsid w:val="003A0303"/>
    <w:rsid w:val="003A3761"/>
    <w:rsid w:val="003B4309"/>
    <w:rsid w:val="003B7B33"/>
    <w:rsid w:val="003C0E17"/>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777"/>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3CC6"/>
    <w:rsid w:val="00455080"/>
    <w:rsid w:val="00456A99"/>
    <w:rsid w:val="00463617"/>
    <w:rsid w:val="004648D0"/>
    <w:rsid w:val="00464E5D"/>
    <w:rsid w:val="004704FE"/>
    <w:rsid w:val="004714CF"/>
    <w:rsid w:val="00477724"/>
    <w:rsid w:val="00484C0D"/>
    <w:rsid w:val="00486559"/>
    <w:rsid w:val="00487081"/>
    <w:rsid w:val="00487227"/>
    <w:rsid w:val="00487EDA"/>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56BD"/>
    <w:rsid w:val="004F70E3"/>
    <w:rsid w:val="00501F28"/>
    <w:rsid w:val="00503DC8"/>
    <w:rsid w:val="00504533"/>
    <w:rsid w:val="005079BD"/>
    <w:rsid w:val="0051166A"/>
    <w:rsid w:val="00516264"/>
    <w:rsid w:val="005169D0"/>
    <w:rsid w:val="00522632"/>
    <w:rsid w:val="00522EF3"/>
    <w:rsid w:val="00526A24"/>
    <w:rsid w:val="0052788C"/>
    <w:rsid w:val="00537CFC"/>
    <w:rsid w:val="00540418"/>
    <w:rsid w:val="0054087A"/>
    <w:rsid w:val="00540BA1"/>
    <w:rsid w:val="005436F5"/>
    <w:rsid w:val="00543D04"/>
    <w:rsid w:val="005463AE"/>
    <w:rsid w:val="0054721B"/>
    <w:rsid w:val="00550842"/>
    <w:rsid w:val="0055138B"/>
    <w:rsid w:val="00553048"/>
    <w:rsid w:val="00555573"/>
    <w:rsid w:val="00562767"/>
    <w:rsid w:val="00565F48"/>
    <w:rsid w:val="0056698C"/>
    <w:rsid w:val="00566C60"/>
    <w:rsid w:val="00567675"/>
    <w:rsid w:val="00571AB0"/>
    <w:rsid w:val="00574266"/>
    <w:rsid w:val="005770E9"/>
    <w:rsid w:val="00583218"/>
    <w:rsid w:val="00584EE8"/>
    <w:rsid w:val="0059011C"/>
    <w:rsid w:val="00593DEC"/>
    <w:rsid w:val="005945F3"/>
    <w:rsid w:val="00596E9B"/>
    <w:rsid w:val="005A1486"/>
    <w:rsid w:val="005B0931"/>
    <w:rsid w:val="005B233D"/>
    <w:rsid w:val="005B29BE"/>
    <w:rsid w:val="005B7011"/>
    <w:rsid w:val="005B7571"/>
    <w:rsid w:val="005C0988"/>
    <w:rsid w:val="005C29B1"/>
    <w:rsid w:val="005C2C35"/>
    <w:rsid w:val="005C7D4D"/>
    <w:rsid w:val="005D0512"/>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52709"/>
    <w:rsid w:val="00661764"/>
    <w:rsid w:val="006749FD"/>
    <w:rsid w:val="0068734D"/>
    <w:rsid w:val="00687E8A"/>
    <w:rsid w:val="00690716"/>
    <w:rsid w:val="006924F4"/>
    <w:rsid w:val="00693555"/>
    <w:rsid w:val="00696225"/>
    <w:rsid w:val="00697076"/>
    <w:rsid w:val="006A011D"/>
    <w:rsid w:val="006A1564"/>
    <w:rsid w:val="006A26CB"/>
    <w:rsid w:val="006A5954"/>
    <w:rsid w:val="006B022A"/>
    <w:rsid w:val="006B02AC"/>
    <w:rsid w:val="006B1FE7"/>
    <w:rsid w:val="006B3FE9"/>
    <w:rsid w:val="006B7A8A"/>
    <w:rsid w:val="006C1904"/>
    <w:rsid w:val="006C652D"/>
    <w:rsid w:val="006C67FD"/>
    <w:rsid w:val="006C6E74"/>
    <w:rsid w:val="006D3706"/>
    <w:rsid w:val="006D3814"/>
    <w:rsid w:val="006E10FB"/>
    <w:rsid w:val="006E3B9F"/>
    <w:rsid w:val="006E3C18"/>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45DF3"/>
    <w:rsid w:val="00754239"/>
    <w:rsid w:val="00756DCD"/>
    <w:rsid w:val="0076175E"/>
    <w:rsid w:val="007621F5"/>
    <w:rsid w:val="00766F7A"/>
    <w:rsid w:val="00767F53"/>
    <w:rsid w:val="00770109"/>
    <w:rsid w:val="00770341"/>
    <w:rsid w:val="00770E59"/>
    <w:rsid w:val="007711AF"/>
    <w:rsid w:val="00781652"/>
    <w:rsid w:val="00782DB7"/>
    <w:rsid w:val="007837E8"/>
    <w:rsid w:val="0078432A"/>
    <w:rsid w:val="00785015"/>
    <w:rsid w:val="0079056F"/>
    <w:rsid w:val="00794B5D"/>
    <w:rsid w:val="0079582C"/>
    <w:rsid w:val="00796107"/>
    <w:rsid w:val="0079685B"/>
    <w:rsid w:val="0079730F"/>
    <w:rsid w:val="007A2654"/>
    <w:rsid w:val="007A3957"/>
    <w:rsid w:val="007A7E4B"/>
    <w:rsid w:val="007B3185"/>
    <w:rsid w:val="007B382D"/>
    <w:rsid w:val="007B4361"/>
    <w:rsid w:val="007B7051"/>
    <w:rsid w:val="007C1465"/>
    <w:rsid w:val="007C2BB0"/>
    <w:rsid w:val="007C3CF7"/>
    <w:rsid w:val="007C4E1D"/>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2E81"/>
    <w:rsid w:val="008232EF"/>
    <w:rsid w:val="00823B46"/>
    <w:rsid w:val="00824737"/>
    <w:rsid w:val="00824825"/>
    <w:rsid w:val="0083161B"/>
    <w:rsid w:val="00832173"/>
    <w:rsid w:val="00832D56"/>
    <w:rsid w:val="008340CF"/>
    <w:rsid w:val="00836337"/>
    <w:rsid w:val="00836D17"/>
    <w:rsid w:val="008377D6"/>
    <w:rsid w:val="00840DB9"/>
    <w:rsid w:val="00842905"/>
    <w:rsid w:val="0085268E"/>
    <w:rsid w:val="00857883"/>
    <w:rsid w:val="00857E8E"/>
    <w:rsid w:val="00860CDE"/>
    <w:rsid w:val="00862BD1"/>
    <w:rsid w:val="008678C3"/>
    <w:rsid w:val="00877641"/>
    <w:rsid w:val="008778F9"/>
    <w:rsid w:val="00877D6B"/>
    <w:rsid w:val="00880C97"/>
    <w:rsid w:val="00885B62"/>
    <w:rsid w:val="00887B32"/>
    <w:rsid w:val="0089040E"/>
    <w:rsid w:val="0089054E"/>
    <w:rsid w:val="00895970"/>
    <w:rsid w:val="008961C2"/>
    <w:rsid w:val="008A0CC8"/>
    <w:rsid w:val="008A1CD4"/>
    <w:rsid w:val="008A3776"/>
    <w:rsid w:val="008A4B62"/>
    <w:rsid w:val="008A5E3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D7774"/>
    <w:rsid w:val="008E0129"/>
    <w:rsid w:val="008E3652"/>
    <w:rsid w:val="008E4524"/>
    <w:rsid w:val="008E5EB0"/>
    <w:rsid w:val="008F4542"/>
    <w:rsid w:val="008F49FE"/>
    <w:rsid w:val="008F6D58"/>
    <w:rsid w:val="008F784E"/>
    <w:rsid w:val="00900DF0"/>
    <w:rsid w:val="009020B1"/>
    <w:rsid w:val="009025DA"/>
    <w:rsid w:val="00903E0B"/>
    <w:rsid w:val="00905AB4"/>
    <w:rsid w:val="00906DFF"/>
    <w:rsid w:val="00907984"/>
    <w:rsid w:val="00917B77"/>
    <w:rsid w:val="0092115D"/>
    <w:rsid w:val="00925DD4"/>
    <w:rsid w:val="00927DFC"/>
    <w:rsid w:val="00930641"/>
    <w:rsid w:val="009313B8"/>
    <w:rsid w:val="00931C6E"/>
    <w:rsid w:val="00934456"/>
    <w:rsid w:val="0093492C"/>
    <w:rsid w:val="00940053"/>
    <w:rsid w:val="009454CB"/>
    <w:rsid w:val="00946A40"/>
    <w:rsid w:val="00957043"/>
    <w:rsid w:val="00957DA8"/>
    <w:rsid w:val="00965116"/>
    <w:rsid w:val="009651D6"/>
    <w:rsid w:val="009659DF"/>
    <w:rsid w:val="009702E1"/>
    <w:rsid w:val="009704B5"/>
    <w:rsid w:val="00971080"/>
    <w:rsid w:val="00976A6C"/>
    <w:rsid w:val="009823BB"/>
    <w:rsid w:val="00983F67"/>
    <w:rsid w:val="00985F93"/>
    <w:rsid w:val="00986FC7"/>
    <w:rsid w:val="00991903"/>
    <w:rsid w:val="0099294D"/>
    <w:rsid w:val="00993E5D"/>
    <w:rsid w:val="009953F0"/>
    <w:rsid w:val="009960D3"/>
    <w:rsid w:val="009968DA"/>
    <w:rsid w:val="009A09D4"/>
    <w:rsid w:val="009A4889"/>
    <w:rsid w:val="009A5F87"/>
    <w:rsid w:val="009A651D"/>
    <w:rsid w:val="009A676B"/>
    <w:rsid w:val="009A7FB7"/>
    <w:rsid w:val="009B1F90"/>
    <w:rsid w:val="009B5868"/>
    <w:rsid w:val="009B5D09"/>
    <w:rsid w:val="009B7E52"/>
    <w:rsid w:val="009C08D8"/>
    <w:rsid w:val="009C3E7C"/>
    <w:rsid w:val="009C5B67"/>
    <w:rsid w:val="009D253E"/>
    <w:rsid w:val="009D4796"/>
    <w:rsid w:val="009D4A58"/>
    <w:rsid w:val="009D5D4C"/>
    <w:rsid w:val="009D62AB"/>
    <w:rsid w:val="009D6C20"/>
    <w:rsid w:val="009E05E9"/>
    <w:rsid w:val="009E32F9"/>
    <w:rsid w:val="009E65F7"/>
    <w:rsid w:val="009E6A32"/>
    <w:rsid w:val="009E7955"/>
    <w:rsid w:val="009E799F"/>
    <w:rsid w:val="009F23C4"/>
    <w:rsid w:val="009F4CCD"/>
    <w:rsid w:val="009F50B1"/>
    <w:rsid w:val="00A00AFF"/>
    <w:rsid w:val="00A04D96"/>
    <w:rsid w:val="00A058F4"/>
    <w:rsid w:val="00A061C0"/>
    <w:rsid w:val="00A0665A"/>
    <w:rsid w:val="00A07B9A"/>
    <w:rsid w:val="00A110CD"/>
    <w:rsid w:val="00A1594D"/>
    <w:rsid w:val="00A1595A"/>
    <w:rsid w:val="00A167B9"/>
    <w:rsid w:val="00A16D8F"/>
    <w:rsid w:val="00A171E0"/>
    <w:rsid w:val="00A25F6E"/>
    <w:rsid w:val="00A26C10"/>
    <w:rsid w:val="00A27A14"/>
    <w:rsid w:val="00A30AA9"/>
    <w:rsid w:val="00A3209E"/>
    <w:rsid w:val="00A3216E"/>
    <w:rsid w:val="00A363B6"/>
    <w:rsid w:val="00A36470"/>
    <w:rsid w:val="00A40954"/>
    <w:rsid w:val="00A409FB"/>
    <w:rsid w:val="00A40EC2"/>
    <w:rsid w:val="00A41E31"/>
    <w:rsid w:val="00A442A4"/>
    <w:rsid w:val="00A46BF5"/>
    <w:rsid w:val="00A5366E"/>
    <w:rsid w:val="00A54037"/>
    <w:rsid w:val="00A579BA"/>
    <w:rsid w:val="00A6030C"/>
    <w:rsid w:val="00A60D9D"/>
    <w:rsid w:val="00A612CD"/>
    <w:rsid w:val="00A63136"/>
    <w:rsid w:val="00A71574"/>
    <w:rsid w:val="00A721DC"/>
    <w:rsid w:val="00A7285F"/>
    <w:rsid w:val="00A73543"/>
    <w:rsid w:val="00A748C5"/>
    <w:rsid w:val="00A77173"/>
    <w:rsid w:val="00A83005"/>
    <w:rsid w:val="00A843C9"/>
    <w:rsid w:val="00A947A3"/>
    <w:rsid w:val="00A96C9E"/>
    <w:rsid w:val="00AA050A"/>
    <w:rsid w:val="00AA1BE7"/>
    <w:rsid w:val="00AA1D0B"/>
    <w:rsid w:val="00AA5B41"/>
    <w:rsid w:val="00AB2211"/>
    <w:rsid w:val="00AB408E"/>
    <w:rsid w:val="00AB58B6"/>
    <w:rsid w:val="00AB7EBF"/>
    <w:rsid w:val="00AC0A4A"/>
    <w:rsid w:val="00AC0C84"/>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423"/>
    <w:rsid w:val="00B34944"/>
    <w:rsid w:val="00B35998"/>
    <w:rsid w:val="00B468CB"/>
    <w:rsid w:val="00B47390"/>
    <w:rsid w:val="00B47971"/>
    <w:rsid w:val="00B5183F"/>
    <w:rsid w:val="00B607AF"/>
    <w:rsid w:val="00B61549"/>
    <w:rsid w:val="00B649DC"/>
    <w:rsid w:val="00B70747"/>
    <w:rsid w:val="00B736F3"/>
    <w:rsid w:val="00B752A4"/>
    <w:rsid w:val="00B75546"/>
    <w:rsid w:val="00B7596E"/>
    <w:rsid w:val="00B77DD6"/>
    <w:rsid w:val="00B82011"/>
    <w:rsid w:val="00B849EE"/>
    <w:rsid w:val="00B84CFF"/>
    <w:rsid w:val="00B84D02"/>
    <w:rsid w:val="00B87111"/>
    <w:rsid w:val="00B8760F"/>
    <w:rsid w:val="00B93D3F"/>
    <w:rsid w:val="00B967EA"/>
    <w:rsid w:val="00BA2940"/>
    <w:rsid w:val="00BA386F"/>
    <w:rsid w:val="00BA4B53"/>
    <w:rsid w:val="00BB0D2F"/>
    <w:rsid w:val="00BB2281"/>
    <w:rsid w:val="00BB4F98"/>
    <w:rsid w:val="00BB5468"/>
    <w:rsid w:val="00BB6BE1"/>
    <w:rsid w:val="00BC21A9"/>
    <w:rsid w:val="00BC45D5"/>
    <w:rsid w:val="00BC5AD9"/>
    <w:rsid w:val="00BD0BBD"/>
    <w:rsid w:val="00BD12BB"/>
    <w:rsid w:val="00BD19E0"/>
    <w:rsid w:val="00BD3FB3"/>
    <w:rsid w:val="00BD5C3A"/>
    <w:rsid w:val="00BD624F"/>
    <w:rsid w:val="00BD6597"/>
    <w:rsid w:val="00BE06AA"/>
    <w:rsid w:val="00BE3E5F"/>
    <w:rsid w:val="00BE4ACF"/>
    <w:rsid w:val="00BE4BEF"/>
    <w:rsid w:val="00BF03BB"/>
    <w:rsid w:val="00BF334C"/>
    <w:rsid w:val="00BF4162"/>
    <w:rsid w:val="00BF42F9"/>
    <w:rsid w:val="00BF538F"/>
    <w:rsid w:val="00BF5E9A"/>
    <w:rsid w:val="00BF6481"/>
    <w:rsid w:val="00BF6857"/>
    <w:rsid w:val="00BF7314"/>
    <w:rsid w:val="00C021DA"/>
    <w:rsid w:val="00C112A4"/>
    <w:rsid w:val="00C15DFA"/>
    <w:rsid w:val="00C16E53"/>
    <w:rsid w:val="00C17CF4"/>
    <w:rsid w:val="00C313E0"/>
    <w:rsid w:val="00C31911"/>
    <w:rsid w:val="00C32AED"/>
    <w:rsid w:val="00C431B4"/>
    <w:rsid w:val="00C46E15"/>
    <w:rsid w:val="00C5202C"/>
    <w:rsid w:val="00C5264F"/>
    <w:rsid w:val="00C52949"/>
    <w:rsid w:val="00C54234"/>
    <w:rsid w:val="00C543DB"/>
    <w:rsid w:val="00C55892"/>
    <w:rsid w:val="00C56409"/>
    <w:rsid w:val="00C601B2"/>
    <w:rsid w:val="00C6183C"/>
    <w:rsid w:val="00C62AC0"/>
    <w:rsid w:val="00C63D56"/>
    <w:rsid w:val="00C673AC"/>
    <w:rsid w:val="00C70BD2"/>
    <w:rsid w:val="00C710EF"/>
    <w:rsid w:val="00C74631"/>
    <w:rsid w:val="00C76CBB"/>
    <w:rsid w:val="00C816A6"/>
    <w:rsid w:val="00C825B4"/>
    <w:rsid w:val="00C841CA"/>
    <w:rsid w:val="00C8595E"/>
    <w:rsid w:val="00C85A21"/>
    <w:rsid w:val="00C86888"/>
    <w:rsid w:val="00C86C59"/>
    <w:rsid w:val="00C91C5A"/>
    <w:rsid w:val="00C92678"/>
    <w:rsid w:val="00CA24B6"/>
    <w:rsid w:val="00CB12EA"/>
    <w:rsid w:val="00CB1477"/>
    <w:rsid w:val="00CB180D"/>
    <w:rsid w:val="00CB49C7"/>
    <w:rsid w:val="00CB59F0"/>
    <w:rsid w:val="00CB5CA8"/>
    <w:rsid w:val="00CB62C7"/>
    <w:rsid w:val="00CB6378"/>
    <w:rsid w:val="00CB6830"/>
    <w:rsid w:val="00CB6A87"/>
    <w:rsid w:val="00CB6EAD"/>
    <w:rsid w:val="00CC1683"/>
    <w:rsid w:val="00CC20B1"/>
    <w:rsid w:val="00CC5E0F"/>
    <w:rsid w:val="00CC711B"/>
    <w:rsid w:val="00CC7D7E"/>
    <w:rsid w:val="00CD2DFC"/>
    <w:rsid w:val="00CD2E86"/>
    <w:rsid w:val="00CD3BF6"/>
    <w:rsid w:val="00CD6016"/>
    <w:rsid w:val="00CD6D9A"/>
    <w:rsid w:val="00CE387E"/>
    <w:rsid w:val="00CE6D95"/>
    <w:rsid w:val="00CF1798"/>
    <w:rsid w:val="00CF4A8F"/>
    <w:rsid w:val="00CF62EC"/>
    <w:rsid w:val="00D00744"/>
    <w:rsid w:val="00D00BCC"/>
    <w:rsid w:val="00D00E92"/>
    <w:rsid w:val="00D025E4"/>
    <w:rsid w:val="00D0556F"/>
    <w:rsid w:val="00D055EC"/>
    <w:rsid w:val="00D10AB9"/>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57B83"/>
    <w:rsid w:val="00D63AAB"/>
    <w:rsid w:val="00D6484E"/>
    <w:rsid w:val="00D66FDA"/>
    <w:rsid w:val="00D670A7"/>
    <w:rsid w:val="00D7009B"/>
    <w:rsid w:val="00D7250D"/>
    <w:rsid w:val="00D735FD"/>
    <w:rsid w:val="00D80B8A"/>
    <w:rsid w:val="00D87C1E"/>
    <w:rsid w:val="00D9095B"/>
    <w:rsid w:val="00D919E8"/>
    <w:rsid w:val="00D92B63"/>
    <w:rsid w:val="00D9410A"/>
    <w:rsid w:val="00D94CCC"/>
    <w:rsid w:val="00D97998"/>
    <w:rsid w:val="00DA2766"/>
    <w:rsid w:val="00DA382A"/>
    <w:rsid w:val="00DA4E30"/>
    <w:rsid w:val="00DA53D9"/>
    <w:rsid w:val="00DA7BB8"/>
    <w:rsid w:val="00DB07EB"/>
    <w:rsid w:val="00DB240D"/>
    <w:rsid w:val="00DB329D"/>
    <w:rsid w:val="00DB4B71"/>
    <w:rsid w:val="00DB59EE"/>
    <w:rsid w:val="00DC0D31"/>
    <w:rsid w:val="00DC5DA0"/>
    <w:rsid w:val="00DC5F89"/>
    <w:rsid w:val="00DD4F8D"/>
    <w:rsid w:val="00DE1CEB"/>
    <w:rsid w:val="00DE2031"/>
    <w:rsid w:val="00DE4A89"/>
    <w:rsid w:val="00DF021E"/>
    <w:rsid w:val="00DF4C6E"/>
    <w:rsid w:val="00DF56C9"/>
    <w:rsid w:val="00DF66F6"/>
    <w:rsid w:val="00DF7BD7"/>
    <w:rsid w:val="00E07275"/>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37A58"/>
    <w:rsid w:val="00E4109C"/>
    <w:rsid w:val="00E43AC4"/>
    <w:rsid w:val="00E464CC"/>
    <w:rsid w:val="00E47716"/>
    <w:rsid w:val="00E52ECF"/>
    <w:rsid w:val="00E5430E"/>
    <w:rsid w:val="00E571D2"/>
    <w:rsid w:val="00E60495"/>
    <w:rsid w:val="00E635CC"/>
    <w:rsid w:val="00E635D6"/>
    <w:rsid w:val="00E6770C"/>
    <w:rsid w:val="00E71790"/>
    <w:rsid w:val="00E71824"/>
    <w:rsid w:val="00E718F3"/>
    <w:rsid w:val="00E73596"/>
    <w:rsid w:val="00E75FD7"/>
    <w:rsid w:val="00E77D7C"/>
    <w:rsid w:val="00E84A12"/>
    <w:rsid w:val="00E851B8"/>
    <w:rsid w:val="00E85E56"/>
    <w:rsid w:val="00E911AC"/>
    <w:rsid w:val="00E912E4"/>
    <w:rsid w:val="00E93FE1"/>
    <w:rsid w:val="00EA0A70"/>
    <w:rsid w:val="00EA1401"/>
    <w:rsid w:val="00EA2415"/>
    <w:rsid w:val="00EA5418"/>
    <w:rsid w:val="00EA5D2D"/>
    <w:rsid w:val="00EB2C13"/>
    <w:rsid w:val="00EB4428"/>
    <w:rsid w:val="00EC27EE"/>
    <w:rsid w:val="00EC4870"/>
    <w:rsid w:val="00ED04D8"/>
    <w:rsid w:val="00ED064D"/>
    <w:rsid w:val="00ED5E5F"/>
    <w:rsid w:val="00EE033B"/>
    <w:rsid w:val="00EE3098"/>
    <w:rsid w:val="00EE46FB"/>
    <w:rsid w:val="00EE65F8"/>
    <w:rsid w:val="00EF0310"/>
    <w:rsid w:val="00EF1068"/>
    <w:rsid w:val="00EF3F2C"/>
    <w:rsid w:val="00EF4F92"/>
    <w:rsid w:val="00EF54F7"/>
    <w:rsid w:val="00F01AA0"/>
    <w:rsid w:val="00F061F7"/>
    <w:rsid w:val="00F13EF8"/>
    <w:rsid w:val="00F157B7"/>
    <w:rsid w:val="00F17C0D"/>
    <w:rsid w:val="00F17E60"/>
    <w:rsid w:val="00F21157"/>
    <w:rsid w:val="00F244A8"/>
    <w:rsid w:val="00F2459D"/>
    <w:rsid w:val="00F25BD2"/>
    <w:rsid w:val="00F27325"/>
    <w:rsid w:val="00F3121A"/>
    <w:rsid w:val="00F31FD1"/>
    <w:rsid w:val="00F35912"/>
    <w:rsid w:val="00F35F04"/>
    <w:rsid w:val="00F36A58"/>
    <w:rsid w:val="00F374C0"/>
    <w:rsid w:val="00F42EE8"/>
    <w:rsid w:val="00F44724"/>
    <w:rsid w:val="00F5261D"/>
    <w:rsid w:val="00F62A81"/>
    <w:rsid w:val="00F62C5D"/>
    <w:rsid w:val="00F63C32"/>
    <w:rsid w:val="00F64370"/>
    <w:rsid w:val="00F6683B"/>
    <w:rsid w:val="00F710F2"/>
    <w:rsid w:val="00F71269"/>
    <w:rsid w:val="00F715FD"/>
    <w:rsid w:val="00F72407"/>
    <w:rsid w:val="00F755D0"/>
    <w:rsid w:val="00F76E81"/>
    <w:rsid w:val="00F808B0"/>
    <w:rsid w:val="00F82148"/>
    <w:rsid w:val="00F83EDA"/>
    <w:rsid w:val="00F8477F"/>
    <w:rsid w:val="00F848FB"/>
    <w:rsid w:val="00F84C7C"/>
    <w:rsid w:val="00F84D05"/>
    <w:rsid w:val="00F86056"/>
    <w:rsid w:val="00F87F9A"/>
    <w:rsid w:val="00F910A2"/>
    <w:rsid w:val="00FA1AFC"/>
    <w:rsid w:val="00FA52E3"/>
    <w:rsid w:val="00FA649F"/>
    <w:rsid w:val="00FA71EF"/>
    <w:rsid w:val="00FB1010"/>
    <w:rsid w:val="00FB1780"/>
    <w:rsid w:val="00FB5F18"/>
    <w:rsid w:val="00FB71B7"/>
    <w:rsid w:val="00FC5623"/>
    <w:rsid w:val="00FC669D"/>
    <w:rsid w:val="00FC6AF6"/>
    <w:rsid w:val="00FD3387"/>
    <w:rsid w:val="00FD5A63"/>
    <w:rsid w:val="00FD61D4"/>
    <w:rsid w:val="00FE49C4"/>
    <w:rsid w:val="00FE5555"/>
    <w:rsid w:val="00FF2AB6"/>
    <w:rsid w:val="00FF68B5"/>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9786601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17</Pages>
  <Words>2844</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50</cp:revision>
  <cp:lastPrinted>2024-01-05T16:31:00Z</cp:lastPrinted>
  <dcterms:created xsi:type="dcterms:W3CDTF">2022-03-30T22:09:00Z</dcterms:created>
  <dcterms:modified xsi:type="dcterms:W3CDTF">2024-01-05T16:41:00Z</dcterms:modified>
</cp:coreProperties>
</file>