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1226"/>
    <w:bookmarkEnd w:id="0"/>
    <w:p w:rsidR="00486AE1" w:rsidRPr="00EF073E" w:rsidRDefault="00601415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991" w:dyaOrig="7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45pt;height:370pt" o:ole="">
            <v:imagedata r:id="rId9" o:title=""/>
          </v:shape>
          <o:OLEObject Type="Embed" ProgID="Excel.Sheet.12" ShapeID="_x0000_i1025" DrawAspect="Content" ObjectID="_1513023753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Colegio de Bachilleres del Estado de Tlaxcala, tiene como programa y proyecto de inversión la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 Tlaxcala</w:t>
      </w:r>
      <w:r>
        <w:rPr>
          <w:rFonts w:ascii="Arial" w:hAnsi="Arial" w:cs="Arial"/>
          <w:sz w:val="18"/>
          <w:szCs w:val="18"/>
        </w:rPr>
        <w:t>, teniendo como fin la Cobertura de educación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9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532"/>
        <w:gridCol w:w="1581"/>
        <w:gridCol w:w="1757"/>
        <w:gridCol w:w="1336"/>
        <w:gridCol w:w="1297"/>
        <w:gridCol w:w="757"/>
        <w:gridCol w:w="1188"/>
        <w:gridCol w:w="1247"/>
        <w:gridCol w:w="757"/>
        <w:gridCol w:w="1121"/>
      </w:tblGrid>
      <w:tr w:rsidR="00BB3EB7" w:rsidRPr="00EF073E" w:rsidTr="00810EC9">
        <w:trPr>
          <w:trHeight w:val="416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810EC9">
        <w:trPr>
          <w:trHeight w:val="367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810EC9">
        <w:trPr>
          <w:trHeight w:val="320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290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 3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r w:rsidR="002903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Diciembre</w:t>
            </w: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155A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BB3EB7">
        <w:trPr>
          <w:trHeight w:val="304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810EC9">
        <w:trPr>
          <w:trHeight w:val="304"/>
        </w:trPr>
        <w:tc>
          <w:tcPr>
            <w:tcW w:w="139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BB3EB7" w:rsidRPr="00EF073E" w:rsidTr="00DB746C">
        <w:trPr>
          <w:trHeight w:val="320"/>
        </w:trPr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B746C">
        <w:trPr>
          <w:trHeight w:val="32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BB3EB7" w:rsidRPr="00EF073E" w:rsidTr="00DB746C">
        <w:trPr>
          <w:trHeight w:val="32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BB3EB7" w:rsidRPr="00EF073E" w:rsidTr="00DB746C">
        <w:trPr>
          <w:trHeight w:val="720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Tlaxcala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EB7" w:rsidRPr="00EF073E" w:rsidRDefault="00BB3EB7" w:rsidP="00155A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Atención a los jóvenes que demandan educación media superior propedéutica en el </w:t>
            </w:r>
            <w:r w:rsidR="00155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stado de Tlaxcala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EB7" w:rsidRPr="00EF073E" w:rsidRDefault="00BB3EB7" w:rsidP="00E43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</w:t>
            </w:r>
            <w:r w:rsidR="00E433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espacios educativos en óptimas condiciones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E4339D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BB3EB7" w:rsidRPr="00EF073E" w:rsidTr="00DB746C">
        <w:trPr>
          <w:trHeight w:val="96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procesos de operación académicos y administrativos conforme a la normatividad mejorados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E4339D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BB3EB7"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nual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F40181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F40181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F40181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BB3EB7" w:rsidRPr="00EF073E" w:rsidTr="00DB746C">
        <w:trPr>
          <w:trHeight w:val="480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E4339D" w:rsidP="00E433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procesos para la formación educativa realizados</w:t>
            </w:r>
            <w:r w:rsidR="00BB3EB7"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E4339D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BB3EB7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EB7" w:rsidRPr="00EF073E" w:rsidRDefault="00AF7C55" w:rsidP="00DB7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Con fundamento en lo dispuesto por el Titulo Quinto, Capitulo I, articulo 56, párrafo  primero,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este Titulo,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pagina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CE" w:rsidRDefault="006E43CE" w:rsidP="00EA5418">
      <w:pPr>
        <w:spacing w:after="0" w:line="240" w:lineRule="auto"/>
      </w:pPr>
      <w:r>
        <w:separator/>
      </w:r>
    </w:p>
  </w:endnote>
  <w:endnote w:type="continuationSeparator" w:id="0">
    <w:p w:rsidR="006E43CE" w:rsidRDefault="006E43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DB746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Pr="00DB746C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DB746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Pr="00DB746C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F0" w:rsidRDefault="00C74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CE" w:rsidRDefault="006E43CE" w:rsidP="00EA5418">
      <w:pPr>
        <w:spacing w:after="0" w:line="240" w:lineRule="auto"/>
      </w:pPr>
      <w:r>
        <w:separator/>
      </w:r>
    </w:p>
  </w:footnote>
  <w:footnote w:type="continuationSeparator" w:id="0">
    <w:p w:rsidR="006E43CE" w:rsidRDefault="006E43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DB746C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55AB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DB746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F0" w:rsidRDefault="00C74C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F08BB"/>
    <w:rsid w:val="000F363D"/>
    <w:rsid w:val="000F60BE"/>
    <w:rsid w:val="0013011C"/>
    <w:rsid w:val="00155AB3"/>
    <w:rsid w:val="0016211D"/>
    <w:rsid w:val="001741F1"/>
    <w:rsid w:val="0018470E"/>
    <w:rsid w:val="00187187"/>
    <w:rsid w:val="00193909"/>
    <w:rsid w:val="001B1B72"/>
    <w:rsid w:val="001E2637"/>
    <w:rsid w:val="00290392"/>
    <w:rsid w:val="002A70B3"/>
    <w:rsid w:val="002C31DE"/>
    <w:rsid w:val="002D213C"/>
    <w:rsid w:val="00322BAC"/>
    <w:rsid w:val="00327744"/>
    <w:rsid w:val="003303C3"/>
    <w:rsid w:val="00356139"/>
    <w:rsid w:val="00365332"/>
    <w:rsid w:val="00372F40"/>
    <w:rsid w:val="003D10A2"/>
    <w:rsid w:val="003D5DBF"/>
    <w:rsid w:val="003E6C72"/>
    <w:rsid w:val="003E7FD0"/>
    <w:rsid w:val="0044253C"/>
    <w:rsid w:val="00451996"/>
    <w:rsid w:val="00464D98"/>
    <w:rsid w:val="00486AE1"/>
    <w:rsid w:val="00497D8B"/>
    <w:rsid w:val="004B1D15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92015"/>
    <w:rsid w:val="006E43CE"/>
    <w:rsid w:val="006E77DD"/>
    <w:rsid w:val="00725583"/>
    <w:rsid w:val="00735698"/>
    <w:rsid w:val="0079582C"/>
    <w:rsid w:val="007D6E9A"/>
    <w:rsid w:val="007E727D"/>
    <w:rsid w:val="008141CE"/>
    <w:rsid w:val="0081707B"/>
    <w:rsid w:val="00830158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80CD0"/>
    <w:rsid w:val="009B4F53"/>
    <w:rsid w:val="009D22CF"/>
    <w:rsid w:val="00A56AC9"/>
    <w:rsid w:val="00A75E43"/>
    <w:rsid w:val="00A943A5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AFA"/>
    <w:rsid w:val="00BB3EB7"/>
    <w:rsid w:val="00BC00CA"/>
    <w:rsid w:val="00BD29FE"/>
    <w:rsid w:val="00C33285"/>
    <w:rsid w:val="00C42AFC"/>
    <w:rsid w:val="00C74CF0"/>
    <w:rsid w:val="00CC3D5F"/>
    <w:rsid w:val="00CF2C76"/>
    <w:rsid w:val="00CF31E7"/>
    <w:rsid w:val="00D055EC"/>
    <w:rsid w:val="00D42D47"/>
    <w:rsid w:val="00D45AD7"/>
    <w:rsid w:val="00D51261"/>
    <w:rsid w:val="00D96CDF"/>
    <w:rsid w:val="00DB1D4C"/>
    <w:rsid w:val="00DB3C24"/>
    <w:rsid w:val="00DB746C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40181"/>
    <w:rsid w:val="00F96944"/>
    <w:rsid w:val="00FC2068"/>
    <w:rsid w:val="00F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229B-E621-4DDC-9824-0BDE1D9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CARMELO JUAREZ R</cp:lastModifiedBy>
  <cp:revision>41</cp:revision>
  <cp:lastPrinted>2015-12-31T05:33:00Z</cp:lastPrinted>
  <dcterms:created xsi:type="dcterms:W3CDTF">2014-08-29T22:20:00Z</dcterms:created>
  <dcterms:modified xsi:type="dcterms:W3CDTF">2015-12-31T05:35:00Z</dcterms:modified>
</cp:coreProperties>
</file>