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E9A" w:rsidRDefault="00E14C2F" w:rsidP="003D5DBF">
      <w:pPr>
        <w:jc w:val="center"/>
      </w:pPr>
      <w:r>
        <w:object w:dxaOrig="23548" w:dyaOrig="15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9pt;height:466.55pt" o:ole="">
            <v:imagedata r:id="rId8" o:title=""/>
          </v:shape>
          <o:OLEObject Type="Embed" ProgID="Excel.Sheet.12" ShapeID="_x0000_i1025" DrawAspect="Content" ObjectID="_1511963369" r:id="rId9"/>
        </w:object>
      </w:r>
    </w:p>
    <w:bookmarkStart w:id="0" w:name="_MON_1470805999"/>
    <w:bookmarkEnd w:id="0"/>
    <w:p w:rsidR="00EA5418" w:rsidRDefault="006B6A00" w:rsidP="0044253C">
      <w:pPr>
        <w:jc w:val="center"/>
      </w:pPr>
      <w:r>
        <w:object w:dxaOrig="25173" w:dyaOrig="19077">
          <v:shape id="_x0000_i1026" type="#_x0000_t75" style="width:635.9pt;height:465.4pt" o:ole="">
            <v:imagedata r:id="rId10" o:title=""/>
          </v:shape>
          <o:OLEObject Type="Embed" ProgID="Excel.Sheet.12" ShapeID="_x0000_i1026" DrawAspect="Content" ObjectID="_1511963370" r:id="rId11"/>
        </w:object>
      </w:r>
    </w:p>
    <w:bookmarkStart w:id="1" w:name="_MON_1470806992"/>
    <w:bookmarkEnd w:id="1"/>
    <w:p w:rsidR="00372F40" w:rsidRDefault="00F80C01" w:rsidP="008E3652">
      <w:pPr>
        <w:jc w:val="center"/>
      </w:pPr>
      <w:r>
        <w:object w:dxaOrig="22012" w:dyaOrig="15705">
          <v:shape id="_x0000_i1027" type="#_x0000_t75" style="width:649.15pt;height:462.55pt" o:ole="">
            <v:imagedata r:id="rId12" o:title=""/>
          </v:shape>
          <o:OLEObject Type="Embed" ProgID="Excel.Sheet.12" ShapeID="_x0000_i1027" DrawAspect="Content" ObjectID="_1511963371" r:id="rId13"/>
        </w:object>
      </w:r>
      <w:bookmarkStart w:id="2" w:name="_MON_1470807348"/>
      <w:bookmarkEnd w:id="2"/>
      <w:r>
        <w:object w:dxaOrig="17726" w:dyaOrig="12578">
          <v:shape id="_x0000_i1028" type="#_x0000_t75" style="width:645.1pt;height:457.35pt" o:ole="">
            <v:imagedata r:id="rId14" o:title=""/>
          </v:shape>
          <o:OLEObject Type="Embed" ProgID="Excel.Sheet.12" ShapeID="_x0000_i1028" DrawAspect="Content" ObjectID="_1511963372" r:id="rId15"/>
        </w:object>
      </w:r>
    </w:p>
    <w:bookmarkStart w:id="3" w:name="_MON_1470809138"/>
    <w:bookmarkEnd w:id="3"/>
    <w:p w:rsidR="00372F40" w:rsidRDefault="001D3E0A" w:rsidP="00522632">
      <w:pPr>
        <w:jc w:val="center"/>
      </w:pPr>
      <w:r>
        <w:object w:dxaOrig="18301" w:dyaOrig="12425">
          <v:shape id="_x0000_i1029" type="#_x0000_t75" style="width:668.75pt;height:439.5pt" o:ole="">
            <v:imagedata r:id="rId16" o:title=""/>
          </v:shape>
          <o:OLEObject Type="Embed" ProgID="Excel.Sheet.12" ShapeID="_x0000_i1029" DrawAspect="Content" ObjectID="_1511963373" r:id="rId17"/>
        </w:object>
      </w:r>
    </w:p>
    <w:bookmarkStart w:id="4" w:name="_MON_1470814596"/>
    <w:bookmarkEnd w:id="4"/>
    <w:p w:rsidR="00E32708" w:rsidRDefault="0058461A" w:rsidP="00110745">
      <w:pPr>
        <w:tabs>
          <w:tab w:val="left" w:pos="7235"/>
        </w:tabs>
        <w:jc w:val="center"/>
      </w:pPr>
      <w:r>
        <w:object w:dxaOrig="18354" w:dyaOrig="11655">
          <v:shape id="_x0000_i1031" type="#_x0000_t75" style="width:639.35pt;height:440.05pt" o:ole="">
            <v:imagedata r:id="rId18" o:title=""/>
          </v:shape>
          <o:OLEObject Type="Embed" ProgID="Excel.Sheet.12" ShapeID="_x0000_i1031" DrawAspect="Content" ObjectID="_1511963374" r:id="rId19"/>
        </w:object>
      </w:r>
    </w:p>
    <w:bookmarkStart w:id="5" w:name="_MON_1470810366"/>
    <w:bookmarkEnd w:id="5"/>
    <w:p w:rsidR="00372F40" w:rsidRDefault="00E5128A" w:rsidP="00553C7E">
      <w:pPr>
        <w:tabs>
          <w:tab w:val="left" w:pos="2430"/>
        </w:tabs>
        <w:jc w:val="center"/>
      </w:pPr>
      <w:r w:rsidRPr="000E6653">
        <w:rPr>
          <w:highlight w:val="yellow"/>
        </w:rPr>
        <w:object w:dxaOrig="25943" w:dyaOrig="16709">
          <v:shape id="_x0000_i1030" type="#_x0000_t75" style="width:691.2pt;height:446.4pt" o:ole="" filled="t" fillcolor="white [3212]">
            <v:imagedata r:id="rId20" o:title=""/>
          </v:shape>
          <o:OLEObject Type="Embed" ProgID="Excel.Sheet.12" ShapeID="_x0000_i1030" DrawAspect="Content" ObjectID="_1511963375" r:id="rId21"/>
        </w:object>
      </w:r>
    </w:p>
    <w:p w:rsidR="00372F40" w:rsidRPr="00487785" w:rsidRDefault="00540418" w:rsidP="00540418">
      <w:pPr>
        <w:jc w:val="center"/>
        <w:rPr>
          <w:rFonts w:ascii="Arial" w:hAnsi="Arial" w:cs="Arial"/>
          <w:b/>
          <w:sz w:val="18"/>
          <w:szCs w:val="18"/>
        </w:rPr>
      </w:pPr>
      <w:r w:rsidRPr="00487785">
        <w:rPr>
          <w:rFonts w:ascii="Arial" w:hAnsi="Arial" w:cs="Arial"/>
          <w:b/>
          <w:sz w:val="18"/>
          <w:szCs w:val="18"/>
        </w:rPr>
        <w:lastRenderedPageBreak/>
        <w:t>Informe de Pasivos Contingentes</w:t>
      </w:r>
    </w:p>
    <w:p w:rsidR="00372F40" w:rsidRPr="00487785" w:rsidRDefault="00372F40">
      <w:pPr>
        <w:rPr>
          <w:rFonts w:ascii="Arial" w:hAnsi="Arial" w:cs="Arial"/>
          <w:sz w:val="18"/>
          <w:szCs w:val="18"/>
        </w:rPr>
      </w:pPr>
    </w:p>
    <w:p w:rsidR="004F2418" w:rsidRPr="00487785" w:rsidRDefault="00745E89" w:rsidP="00553C7E">
      <w:pPr>
        <w:jc w:val="center"/>
        <w:rPr>
          <w:rFonts w:ascii="Arial" w:hAnsi="Arial" w:cs="Arial"/>
          <w:sz w:val="18"/>
          <w:szCs w:val="18"/>
        </w:rPr>
      </w:pPr>
      <w:r>
        <w:rPr>
          <w:rFonts w:ascii="Arial" w:hAnsi="Arial" w:cs="Arial"/>
          <w:sz w:val="18"/>
          <w:szCs w:val="18"/>
        </w:rPr>
        <w:t>2015</w:t>
      </w:r>
    </w:p>
    <w:p w:rsidR="004F2418" w:rsidRPr="00487785" w:rsidRDefault="004F2418" w:rsidP="004F2418">
      <w:pPr>
        <w:pStyle w:val="Prrafodelista"/>
        <w:numPr>
          <w:ilvl w:val="0"/>
          <w:numId w:val="4"/>
        </w:numPr>
        <w:rPr>
          <w:rFonts w:ascii="Arial" w:hAnsi="Arial" w:cs="Arial"/>
          <w:sz w:val="18"/>
          <w:szCs w:val="18"/>
        </w:rPr>
      </w:pPr>
      <w:r w:rsidRPr="00487785">
        <w:rPr>
          <w:rFonts w:ascii="Arial" w:hAnsi="Arial" w:cs="Arial"/>
          <w:sz w:val="18"/>
          <w:szCs w:val="18"/>
        </w:rPr>
        <w:t>Expediente Laboral 330/2011-C Promovido por MAIRA ROSAS NAVA en contra del Fondo de Protección a las Víctimas de los Delitos y Ayuda a los Indigentes Procesados en el Estado de Tlaxcala. El laudo puede ascen</w:t>
      </w:r>
      <w:r w:rsidR="00745E89">
        <w:rPr>
          <w:rFonts w:ascii="Arial" w:hAnsi="Arial" w:cs="Arial"/>
          <w:sz w:val="18"/>
          <w:szCs w:val="18"/>
        </w:rPr>
        <w:t>der a la cantidad de $12</w:t>
      </w:r>
      <w:r w:rsidR="00375869" w:rsidRPr="00487785">
        <w:rPr>
          <w:rFonts w:ascii="Arial" w:hAnsi="Arial" w:cs="Arial"/>
          <w:sz w:val="18"/>
          <w:szCs w:val="18"/>
        </w:rPr>
        <w:t>0,000</w:t>
      </w:r>
      <w:r w:rsidRPr="00487785">
        <w:rPr>
          <w:rFonts w:ascii="Arial" w:hAnsi="Arial" w:cs="Arial"/>
          <w:sz w:val="18"/>
          <w:szCs w:val="18"/>
        </w:rPr>
        <w:t xml:space="preserve"> (Cien</w:t>
      </w:r>
      <w:r w:rsidR="00745E89">
        <w:rPr>
          <w:rFonts w:ascii="Arial" w:hAnsi="Arial" w:cs="Arial"/>
          <w:sz w:val="18"/>
          <w:szCs w:val="18"/>
        </w:rPr>
        <w:t>to veinte</w:t>
      </w:r>
      <w:r w:rsidRPr="00487785">
        <w:rPr>
          <w:rFonts w:ascii="Arial" w:hAnsi="Arial" w:cs="Arial"/>
          <w:sz w:val="18"/>
          <w:szCs w:val="18"/>
        </w:rPr>
        <w:t xml:space="preserve"> mil pesos 00/100 M.N).</w:t>
      </w:r>
    </w:p>
    <w:p w:rsidR="004F2418" w:rsidRPr="00487785" w:rsidRDefault="004F2418" w:rsidP="004F2418">
      <w:pPr>
        <w:pStyle w:val="Prrafodelista"/>
        <w:rPr>
          <w:rFonts w:ascii="Arial" w:hAnsi="Arial" w:cs="Arial"/>
          <w:sz w:val="18"/>
          <w:szCs w:val="18"/>
        </w:rPr>
      </w:pPr>
    </w:p>
    <w:p w:rsidR="004F2418" w:rsidRPr="00487785" w:rsidRDefault="004F2418" w:rsidP="004F2418">
      <w:pPr>
        <w:pStyle w:val="Prrafodelista"/>
        <w:ind w:left="0"/>
        <w:rPr>
          <w:rFonts w:ascii="Arial" w:hAnsi="Arial" w:cs="Arial"/>
          <w:sz w:val="18"/>
          <w:szCs w:val="18"/>
        </w:rPr>
      </w:pPr>
    </w:p>
    <w:p w:rsidR="004F2418" w:rsidRDefault="004F2418" w:rsidP="004F2418">
      <w:pPr>
        <w:pStyle w:val="Prrafodelista"/>
        <w:ind w:left="0"/>
        <w:rPr>
          <w:rFonts w:ascii="Arial" w:hAnsi="Arial" w:cs="Arial"/>
          <w:sz w:val="18"/>
          <w:szCs w:val="18"/>
        </w:rPr>
      </w:pPr>
    </w:p>
    <w:p w:rsidR="004F2418" w:rsidRDefault="004F2418" w:rsidP="004F2418">
      <w:pPr>
        <w:pStyle w:val="Prrafodelista"/>
        <w:ind w:left="0"/>
        <w:rPr>
          <w:rFonts w:ascii="Arial" w:hAnsi="Arial" w:cs="Arial"/>
          <w:sz w:val="18"/>
          <w:szCs w:val="18"/>
        </w:rPr>
      </w:pPr>
    </w:p>
    <w:p w:rsidR="004F2418" w:rsidRDefault="004F2418" w:rsidP="004F2418">
      <w:pPr>
        <w:pStyle w:val="Prrafodelista"/>
        <w:ind w:left="0"/>
        <w:rPr>
          <w:rFonts w:ascii="Arial" w:hAnsi="Arial" w:cs="Arial"/>
          <w:sz w:val="18"/>
          <w:szCs w:val="18"/>
        </w:rPr>
      </w:pPr>
    </w:p>
    <w:p w:rsidR="004F2418" w:rsidRDefault="004F2418" w:rsidP="004F2418">
      <w:pPr>
        <w:pStyle w:val="Prrafodelista"/>
        <w:ind w:left="0"/>
        <w:rPr>
          <w:rFonts w:ascii="Arial" w:hAnsi="Arial" w:cs="Arial"/>
          <w:sz w:val="18"/>
          <w:szCs w:val="18"/>
        </w:rPr>
      </w:pPr>
    </w:p>
    <w:p w:rsidR="004F2418" w:rsidRDefault="004F2418" w:rsidP="004F2418">
      <w:pPr>
        <w:pStyle w:val="Prrafodelista"/>
        <w:ind w:left="0"/>
        <w:rPr>
          <w:rFonts w:ascii="Arial" w:hAnsi="Arial" w:cs="Arial"/>
          <w:sz w:val="18"/>
          <w:szCs w:val="18"/>
        </w:rPr>
      </w:pPr>
    </w:p>
    <w:p w:rsidR="004F2418" w:rsidRDefault="004F2418" w:rsidP="004F2418">
      <w:pPr>
        <w:pStyle w:val="Prrafodelista"/>
        <w:ind w:left="0"/>
        <w:rPr>
          <w:rFonts w:ascii="Arial" w:hAnsi="Arial" w:cs="Arial"/>
          <w:sz w:val="18"/>
          <w:szCs w:val="18"/>
        </w:rPr>
      </w:pPr>
    </w:p>
    <w:p w:rsidR="004F2418" w:rsidRDefault="004F2418" w:rsidP="004F2418">
      <w:pPr>
        <w:pStyle w:val="Prrafodelista"/>
        <w:ind w:left="0"/>
        <w:rPr>
          <w:rFonts w:ascii="Arial" w:hAnsi="Arial" w:cs="Arial"/>
          <w:sz w:val="18"/>
          <w:szCs w:val="18"/>
        </w:rPr>
      </w:pPr>
    </w:p>
    <w:p w:rsidR="004F2418" w:rsidRDefault="004F2418" w:rsidP="004F2418">
      <w:pPr>
        <w:pStyle w:val="Prrafodelista"/>
        <w:ind w:left="0"/>
        <w:rPr>
          <w:rFonts w:ascii="Arial" w:hAnsi="Arial" w:cs="Arial"/>
          <w:sz w:val="18"/>
          <w:szCs w:val="18"/>
        </w:rPr>
      </w:pPr>
    </w:p>
    <w:p w:rsidR="004F2418" w:rsidRDefault="004F2418" w:rsidP="004F2418">
      <w:pPr>
        <w:pStyle w:val="Prrafodelista"/>
        <w:ind w:left="0"/>
        <w:rPr>
          <w:rFonts w:ascii="Arial" w:hAnsi="Arial" w:cs="Arial"/>
          <w:sz w:val="18"/>
          <w:szCs w:val="18"/>
        </w:rPr>
      </w:pPr>
    </w:p>
    <w:p w:rsidR="004F2418" w:rsidRDefault="004F2418" w:rsidP="004F2418">
      <w:pPr>
        <w:pStyle w:val="Prrafodelista"/>
        <w:ind w:left="0"/>
        <w:rPr>
          <w:rFonts w:ascii="Arial" w:hAnsi="Arial" w:cs="Arial"/>
          <w:sz w:val="18"/>
          <w:szCs w:val="18"/>
        </w:rPr>
      </w:pPr>
    </w:p>
    <w:p w:rsidR="004F2418" w:rsidRDefault="004F2418" w:rsidP="004F2418">
      <w:pPr>
        <w:pStyle w:val="Prrafodelista"/>
        <w:ind w:left="0"/>
        <w:rPr>
          <w:rFonts w:ascii="Arial" w:hAnsi="Arial" w:cs="Arial"/>
          <w:sz w:val="18"/>
          <w:szCs w:val="18"/>
        </w:rPr>
      </w:pPr>
    </w:p>
    <w:p w:rsidR="00674EEE" w:rsidRDefault="00674EEE" w:rsidP="00674EEE">
      <w:pPr>
        <w:pStyle w:val="Prrafodelista"/>
        <w:ind w:left="0"/>
        <w:rPr>
          <w:rFonts w:ascii="Arial" w:hAnsi="Arial" w:cs="Arial"/>
          <w:sz w:val="18"/>
          <w:szCs w:val="18"/>
        </w:rPr>
      </w:pPr>
    </w:p>
    <w:p w:rsidR="00674EEE" w:rsidRDefault="00674EEE" w:rsidP="00674EEE">
      <w:pPr>
        <w:jc w:val="both"/>
        <w:rPr>
          <w:rFonts w:ascii="Arial" w:hAnsi="Arial" w:cs="Arial"/>
          <w:sz w:val="18"/>
          <w:szCs w:val="18"/>
        </w:rPr>
      </w:pPr>
    </w:p>
    <w:p w:rsidR="00674EEE" w:rsidRDefault="00674EEE" w:rsidP="00674EEE">
      <w:pPr>
        <w:jc w:val="both"/>
        <w:rPr>
          <w:rFonts w:ascii="Arial" w:hAnsi="Arial" w:cs="Arial"/>
          <w:sz w:val="18"/>
          <w:szCs w:val="18"/>
        </w:rPr>
      </w:pPr>
    </w:p>
    <w:p w:rsidR="00674EEE" w:rsidRDefault="003F7CA0" w:rsidP="00674EEE">
      <w:pPr>
        <w:jc w:val="both"/>
      </w:pPr>
      <w:r w:rsidRPr="003F7CA0">
        <w:rPr>
          <w:rFonts w:ascii="Soberana Sans Light" w:hAnsi="Soberana Sans Light"/>
          <w:noProof/>
          <w:lang w:eastAsia="es-MX"/>
        </w:rPr>
        <w:pict>
          <v:shape id="_x0000_s1062" type="#_x0000_t75" style="position:absolute;left:0;text-align:left;margin-left:60pt;margin-top:71pt;width:542.25pt;height:58.95pt;z-index:251683840">
            <v:imagedata r:id="rId22" o:title=""/>
            <w10:wrap type="topAndBottom"/>
          </v:shape>
          <o:OLEObject Type="Embed" ProgID="Excel.Sheet.12" ShapeID="_x0000_s1062" DrawAspect="Content" ObjectID="_1511963376" r:id="rId23"/>
        </w:pict>
      </w:r>
    </w:p>
    <w:p w:rsidR="00674EEE" w:rsidRDefault="00674EEE" w:rsidP="00674EEE">
      <w:pPr>
        <w:pStyle w:val="Prrafodelista"/>
        <w:ind w:left="0"/>
      </w:pPr>
    </w:p>
    <w:p w:rsidR="002E59E4" w:rsidRDefault="002E59E4" w:rsidP="00674EEE">
      <w:pPr>
        <w:pStyle w:val="Prrafodelista"/>
        <w:ind w:left="0"/>
        <w:jc w:val="both"/>
        <w:rPr>
          <w:rFonts w:ascii="Arial" w:hAnsi="Arial" w:cs="Arial"/>
          <w:sz w:val="18"/>
          <w:szCs w:val="18"/>
        </w:rPr>
      </w:pPr>
    </w:p>
    <w:p w:rsidR="00540418" w:rsidRPr="00487785" w:rsidRDefault="00540418" w:rsidP="002E59E4">
      <w:pPr>
        <w:rPr>
          <w:rFonts w:ascii="Arial" w:hAnsi="Arial" w:cs="Arial"/>
          <w:b/>
          <w:sz w:val="18"/>
          <w:szCs w:val="18"/>
        </w:rPr>
      </w:pPr>
      <w:r>
        <w:rPr>
          <w:rFonts w:ascii="Soberana Sans Light" w:hAnsi="Soberana Sans Light"/>
        </w:rPr>
        <w:br w:type="page"/>
      </w:r>
      <w:r w:rsidRPr="00487785">
        <w:rPr>
          <w:rFonts w:ascii="Arial" w:hAnsi="Arial" w:cs="Arial"/>
          <w:b/>
          <w:sz w:val="18"/>
          <w:szCs w:val="18"/>
        </w:rPr>
        <w:lastRenderedPageBreak/>
        <w:t>NOTAS A LOS ESTADOS FINANCIEROS</w:t>
      </w:r>
    </w:p>
    <w:p w:rsidR="0079582C" w:rsidRPr="00487785" w:rsidRDefault="0079582C" w:rsidP="00A053A0">
      <w:pPr>
        <w:pStyle w:val="Texto"/>
        <w:spacing w:after="0" w:line="240" w:lineRule="exact"/>
        <w:ind w:firstLine="0"/>
        <w:rPr>
          <w:b/>
          <w:szCs w:val="18"/>
        </w:rPr>
      </w:pPr>
    </w:p>
    <w:p w:rsidR="00540418" w:rsidRPr="00487785" w:rsidRDefault="00540418" w:rsidP="00540418">
      <w:pPr>
        <w:pStyle w:val="Texto"/>
        <w:spacing w:after="0" w:line="240" w:lineRule="exact"/>
        <w:jc w:val="center"/>
        <w:rPr>
          <w:szCs w:val="18"/>
        </w:rPr>
      </w:pPr>
      <w:r w:rsidRPr="00487785">
        <w:rPr>
          <w:b/>
          <w:szCs w:val="18"/>
        </w:rPr>
        <w:t>a) NOTAS DE DESGLOSE</w:t>
      </w:r>
    </w:p>
    <w:p w:rsidR="00540418" w:rsidRPr="00487785" w:rsidRDefault="00540418" w:rsidP="00540418">
      <w:pPr>
        <w:pStyle w:val="Texto"/>
        <w:spacing w:after="0" w:line="240" w:lineRule="exact"/>
        <w:rPr>
          <w:szCs w:val="18"/>
          <w:lang w:val="es-MX"/>
        </w:rPr>
      </w:pPr>
    </w:p>
    <w:p w:rsidR="00540418" w:rsidRPr="00487785" w:rsidRDefault="00540418" w:rsidP="00540418">
      <w:pPr>
        <w:pStyle w:val="INCISO"/>
        <w:spacing w:after="0" w:line="240" w:lineRule="exact"/>
        <w:ind w:left="648"/>
        <w:rPr>
          <w:b/>
          <w:smallCaps/>
        </w:rPr>
      </w:pPr>
      <w:r w:rsidRPr="00487785">
        <w:rPr>
          <w:b/>
          <w:smallCaps/>
        </w:rPr>
        <w:t>I)</w:t>
      </w:r>
      <w:r w:rsidRPr="00487785">
        <w:rPr>
          <w:b/>
          <w:smallCaps/>
        </w:rPr>
        <w:tab/>
        <w:t>Notas al Estado de Situación Financiera</w:t>
      </w:r>
    </w:p>
    <w:p w:rsidR="00540418" w:rsidRPr="00487785" w:rsidRDefault="00540418" w:rsidP="00540418">
      <w:pPr>
        <w:pStyle w:val="Texto"/>
        <w:spacing w:after="0" w:line="240" w:lineRule="exact"/>
        <w:rPr>
          <w:b/>
          <w:szCs w:val="18"/>
          <w:lang w:val="es-MX"/>
        </w:rPr>
      </w:pPr>
    </w:p>
    <w:p w:rsidR="00540418" w:rsidRPr="00487785" w:rsidRDefault="00540418" w:rsidP="00540418">
      <w:pPr>
        <w:pStyle w:val="Texto"/>
        <w:spacing w:after="0" w:line="240" w:lineRule="exact"/>
        <w:rPr>
          <w:b/>
          <w:szCs w:val="18"/>
          <w:lang w:val="es-MX"/>
        </w:rPr>
      </w:pPr>
      <w:r w:rsidRPr="00487785">
        <w:rPr>
          <w:b/>
          <w:szCs w:val="18"/>
          <w:lang w:val="es-MX"/>
        </w:rPr>
        <w:t>Activo</w:t>
      </w:r>
    </w:p>
    <w:p w:rsidR="00540418" w:rsidRPr="00487785" w:rsidRDefault="00540418" w:rsidP="00540418">
      <w:pPr>
        <w:pStyle w:val="Texto"/>
        <w:spacing w:after="0" w:line="240" w:lineRule="exact"/>
        <w:rPr>
          <w:b/>
          <w:szCs w:val="18"/>
          <w:lang w:val="es-MX"/>
        </w:rPr>
      </w:pPr>
    </w:p>
    <w:p w:rsidR="00540418" w:rsidRPr="00487785" w:rsidRDefault="00540418" w:rsidP="00540418">
      <w:pPr>
        <w:pStyle w:val="Texto"/>
        <w:spacing w:after="0" w:line="240" w:lineRule="exact"/>
        <w:ind w:firstLine="706"/>
        <w:rPr>
          <w:b/>
          <w:szCs w:val="18"/>
          <w:lang w:val="es-MX"/>
        </w:rPr>
      </w:pPr>
      <w:r w:rsidRPr="00487785">
        <w:rPr>
          <w:b/>
          <w:szCs w:val="18"/>
          <w:lang w:val="es-MX"/>
        </w:rPr>
        <w:t>Efectivo y Equivalentes</w:t>
      </w:r>
    </w:p>
    <w:p w:rsidR="00540418" w:rsidRPr="00487785" w:rsidRDefault="00540418" w:rsidP="002E59E4">
      <w:pPr>
        <w:pStyle w:val="ROMANOS"/>
        <w:numPr>
          <w:ilvl w:val="0"/>
          <w:numId w:val="5"/>
        </w:numPr>
        <w:spacing w:after="0" w:line="240" w:lineRule="exact"/>
        <w:rPr>
          <w:lang w:val="es-MX"/>
        </w:rPr>
      </w:pPr>
    </w:p>
    <w:p w:rsidR="002E59E4" w:rsidRPr="00487785" w:rsidRDefault="002E59E4" w:rsidP="002E59E4">
      <w:pPr>
        <w:pStyle w:val="ROMANOS"/>
        <w:spacing w:after="0" w:line="240" w:lineRule="exact"/>
        <w:rPr>
          <w:lang w:val="es-MX"/>
        </w:rPr>
      </w:pPr>
    </w:p>
    <w:p w:rsidR="002E59E4" w:rsidRPr="00487785" w:rsidRDefault="002E59E4" w:rsidP="002E59E4">
      <w:pPr>
        <w:pStyle w:val="ROMANOS"/>
        <w:spacing w:after="0" w:line="240" w:lineRule="exact"/>
        <w:rPr>
          <w:lang w:val="es-MX"/>
        </w:rPr>
      </w:pPr>
    </w:p>
    <w:p w:rsidR="00540418" w:rsidRPr="00487785" w:rsidRDefault="00540418" w:rsidP="00540418">
      <w:pPr>
        <w:pStyle w:val="ROMANOS"/>
        <w:spacing w:after="0" w:line="240" w:lineRule="exact"/>
        <w:rPr>
          <w:b/>
          <w:lang w:val="es-MX"/>
        </w:rPr>
      </w:pPr>
      <w:r w:rsidRPr="00487785">
        <w:rPr>
          <w:b/>
          <w:lang w:val="es-MX"/>
        </w:rPr>
        <w:tab/>
        <w:t>Derechos a recibir Efectivo y Equivalentes y Bienes o Servicios a Recibir</w:t>
      </w:r>
    </w:p>
    <w:p w:rsidR="00540418" w:rsidRPr="00487785" w:rsidRDefault="00792CF7" w:rsidP="00B91051">
      <w:pPr>
        <w:pStyle w:val="ROMANOS"/>
        <w:numPr>
          <w:ilvl w:val="0"/>
          <w:numId w:val="5"/>
        </w:numPr>
        <w:spacing w:after="0" w:line="240" w:lineRule="exact"/>
        <w:ind w:left="709" w:hanging="421"/>
        <w:rPr>
          <w:lang w:val="es-MX"/>
        </w:rPr>
      </w:pPr>
      <w:r w:rsidRPr="00487785">
        <w:rPr>
          <w:lang w:val="es-MX"/>
        </w:rPr>
        <w:t>NO APLICA</w:t>
      </w:r>
    </w:p>
    <w:p w:rsidR="00792CF7" w:rsidRPr="00487785" w:rsidRDefault="00792CF7" w:rsidP="00792CF7">
      <w:pPr>
        <w:pStyle w:val="ROMANOS"/>
        <w:spacing w:after="0" w:line="240" w:lineRule="exact"/>
        <w:ind w:left="648" w:firstLine="0"/>
        <w:rPr>
          <w:lang w:val="es-MX"/>
        </w:rPr>
      </w:pPr>
    </w:p>
    <w:p w:rsidR="00540418" w:rsidRPr="00487785" w:rsidRDefault="00540418" w:rsidP="00B91051">
      <w:pPr>
        <w:pStyle w:val="ROMANOS"/>
        <w:numPr>
          <w:ilvl w:val="0"/>
          <w:numId w:val="5"/>
        </w:numPr>
        <w:spacing w:after="0" w:line="240" w:lineRule="exact"/>
        <w:ind w:left="709" w:hanging="421"/>
        <w:rPr>
          <w:lang w:val="es-MX"/>
        </w:rPr>
      </w:pPr>
    </w:p>
    <w:tbl>
      <w:tblPr>
        <w:tblW w:w="0" w:type="auto"/>
        <w:tblInd w:w="817" w:type="dxa"/>
        <w:tblBorders>
          <w:top w:val="single" w:sz="8" w:space="0" w:color="C0504D"/>
          <w:bottom w:val="single" w:sz="8" w:space="0" w:color="C0504D"/>
        </w:tblBorders>
        <w:tblLook w:val="04A0"/>
      </w:tblPr>
      <w:tblGrid>
        <w:gridCol w:w="3139"/>
        <w:gridCol w:w="5192"/>
        <w:gridCol w:w="4020"/>
      </w:tblGrid>
      <w:tr w:rsidR="00071075" w:rsidRPr="00487785" w:rsidTr="009E2ED3">
        <w:trPr>
          <w:trHeight w:val="234"/>
        </w:trPr>
        <w:tc>
          <w:tcPr>
            <w:tcW w:w="3139" w:type="dxa"/>
            <w:tcBorders>
              <w:top w:val="single" w:sz="4" w:space="0" w:color="auto"/>
              <w:left w:val="nil"/>
              <w:bottom w:val="single" w:sz="4" w:space="0" w:color="auto"/>
              <w:right w:val="nil"/>
            </w:tcBorders>
          </w:tcPr>
          <w:p w:rsidR="00071075" w:rsidRPr="00487785" w:rsidRDefault="00071075" w:rsidP="00CE5B7A">
            <w:pPr>
              <w:pStyle w:val="ROMANOS"/>
              <w:spacing w:after="0" w:line="240" w:lineRule="exact"/>
              <w:ind w:left="0" w:firstLine="0"/>
              <w:jc w:val="center"/>
              <w:rPr>
                <w:b/>
                <w:bCs/>
                <w:lang w:val="es-MX"/>
              </w:rPr>
            </w:pPr>
            <w:r>
              <w:rPr>
                <w:b/>
                <w:bCs/>
                <w:lang w:val="es-MX"/>
              </w:rPr>
              <w:t>CONCEPTO</w:t>
            </w:r>
          </w:p>
        </w:tc>
        <w:tc>
          <w:tcPr>
            <w:tcW w:w="5192" w:type="dxa"/>
            <w:tcBorders>
              <w:top w:val="single" w:sz="4" w:space="0" w:color="auto"/>
              <w:left w:val="nil"/>
              <w:bottom w:val="single" w:sz="4" w:space="0" w:color="auto"/>
              <w:right w:val="nil"/>
            </w:tcBorders>
          </w:tcPr>
          <w:p w:rsidR="00071075" w:rsidRPr="00487785" w:rsidRDefault="00071075" w:rsidP="00CE5B7A">
            <w:pPr>
              <w:pStyle w:val="ROMANOS"/>
              <w:spacing w:after="0" w:line="240" w:lineRule="exact"/>
              <w:ind w:left="0" w:firstLine="0"/>
              <w:jc w:val="center"/>
              <w:rPr>
                <w:b/>
                <w:bCs/>
                <w:lang w:val="es-MX"/>
              </w:rPr>
            </w:pPr>
            <w:r>
              <w:rPr>
                <w:b/>
                <w:bCs/>
                <w:lang w:val="es-MX"/>
              </w:rPr>
              <w:t>NOMBRE DEL DEUDOR</w:t>
            </w:r>
          </w:p>
        </w:tc>
        <w:tc>
          <w:tcPr>
            <w:tcW w:w="4020" w:type="dxa"/>
            <w:tcBorders>
              <w:top w:val="single" w:sz="4" w:space="0" w:color="auto"/>
              <w:left w:val="nil"/>
              <w:bottom w:val="single" w:sz="4" w:space="0" w:color="auto"/>
              <w:right w:val="nil"/>
            </w:tcBorders>
          </w:tcPr>
          <w:p w:rsidR="00071075" w:rsidRPr="00487785" w:rsidRDefault="00071075" w:rsidP="00CE5B7A">
            <w:pPr>
              <w:pStyle w:val="ROMANOS"/>
              <w:spacing w:after="0" w:line="240" w:lineRule="exact"/>
              <w:ind w:left="0" w:firstLine="0"/>
              <w:jc w:val="center"/>
              <w:rPr>
                <w:b/>
                <w:bCs/>
                <w:lang w:val="es-MX"/>
              </w:rPr>
            </w:pPr>
            <w:r>
              <w:rPr>
                <w:b/>
                <w:bCs/>
                <w:lang w:val="es-MX"/>
              </w:rPr>
              <w:t>IMPORTE</w:t>
            </w:r>
          </w:p>
        </w:tc>
      </w:tr>
      <w:tr w:rsidR="00071075" w:rsidRPr="00487785" w:rsidTr="009E2ED3">
        <w:trPr>
          <w:trHeight w:val="246"/>
        </w:trPr>
        <w:tc>
          <w:tcPr>
            <w:tcW w:w="3139" w:type="dxa"/>
            <w:tcBorders>
              <w:top w:val="single" w:sz="4" w:space="0" w:color="auto"/>
              <w:left w:val="nil"/>
              <w:bottom w:val="single" w:sz="4" w:space="0" w:color="auto"/>
              <w:right w:val="nil"/>
            </w:tcBorders>
            <w:shd w:val="clear" w:color="auto" w:fill="D9D9D9"/>
          </w:tcPr>
          <w:p w:rsidR="00071075" w:rsidRPr="009E2ED3" w:rsidRDefault="00925E2C" w:rsidP="00071075">
            <w:pPr>
              <w:pStyle w:val="ROMANOS"/>
              <w:spacing w:after="0" w:line="240" w:lineRule="exact"/>
              <w:ind w:left="0" w:firstLine="0"/>
              <w:jc w:val="center"/>
              <w:rPr>
                <w:bCs/>
                <w:lang w:val="es-MX"/>
              </w:rPr>
            </w:pPr>
            <w:r w:rsidRPr="009E2ED3">
              <w:rPr>
                <w:bCs/>
                <w:lang w:val="es-MX"/>
              </w:rPr>
              <w:t>Gastos a comprobar</w:t>
            </w:r>
          </w:p>
        </w:tc>
        <w:tc>
          <w:tcPr>
            <w:tcW w:w="5192" w:type="dxa"/>
            <w:tcBorders>
              <w:top w:val="single" w:sz="4" w:space="0" w:color="auto"/>
              <w:left w:val="nil"/>
              <w:bottom w:val="single" w:sz="4" w:space="0" w:color="auto"/>
              <w:right w:val="nil"/>
            </w:tcBorders>
            <w:shd w:val="clear" w:color="auto" w:fill="D9D9D9"/>
          </w:tcPr>
          <w:p w:rsidR="00071075" w:rsidRPr="00487785" w:rsidRDefault="00071075" w:rsidP="00CE5B7A">
            <w:pPr>
              <w:pStyle w:val="ROMANOS"/>
              <w:spacing w:after="0" w:line="240" w:lineRule="exact"/>
              <w:ind w:left="0" w:firstLine="0"/>
              <w:jc w:val="center"/>
              <w:rPr>
                <w:lang w:val="es-MX"/>
              </w:rPr>
            </w:pPr>
            <w:r>
              <w:rPr>
                <w:lang w:val="es-MX"/>
              </w:rPr>
              <w:t>Leonardo Adrián Luna Ramírez</w:t>
            </w:r>
          </w:p>
        </w:tc>
        <w:tc>
          <w:tcPr>
            <w:tcW w:w="4020" w:type="dxa"/>
            <w:tcBorders>
              <w:top w:val="single" w:sz="4" w:space="0" w:color="auto"/>
              <w:left w:val="nil"/>
              <w:bottom w:val="single" w:sz="4" w:space="0" w:color="auto"/>
              <w:right w:val="nil"/>
            </w:tcBorders>
            <w:shd w:val="clear" w:color="auto" w:fill="D9D9D9"/>
          </w:tcPr>
          <w:p w:rsidR="00925E2C" w:rsidRPr="00487785" w:rsidRDefault="00071D60" w:rsidP="00925E2C">
            <w:pPr>
              <w:pStyle w:val="ROMANOS"/>
              <w:spacing w:after="0" w:line="240" w:lineRule="exact"/>
              <w:ind w:left="0" w:firstLine="0"/>
              <w:jc w:val="center"/>
              <w:rPr>
                <w:lang w:val="es-MX"/>
              </w:rPr>
            </w:pPr>
            <w:r>
              <w:rPr>
                <w:lang w:val="es-MX"/>
              </w:rPr>
              <w:t xml:space="preserve">$   </w:t>
            </w:r>
            <w:r w:rsidR="00925E2C">
              <w:rPr>
                <w:lang w:val="es-MX"/>
              </w:rPr>
              <w:t>476</w:t>
            </w:r>
          </w:p>
        </w:tc>
      </w:tr>
      <w:tr w:rsidR="00925E2C" w:rsidRPr="00487785" w:rsidTr="009E2ED3">
        <w:trPr>
          <w:trHeight w:val="257"/>
        </w:trPr>
        <w:tc>
          <w:tcPr>
            <w:tcW w:w="3139" w:type="dxa"/>
            <w:tcBorders>
              <w:top w:val="single" w:sz="4" w:space="0" w:color="auto"/>
              <w:left w:val="nil"/>
              <w:bottom w:val="single" w:sz="4" w:space="0" w:color="auto"/>
              <w:right w:val="nil"/>
            </w:tcBorders>
            <w:shd w:val="clear" w:color="auto" w:fill="D9D9D9"/>
          </w:tcPr>
          <w:p w:rsidR="00925E2C" w:rsidRPr="009E2ED3" w:rsidRDefault="00925E2C" w:rsidP="00071075">
            <w:pPr>
              <w:pStyle w:val="ROMANOS"/>
              <w:spacing w:after="0" w:line="240" w:lineRule="exact"/>
              <w:ind w:left="0" w:firstLine="0"/>
              <w:jc w:val="center"/>
              <w:rPr>
                <w:bCs/>
                <w:lang w:val="es-MX"/>
              </w:rPr>
            </w:pPr>
            <w:r w:rsidRPr="009E2ED3">
              <w:rPr>
                <w:bCs/>
                <w:lang w:val="es-MX"/>
              </w:rPr>
              <w:t>Gastos a comprobar</w:t>
            </w:r>
          </w:p>
        </w:tc>
        <w:tc>
          <w:tcPr>
            <w:tcW w:w="5192" w:type="dxa"/>
            <w:tcBorders>
              <w:top w:val="single" w:sz="4" w:space="0" w:color="auto"/>
              <w:left w:val="nil"/>
              <w:bottom w:val="single" w:sz="4" w:space="0" w:color="auto"/>
              <w:right w:val="nil"/>
            </w:tcBorders>
            <w:shd w:val="clear" w:color="auto" w:fill="D9D9D9"/>
          </w:tcPr>
          <w:p w:rsidR="00925E2C" w:rsidRDefault="00925E2C" w:rsidP="00CE5B7A">
            <w:pPr>
              <w:pStyle w:val="ROMANOS"/>
              <w:spacing w:after="0" w:line="240" w:lineRule="exact"/>
              <w:ind w:left="0" w:firstLine="0"/>
              <w:jc w:val="center"/>
              <w:rPr>
                <w:lang w:val="es-MX"/>
              </w:rPr>
            </w:pPr>
            <w:r>
              <w:rPr>
                <w:lang w:val="es-MX"/>
              </w:rPr>
              <w:t>Leonardo Esteban Estevez Vázquez</w:t>
            </w:r>
          </w:p>
        </w:tc>
        <w:tc>
          <w:tcPr>
            <w:tcW w:w="4020" w:type="dxa"/>
            <w:tcBorders>
              <w:top w:val="single" w:sz="4" w:space="0" w:color="auto"/>
              <w:left w:val="nil"/>
              <w:bottom w:val="single" w:sz="4" w:space="0" w:color="auto"/>
              <w:right w:val="nil"/>
            </w:tcBorders>
            <w:shd w:val="clear" w:color="auto" w:fill="D9D9D9"/>
          </w:tcPr>
          <w:p w:rsidR="00925E2C" w:rsidRDefault="00925E2C" w:rsidP="00CE5B7A">
            <w:pPr>
              <w:pStyle w:val="ROMANOS"/>
              <w:spacing w:after="0" w:line="240" w:lineRule="exact"/>
              <w:ind w:left="0" w:firstLine="0"/>
              <w:jc w:val="center"/>
              <w:rPr>
                <w:lang w:val="es-MX"/>
              </w:rPr>
            </w:pPr>
            <w:r>
              <w:rPr>
                <w:lang w:val="es-MX"/>
              </w:rPr>
              <w:t xml:space="preserve">        4</w:t>
            </w:r>
          </w:p>
        </w:tc>
      </w:tr>
    </w:tbl>
    <w:p w:rsidR="00075299" w:rsidRDefault="00075299" w:rsidP="00075299">
      <w:pPr>
        <w:pStyle w:val="ROMANOS"/>
        <w:spacing w:after="0" w:line="240" w:lineRule="exact"/>
        <w:ind w:left="648" w:firstLine="0"/>
        <w:rPr>
          <w:lang w:val="es-MX"/>
        </w:rPr>
      </w:pPr>
    </w:p>
    <w:p w:rsidR="00071D60" w:rsidRPr="00487785" w:rsidRDefault="00071D60" w:rsidP="00075299">
      <w:pPr>
        <w:pStyle w:val="ROMANOS"/>
        <w:spacing w:after="0" w:line="240" w:lineRule="exact"/>
        <w:ind w:left="648" w:firstLine="0"/>
        <w:rPr>
          <w:lang w:val="es-MX"/>
        </w:rPr>
      </w:pPr>
    </w:p>
    <w:p w:rsidR="00540418" w:rsidRPr="00487785" w:rsidRDefault="00540418" w:rsidP="00540418">
      <w:pPr>
        <w:pStyle w:val="ROMANOS"/>
        <w:spacing w:after="0" w:line="240" w:lineRule="exact"/>
        <w:rPr>
          <w:b/>
          <w:lang w:val="es-MX"/>
        </w:rPr>
      </w:pPr>
      <w:r w:rsidRPr="00487785">
        <w:rPr>
          <w:b/>
          <w:lang w:val="es-MX"/>
        </w:rPr>
        <w:tab/>
        <w:t>Bienes Disponibles para su Transformación o Consumo (inventarios)</w:t>
      </w:r>
    </w:p>
    <w:p w:rsidR="00B91051" w:rsidRPr="00487785" w:rsidRDefault="00B91051" w:rsidP="00B91051">
      <w:pPr>
        <w:pStyle w:val="ROMANOS"/>
        <w:numPr>
          <w:ilvl w:val="0"/>
          <w:numId w:val="5"/>
        </w:numPr>
        <w:spacing w:after="0" w:line="240" w:lineRule="exact"/>
        <w:ind w:left="709" w:hanging="421"/>
        <w:rPr>
          <w:lang w:val="es-MX"/>
        </w:rPr>
      </w:pPr>
      <w:r w:rsidRPr="00487785">
        <w:rPr>
          <w:lang w:val="es-MX"/>
        </w:rPr>
        <w:t>NO APLICA</w:t>
      </w:r>
    </w:p>
    <w:p w:rsidR="00B91051" w:rsidRPr="00487785" w:rsidRDefault="00B91051" w:rsidP="00540418">
      <w:pPr>
        <w:pStyle w:val="ROMANOS"/>
        <w:spacing w:after="0" w:line="240" w:lineRule="exact"/>
        <w:rPr>
          <w:lang w:val="es-MX"/>
        </w:rPr>
      </w:pPr>
    </w:p>
    <w:p w:rsidR="00540418" w:rsidRPr="00487785" w:rsidRDefault="00540418" w:rsidP="00540418">
      <w:pPr>
        <w:pStyle w:val="ROMANOS"/>
        <w:spacing w:after="0" w:line="240" w:lineRule="exact"/>
        <w:rPr>
          <w:lang w:val="es-MX"/>
        </w:rPr>
      </w:pPr>
    </w:p>
    <w:p w:rsidR="00B91051" w:rsidRPr="00487785" w:rsidRDefault="00B91051" w:rsidP="00B91051">
      <w:pPr>
        <w:pStyle w:val="ROMANOS"/>
        <w:numPr>
          <w:ilvl w:val="0"/>
          <w:numId w:val="5"/>
        </w:numPr>
        <w:tabs>
          <w:tab w:val="clear" w:pos="720"/>
          <w:tab w:val="left" w:pos="709"/>
        </w:tabs>
        <w:spacing w:after="0" w:line="240" w:lineRule="exact"/>
        <w:ind w:left="709" w:hanging="421"/>
        <w:rPr>
          <w:lang w:val="es-MX"/>
        </w:rPr>
      </w:pPr>
      <w:r w:rsidRPr="00487785">
        <w:rPr>
          <w:lang w:val="es-MX"/>
        </w:rPr>
        <w:t>NO APLICA</w:t>
      </w:r>
    </w:p>
    <w:p w:rsidR="00B91051" w:rsidRPr="00487785" w:rsidRDefault="00B91051" w:rsidP="00540418">
      <w:pPr>
        <w:pStyle w:val="ROMANOS"/>
        <w:spacing w:after="0" w:line="240" w:lineRule="exact"/>
        <w:rPr>
          <w:lang w:val="es-MX"/>
        </w:rPr>
      </w:pPr>
    </w:p>
    <w:p w:rsidR="00540418" w:rsidRPr="00487785" w:rsidRDefault="00540418" w:rsidP="00540418">
      <w:pPr>
        <w:pStyle w:val="ROMANOS"/>
        <w:spacing w:after="0" w:line="240" w:lineRule="exact"/>
        <w:rPr>
          <w:b/>
          <w:lang w:val="es-MX"/>
        </w:rPr>
      </w:pPr>
      <w:r w:rsidRPr="00487785">
        <w:rPr>
          <w:b/>
          <w:lang w:val="es-MX"/>
        </w:rPr>
        <w:tab/>
        <w:t>Inversiones Financieras</w:t>
      </w:r>
    </w:p>
    <w:p w:rsidR="00B91051" w:rsidRPr="00487785" w:rsidRDefault="00B91051" w:rsidP="00B91051">
      <w:pPr>
        <w:pStyle w:val="ROMANOS"/>
        <w:numPr>
          <w:ilvl w:val="0"/>
          <w:numId w:val="5"/>
        </w:numPr>
        <w:tabs>
          <w:tab w:val="clear" w:pos="720"/>
          <w:tab w:val="left" w:pos="709"/>
        </w:tabs>
        <w:spacing w:after="0" w:line="240" w:lineRule="exact"/>
        <w:ind w:left="709" w:hanging="421"/>
        <w:rPr>
          <w:lang w:val="es-MX"/>
        </w:rPr>
      </w:pPr>
      <w:r w:rsidRPr="00487785">
        <w:rPr>
          <w:lang w:val="es-MX"/>
        </w:rPr>
        <w:t>NO APLICA</w:t>
      </w:r>
    </w:p>
    <w:p w:rsidR="00B91051" w:rsidRDefault="00B91051" w:rsidP="00540418">
      <w:pPr>
        <w:pStyle w:val="ROMANOS"/>
        <w:spacing w:after="0" w:line="240" w:lineRule="exact"/>
        <w:rPr>
          <w:lang w:val="es-MX"/>
        </w:rPr>
      </w:pPr>
    </w:p>
    <w:p w:rsidR="006B4A69" w:rsidRPr="00487785" w:rsidRDefault="006B4A69" w:rsidP="00540418">
      <w:pPr>
        <w:pStyle w:val="ROMANOS"/>
        <w:spacing w:after="0" w:line="240" w:lineRule="exact"/>
        <w:rPr>
          <w:lang w:val="es-MX"/>
        </w:rPr>
      </w:pPr>
    </w:p>
    <w:p w:rsidR="00540418" w:rsidRPr="00487785" w:rsidRDefault="00B91051" w:rsidP="005234AA">
      <w:pPr>
        <w:pStyle w:val="ROMANOS"/>
        <w:numPr>
          <w:ilvl w:val="0"/>
          <w:numId w:val="5"/>
        </w:numPr>
        <w:spacing w:after="0" w:line="240" w:lineRule="exact"/>
        <w:ind w:left="709" w:hanging="421"/>
        <w:rPr>
          <w:lang w:val="es-MX"/>
        </w:rPr>
      </w:pPr>
      <w:r w:rsidRPr="00487785">
        <w:rPr>
          <w:lang w:val="es-MX"/>
        </w:rPr>
        <w:t>NO APLICA</w:t>
      </w:r>
    </w:p>
    <w:p w:rsidR="00046D55" w:rsidRPr="00487785" w:rsidRDefault="00046D55" w:rsidP="00046D55">
      <w:pPr>
        <w:pStyle w:val="Prrafodelista"/>
        <w:rPr>
          <w:rFonts w:ascii="Arial" w:hAnsi="Arial" w:cs="Arial"/>
          <w:sz w:val="18"/>
          <w:szCs w:val="18"/>
        </w:rPr>
      </w:pPr>
    </w:p>
    <w:p w:rsidR="00046D55" w:rsidRPr="00487785" w:rsidRDefault="00046D55" w:rsidP="00046D55">
      <w:pPr>
        <w:pStyle w:val="ROMANOS"/>
        <w:spacing w:after="0" w:line="240" w:lineRule="exact"/>
        <w:rPr>
          <w:lang w:val="es-MX"/>
        </w:rPr>
      </w:pPr>
    </w:p>
    <w:p w:rsidR="00046D55" w:rsidRPr="00487785" w:rsidRDefault="00046D55" w:rsidP="00046D55">
      <w:pPr>
        <w:pStyle w:val="ROMANOS"/>
        <w:spacing w:after="0" w:line="240" w:lineRule="exact"/>
        <w:rPr>
          <w:lang w:val="es-MX"/>
        </w:rPr>
      </w:pPr>
    </w:p>
    <w:p w:rsidR="00046D55" w:rsidRDefault="00046D55" w:rsidP="00046D55">
      <w:pPr>
        <w:pStyle w:val="ROMANOS"/>
        <w:spacing w:after="0" w:line="240" w:lineRule="exact"/>
        <w:rPr>
          <w:lang w:val="es-MX"/>
        </w:rPr>
      </w:pPr>
    </w:p>
    <w:p w:rsidR="00487785" w:rsidRPr="00487785" w:rsidRDefault="00487785" w:rsidP="00046D55">
      <w:pPr>
        <w:pStyle w:val="ROMANOS"/>
        <w:spacing w:after="0" w:line="240" w:lineRule="exact"/>
        <w:rPr>
          <w:lang w:val="es-MX"/>
        </w:rPr>
      </w:pPr>
    </w:p>
    <w:p w:rsidR="00B91051" w:rsidRPr="00487785" w:rsidRDefault="00B91051" w:rsidP="00B91051">
      <w:pPr>
        <w:pStyle w:val="ROMANOS"/>
        <w:spacing w:after="0" w:line="240" w:lineRule="exact"/>
        <w:rPr>
          <w:lang w:val="es-MX"/>
        </w:rPr>
      </w:pPr>
    </w:p>
    <w:p w:rsidR="00540418" w:rsidRPr="00487785" w:rsidRDefault="00540418" w:rsidP="00540418">
      <w:pPr>
        <w:pStyle w:val="ROMANOS"/>
        <w:spacing w:after="0" w:line="240" w:lineRule="exact"/>
        <w:rPr>
          <w:b/>
          <w:lang w:val="es-MX"/>
        </w:rPr>
      </w:pPr>
      <w:r w:rsidRPr="00487785">
        <w:rPr>
          <w:b/>
          <w:lang w:val="es-MX"/>
        </w:rPr>
        <w:tab/>
        <w:t>Bienes Muebles, Inmuebles e Intangibles</w:t>
      </w:r>
    </w:p>
    <w:p w:rsidR="005234AA" w:rsidRPr="00487785" w:rsidRDefault="00540418" w:rsidP="00540418">
      <w:pPr>
        <w:pStyle w:val="ROMANOS"/>
        <w:spacing w:after="0" w:line="240" w:lineRule="exact"/>
        <w:rPr>
          <w:lang w:val="es-MX"/>
        </w:rPr>
      </w:pPr>
      <w:r w:rsidRPr="00487785">
        <w:rPr>
          <w:lang w:val="es-MX"/>
        </w:rPr>
        <w:t>8.</w:t>
      </w:r>
      <w:r w:rsidRPr="00487785">
        <w:rPr>
          <w:lang w:val="es-MX"/>
        </w:rPr>
        <w:tab/>
      </w:r>
    </w:p>
    <w:p w:rsidR="005234AA" w:rsidRPr="00487785" w:rsidRDefault="005234AA" w:rsidP="00540418">
      <w:pPr>
        <w:pStyle w:val="ROMANOS"/>
        <w:spacing w:after="0" w:line="240" w:lineRule="exact"/>
        <w:rPr>
          <w:lang w:val="es-MX"/>
        </w:rPr>
      </w:pPr>
    </w:p>
    <w:tbl>
      <w:tblPr>
        <w:tblW w:w="12315" w:type="dxa"/>
        <w:tblInd w:w="817" w:type="dxa"/>
        <w:tblBorders>
          <w:top w:val="single" w:sz="8" w:space="0" w:color="C0504D"/>
          <w:bottom w:val="single" w:sz="8" w:space="0" w:color="C0504D"/>
        </w:tblBorders>
        <w:tblLook w:val="04A0"/>
      </w:tblPr>
      <w:tblGrid>
        <w:gridCol w:w="3402"/>
        <w:gridCol w:w="1701"/>
        <w:gridCol w:w="1701"/>
        <w:gridCol w:w="1985"/>
        <w:gridCol w:w="2127"/>
        <w:gridCol w:w="1399"/>
      </w:tblGrid>
      <w:tr w:rsidR="005234AA" w:rsidRPr="00487785" w:rsidTr="005B7D36">
        <w:tc>
          <w:tcPr>
            <w:tcW w:w="3402" w:type="dxa"/>
            <w:tcBorders>
              <w:top w:val="single" w:sz="4" w:space="0" w:color="auto"/>
              <w:left w:val="nil"/>
              <w:bottom w:val="single" w:sz="4" w:space="0" w:color="auto"/>
              <w:right w:val="nil"/>
            </w:tcBorders>
          </w:tcPr>
          <w:p w:rsidR="005234AA" w:rsidRPr="00487785" w:rsidRDefault="005234AA" w:rsidP="006A74C4">
            <w:pPr>
              <w:pStyle w:val="ROMANOS"/>
              <w:spacing w:after="0" w:line="240" w:lineRule="exact"/>
              <w:ind w:left="0" w:firstLine="0"/>
              <w:jc w:val="center"/>
              <w:rPr>
                <w:b/>
                <w:bCs/>
                <w:lang w:val="es-MX"/>
              </w:rPr>
            </w:pPr>
            <w:r w:rsidRPr="00487785">
              <w:rPr>
                <w:b/>
                <w:bCs/>
                <w:lang w:val="es-MX"/>
              </w:rPr>
              <w:t xml:space="preserve">TÍPO DE </w:t>
            </w:r>
          </w:p>
          <w:p w:rsidR="005234AA" w:rsidRPr="00487785" w:rsidRDefault="005234AA" w:rsidP="006A74C4">
            <w:pPr>
              <w:pStyle w:val="ROMANOS"/>
              <w:spacing w:after="0" w:line="240" w:lineRule="exact"/>
              <w:ind w:left="0" w:firstLine="0"/>
              <w:jc w:val="center"/>
              <w:rPr>
                <w:b/>
                <w:bCs/>
                <w:lang w:val="es-MX"/>
              </w:rPr>
            </w:pPr>
            <w:r w:rsidRPr="00487785">
              <w:rPr>
                <w:b/>
                <w:bCs/>
                <w:lang w:val="es-MX"/>
              </w:rPr>
              <w:t>BIEN</w:t>
            </w:r>
          </w:p>
        </w:tc>
        <w:tc>
          <w:tcPr>
            <w:tcW w:w="1701" w:type="dxa"/>
            <w:tcBorders>
              <w:top w:val="single" w:sz="4" w:space="0" w:color="auto"/>
              <w:left w:val="nil"/>
              <w:bottom w:val="single" w:sz="4" w:space="0" w:color="auto"/>
              <w:right w:val="nil"/>
            </w:tcBorders>
          </w:tcPr>
          <w:p w:rsidR="005234AA" w:rsidRPr="00487785" w:rsidRDefault="005234AA" w:rsidP="006A74C4">
            <w:pPr>
              <w:pStyle w:val="ROMANOS"/>
              <w:spacing w:after="0" w:line="240" w:lineRule="exact"/>
              <w:ind w:left="0" w:firstLine="0"/>
              <w:jc w:val="center"/>
              <w:rPr>
                <w:b/>
                <w:bCs/>
                <w:lang w:val="es-MX"/>
              </w:rPr>
            </w:pPr>
            <w:r w:rsidRPr="00487785">
              <w:rPr>
                <w:b/>
                <w:bCs/>
                <w:lang w:val="es-MX"/>
              </w:rPr>
              <w:t>IMPORTE</w:t>
            </w:r>
          </w:p>
        </w:tc>
        <w:tc>
          <w:tcPr>
            <w:tcW w:w="1701" w:type="dxa"/>
            <w:tcBorders>
              <w:top w:val="single" w:sz="4" w:space="0" w:color="auto"/>
              <w:left w:val="nil"/>
              <w:bottom w:val="single" w:sz="4" w:space="0" w:color="auto"/>
              <w:right w:val="nil"/>
            </w:tcBorders>
          </w:tcPr>
          <w:p w:rsidR="005234AA" w:rsidRPr="00487785" w:rsidRDefault="005234AA" w:rsidP="006A74C4">
            <w:pPr>
              <w:pStyle w:val="ROMANOS"/>
              <w:spacing w:after="0" w:line="240" w:lineRule="exact"/>
              <w:ind w:left="0" w:firstLine="0"/>
              <w:jc w:val="center"/>
              <w:rPr>
                <w:b/>
                <w:bCs/>
                <w:lang w:val="es-MX"/>
              </w:rPr>
            </w:pPr>
            <w:r w:rsidRPr="00487785">
              <w:rPr>
                <w:b/>
                <w:bCs/>
                <w:lang w:val="es-MX"/>
              </w:rPr>
              <w:t>DEPRECIACIÓN DEL EJERCICIO</w:t>
            </w:r>
          </w:p>
        </w:tc>
        <w:tc>
          <w:tcPr>
            <w:tcW w:w="1985" w:type="dxa"/>
            <w:tcBorders>
              <w:top w:val="single" w:sz="4" w:space="0" w:color="auto"/>
              <w:left w:val="nil"/>
              <w:bottom w:val="single" w:sz="4" w:space="0" w:color="auto"/>
              <w:right w:val="nil"/>
            </w:tcBorders>
          </w:tcPr>
          <w:p w:rsidR="005234AA" w:rsidRPr="00487785" w:rsidRDefault="005234AA" w:rsidP="006A74C4">
            <w:pPr>
              <w:pStyle w:val="ROMANOS"/>
              <w:spacing w:after="0" w:line="240" w:lineRule="exact"/>
              <w:ind w:left="0" w:firstLine="0"/>
              <w:jc w:val="center"/>
              <w:rPr>
                <w:b/>
                <w:bCs/>
                <w:lang w:val="es-MX"/>
              </w:rPr>
            </w:pPr>
            <w:r w:rsidRPr="00487785">
              <w:rPr>
                <w:b/>
                <w:bCs/>
                <w:lang w:val="es-MX"/>
              </w:rPr>
              <w:t>DEPRECIACIÓN ACUMULADA</w:t>
            </w:r>
          </w:p>
        </w:tc>
        <w:tc>
          <w:tcPr>
            <w:tcW w:w="2127" w:type="dxa"/>
            <w:tcBorders>
              <w:top w:val="single" w:sz="4" w:space="0" w:color="auto"/>
              <w:left w:val="nil"/>
              <w:bottom w:val="single" w:sz="4" w:space="0" w:color="auto"/>
              <w:right w:val="nil"/>
            </w:tcBorders>
          </w:tcPr>
          <w:p w:rsidR="005234AA" w:rsidRPr="00487785" w:rsidRDefault="005234AA" w:rsidP="006A74C4">
            <w:pPr>
              <w:pStyle w:val="ROMANOS"/>
              <w:spacing w:after="0" w:line="240" w:lineRule="exact"/>
              <w:ind w:left="0" w:firstLine="0"/>
              <w:jc w:val="center"/>
              <w:rPr>
                <w:b/>
                <w:bCs/>
                <w:lang w:val="es-MX"/>
              </w:rPr>
            </w:pPr>
            <w:r w:rsidRPr="00487785">
              <w:rPr>
                <w:b/>
                <w:bCs/>
                <w:lang w:val="es-MX"/>
              </w:rPr>
              <w:t xml:space="preserve">MÉTODO DE </w:t>
            </w:r>
          </w:p>
          <w:p w:rsidR="005234AA" w:rsidRPr="00487785" w:rsidRDefault="005234AA" w:rsidP="006A74C4">
            <w:pPr>
              <w:pStyle w:val="ROMANOS"/>
              <w:spacing w:after="0" w:line="240" w:lineRule="exact"/>
              <w:ind w:left="0" w:firstLine="0"/>
              <w:jc w:val="center"/>
              <w:rPr>
                <w:b/>
                <w:bCs/>
                <w:lang w:val="es-MX"/>
              </w:rPr>
            </w:pPr>
            <w:r w:rsidRPr="00487785">
              <w:rPr>
                <w:b/>
                <w:bCs/>
                <w:lang w:val="es-MX"/>
              </w:rPr>
              <w:t>DEPRECIACIÓN</w:t>
            </w:r>
          </w:p>
        </w:tc>
        <w:tc>
          <w:tcPr>
            <w:tcW w:w="1399" w:type="dxa"/>
            <w:tcBorders>
              <w:top w:val="single" w:sz="4" w:space="0" w:color="auto"/>
              <w:left w:val="nil"/>
              <w:bottom w:val="single" w:sz="4" w:space="0" w:color="auto"/>
              <w:right w:val="nil"/>
            </w:tcBorders>
          </w:tcPr>
          <w:p w:rsidR="005234AA" w:rsidRPr="00487785" w:rsidRDefault="005234AA" w:rsidP="006A74C4">
            <w:pPr>
              <w:pStyle w:val="ROMANOS"/>
              <w:spacing w:after="0" w:line="240" w:lineRule="exact"/>
              <w:ind w:left="0" w:firstLine="0"/>
              <w:jc w:val="center"/>
              <w:rPr>
                <w:b/>
                <w:bCs/>
                <w:lang w:val="es-MX"/>
              </w:rPr>
            </w:pPr>
            <w:r w:rsidRPr="00487785">
              <w:rPr>
                <w:b/>
                <w:bCs/>
                <w:lang w:val="es-MX"/>
              </w:rPr>
              <w:t xml:space="preserve">TASA </w:t>
            </w:r>
          </w:p>
          <w:p w:rsidR="005234AA" w:rsidRPr="00487785" w:rsidRDefault="005234AA" w:rsidP="006A74C4">
            <w:pPr>
              <w:pStyle w:val="ROMANOS"/>
              <w:spacing w:after="0" w:line="240" w:lineRule="exact"/>
              <w:ind w:left="0" w:firstLine="0"/>
              <w:jc w:val="center"/>
              <w:rPr>
                <w:b/>
                <w:bCs/>
                <w:lang w:val="es-MX"/>
              </w:rPr>
            </w:pPr>
            <w:r w:rsidRPr="00487785">
              <w:rPr>
                <w:b/>
                <w:bCs/>
                <w:lang w:val="es-MX"/>
              </w:rPr>
              <w:t>APLICADA</w:t>
            </w:r>
          </w:p>
        </w:tc>
      </w:tr>
      <w:tr w:rsidR="005234AA" w:rsidRPr="00487785" w:rsidTr="005B7D36">
        <w:tc>
          <w:tcPr>
            <w:tcW w:w="3402" w:type="dxa"/>
            <w:tcBorders>
              <w:top w:val="single" w:sz="4" w:space="0" w:color="auto"/>
              <w:left w:val="nil"/>
              <w:right w:val="nil"/>
            </w:tcBorders>
            <w:shd w:val="clear" w:color="auto" w:fill="D9D9D9"/>
          </w:tcPr>
          <w:p w:rsidR="005234AA" w:rsidRPr="00487785" w:rsidRDefault="005234AA" w:rsidP="006A74C4">
            <w:pPr>
              <w:pStyle w:val="ROMANOS"/>
              <w:spacing w:after="0" w:line="240" w:lineRule="exact"/>
              <w:ind w:left="0" w:firstLine="0"/>
              <w:jc w:val="left"/>
              <w:rPr>
                <w:b/>
                <w:bCs/>
                <w:lang w:val="es-MX"/>
              </w:rPr>
            </w:pPr>
            <w:r w:rsidRPr="00487785">
              <w:rPr>
                <w:b/>
                <w:bCs/>
                <w:lang w:val="es-MX"/>
              </w:rPr>
              <w:t>BIENES  INMUEBLES:</w:t>
            </w:r>
          </w:p>
        </w:tc>
        <w:tc>
          <w:tcPr>
            <w:tcW w:w="1701" w:type="dxa"/>
            <w:tcBorders>
              <w:top w:val="single" w:sz="4" w:space="0" w:color="auto"/>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p>
        </w:tc>
        <w:tc>
          <w:tcPr>
            <w:tcW w:w="1701" w:type="dxa"/>
            <w:tcBorders>
              <w:top w:val="single" w:sz="4" w:space="0" w:color="auto"/>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p>
        </w:tc>
        <w:tc>
          <w:tcPr>
            <w:tcW w:w="1985" w:type="dxa"/>
            <w:tcBorders>
              <w:top w:val="single" w:sz="4" w:space="0" w:color="auto"/>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p>
        </w:tc>
        <w:tc>
          <w:tcPr>
            <w:tcW w:w="2127" w:type="dxa"/>
            <w:tcBorders>
              <w:top w:val="single" w:sz="4" w:space="0" w:color="auto"/>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p>
        </w:tc>
        <w:tc>
          <w:tcPr>
            <w:tcW w:w="1399" w:type="dxa"/>
            <w:tcBorders>
              <w:top w:val="single" w:sz="4" w:space="0" w:color="auto"/>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p>
        </w:tc>
      </w:tr>
      <w:tr w:rsidR="005234AA" w:rsidRPr="00487785" w:rsidTr="005B7D36">
        <w:tc>
          <w:tcPr>
            <w:tcW w:w="3402" w:type="dxa"/>
          </w:tcPr>
          <w:p w:rsidR="005234AA" w:rsidRPr="00487785" w:rsidRDefault="005234AA" w:rsidP="006A74C4">
            <w:pPr>
              <w:pStyle w:val="ROMANOS"/>
              <w:spacing w:after="0" w:line="240" w:lineRule="exact"/>
              <w:ind w:left="0" w:firstLine="0"/>
              <w:jc w:val="left"/>
              <w:rPr>
                <w:bCs/>
                <w:lang w:val="es-MX"/>
              </w:rPr>
            </w:pPr>
            <w:r w:rsidRPr="00487785">
              <w:rPr>
                <w:bCs/>
                <w:lang w:val="es-MX"/>
              </w:rPr>
              <w:t>Terrenos</w:t>
            </w:r>
          </w:p>
        </w:tc>
        <w:tc>
          <w:tcPr>
            <w:tcW w:w="1701" w:type="dxa"/>
          </w:tcPr>
          <w:p w:rsidR="005234AA" w:rsidRPr="00487785" w:rsidRDefault="005234AA" w:rsidP="006A74C4">
            <w:pPr>
              <w:pStyle w:val="ROMANOS"/>
              <w:spacing w:after="0" w:line="240" w:lineRule="exact"/>
              <w:ind w:left="0" w:firstLine="0"/>
              <w:jc w:val="right"/>
              <w:rPr>
                <w:lang w:val="es-MX"/>
              </w:rPr>
            </w:pPr>
            <w:r w:rsidRPr="00487785">
              <w:rPr>
                <w:lang w:val="es-MX"/>
              </w:rPr>
              <w:t>200,000</w:t>
            </w:r>
          </w:p>
        </w:tc>
        <w:tc>
          <w:tcPr>
            <w:tcW w:w="1701"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5"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2127"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399"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r>
      <w:tr w:rsidR="005234AA" w:rsidRPr="00487785" w:rsidTr="005B7D36">
        <w:tc>
          <w:tcPr>
            <w:tcW w:w="3402" w:type="dxa"/>
            <w:tcBorders>
              <w:left w:val="nil"/>
              <w:right w:val="nil"/>
            </w:tcBorders>
            <w:shd w:val="clear" w:color="auto" w:fill="D9D9D9"/>
          </w:tcPr>
          <w:p w:rsidR="005234AA" w:rsidRPr="00487785" w:rsidRDefault="005234AA" w:rsidP="006A74C4">
            <w:pPr>
              <w:pStyle w:val="ROMANOS"/>
              <w:spacing w:after="0" w:line="240" w:lineRule="exact"/>
              <w:ind w:left="0" w:firstLine="0"/>
              <w:jc w:val="left"/>
              <w:rPr>
                <w:bCs/>
                <w:lang w:val="es-MX"/>
              </w:rPr>
            </w:pPr>
            <w:r w:rsidRPr="00487785">
              <w:rPr>
                <w:bCs/>
                <w:lang w:val="es-MX"/>
              </w:rPr>
              <w:t>Edificios</w:t>
            </w:r>
          </w:p>
        </w:tc>
        <w:tc>
          <w:tcPr>
            <w:tcW w:w="1701" w:type="dxa"/>
            <w:tcBorders>
              <w:left w:val="nil"/>
              <w:right w:val="nil"/>
            </w:tcBorders>
            <w:shd w:val="clear" w:color="auto" w:fill="D9D9D9"/>
          </w:tcPr>
          <w:p w:rsidR="005234AA" w:rsidRPr="00487785" w:rsidRDefault="005234AA" w:rsidP="006A74C4">
            <w:pPr>
              <w:pStyle w:val="ROMANOS"/>
              <w:spacing w:after="0" w:line="240" w:lineRule="exact"/>
              <w:ind w:left="0" w:firstLine="0"/>
              <w:jc w:val="right"/>
              <w:rPr>
                <w:lang w:val="es-MX"/>
              </w:rPr>
            </w:pPr>
            <w:r w:rsidRPr="00487785">
              <w:rPr>
                <w:lang w:val="es-MX"/>
              </w:rPr>
              <w:t>3,124,187</w:t>
            </w:r>
          </w:p>
        </w:tc>
        <w:tc>
          <w:tcPr>
            <w:tcW w:w="1701"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5"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2127"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399"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r>
      <w:tr w:rsidR="005234AA" w:rsidRPr="00487785" w:rsidTr="005B7D36">
        <w:tc>
          <w:tcPr>
            <w:tcW w:w="3402" w:type="dxa"/>
          </w:tcPr>
          <w:p w:rsidR="005234AA" w:rsidRPr="00487785" w:rsidRDefault="005234AA" w:rsidP="006A74C4">
            <w:pPr>
              <w:pStyle w:val="ROMANOS"/>
              <w:spacing w:after="0" w:line="240" w:lineRule="exact"/>
              <w:ind w:left="0" w:firstLine="0"/>
              <w:jc w:val="left"/>
              <w:rPr>
                <w:b/>
                <w:bCs/>
                <w:lang w:val="es-MX"/>
              </w:rPr>
            </w:pPr>
            <w:r w:rsidRPr="00487785">
              <w:rPr>
                <w:b/>
                <w:bCs/>
                <w:lang w:val="es-MX"/>
              </w:rPr>
              <w:t>BIENES MUEBLES:</w:t>
            </w:r>
          </w:p>
        </w:tc>
        <w:tc>
          <w:tcPr>
            <w:tcW w:w="1701" w:type="dxa"/>
          </w:tcPr>
          <w:p w:rsidR="005234AA" w:rsidRPr="00487785" w:rsidRDefault="005234AA" w:rsidP="006A74C4">
            <w:pPr>
              <w:pStyle w:val="ROMANOS"/>
              <w:spacing w:after="0" w:line="240" w:lineRule="exact"/>
              <w:ind w:left="0" w:firstLine="0"/>
              <w:jc w:val="center"/>
              <w:rPr>
                <w:lang w:val="es-MX"/>
              </w:rPr>
            </w:pPr>
          </w:p>
        </w:tc>
        <w:tc>
          <w:tcPr>
            <w:tcW w:w="1701" w:type="dxa"/>
          </w:tcPr>
          <w:p w:rsidR="005234AA" w:rsidRPr="00487785" w:rsidRDefault="005234AA" w:rsidP="006A74C4">
            <w:pPr>
              <w:pStyle w:val="ROMANOS"/>
              <w:spacing w:after="0" w:line="240" w:lineRule="exact"/>
              <w:ind w:left="0" w:firstLine="0"/>
              <w:jc w:val="center"/>
              <w:rPr>
                <w:lang w:val="es-MX"/>
              </w:rPr>
            </w:pPr>
          </w:p>
        </w:tc>
        <w:tc>
          <w:tcPr>
            <w:tcW w:w="1985" w:type="dxa"/>
          </w:tcPr>
          <w:p w:rsidR="005234AA" w:rsidRPr="00487785" w:rsidRDefault="005234AA" w:rsidP="006A74C4">
            <w:pPr>
              <w:pStyle w:val="ROMANOS"/>
              <w:spacing w:after="0" w:line="240" w:lineRule="exact"/>
              <w:ind w:left="0" w:firstLine="0"/>
              <w:jc w:val="center"/>
              <w:rPr>
                <w:lang w:val="es-MX"/>
              </w:rPr>
            </w:pPr>
          </w:p>
        </w:tc>
        <w:tc>
          <w:tcPr>
            <w:tcW w:w="2127" w:type="dxa"/>
          </w:tcPr>
          <w:p w:rsidR="005234AA" w:rsidRPr="00487785" w:rsidRDefault="005234AA" w:rsidP="006A74C4">
            <w:pPr>
              <w:pStyle w:val="ROMANOS"/>
              <w:spacing w:after="0" w:line="240" w:lineRule="exact"/>
              <w:ind w:left="0" w:firstLine="0"/>
              <w:jc w:val="center"/>
              <w:rPr>
                <w:lang w:val="es-MX"/>
              </w:rPr>
            </w:pPr>
          </w:p>
        </w:tc>
        <w:tc>
          <w:tcPr>
            <w:tcW w:w="1399" w:type="dxa"/>
          </w:tcPr>
          <w:p w:rsidR="005234AA" w:rsidRPr="00487785" w:rsidRDefault="005234AA" w:rsidP="006A74C4">
            <w:pPr>
              <w:pStyle w:val="ROMANOS"/>
              <w:spacing w:after="0" w:line="240" w:lineRule="exact"/>
              <w:ind w:left="0" w:firstLine="0"/>
              <w:jc w:val="center"/>
              <w:rPr>
                <w:lang w:val="es-MX"/>
              </w:rPr>
            </w:pPr>
          </w:p>
        </w:tc>
      </w:tr>
      <w:tr w:rsidR="005234AA" w:rsidRPr="00487785" w:rsidTr="005B7D36">
        <w:tc>
          <w:tcPr>
            <w:tcW w:w="3402" w:type="dxa"/>
            <w:tcBorders>
              <w:left w:val="nil"/>
              <w:right w:val="nil"/>
            </w:tcBorders>
            <w:shd w:val="clear" w:color="auto" w:fill="D9D9D9"/>
          </w:tcPr>
          <w:p w:rsidR="005234AA" w:rsidRPr="00487785" w:rsidRDefault="005234AA" w:rsidP="006A74C4">
            <w:pPr>
              <w:pStyle w:val="ROMANOS"/>
              <w:spacing w:after="0" w:line="240" w:lineRule="exact"/>
              <w:ind w:left="0" w:firstLine="0"/>
              <w:jc w:val="left"/>
              <w:rPr>
                <w:bCs/>
                <w:lang w:val="es-MX"/>
              </w:rPr>
            </w:pPr>
            <w:r w:rsidRPr="00487785">
              <w:rPr>
                <w:bCs/>
                <w:lang w:val="es-MX"/>
              </w:rPr>
              <w:t>Mobiliario y Equipo de Oficina</w:t>
            </w:r>
          </w:p>
        </w:tc>
        <w:tc>
          <w:tcPr>
            <w:tcW w:w="1701" w:type="dxa"/>
            <w:tcBorders>
              <w:left w:val="nil"/>
              <w:right w:val="nil"/>
            </w:tcBorders>
            <w:shd w:val="clear" w:color="auto" w:fill="D9D9D9"/>
          </w:tcPr>
          <w:p w:rsidR="005234AA" w:rsidRPr="00487785" w:rsidRDefault="005234AA" w:rsidP="006A74C4">
            <w:pPr>
              <w:pStyle w:val="ROMANOS"/>
              <w:spacing w:after="0" w:line="240" w:lineRule="exact"/>
              <w:ind w:left="0" w:firstLine="0"/>
              <w:jc w:val="right"/>
              <w:rPr>
                <w:lang w:val="es-MX"/>
              </w:rPr>
            </w:pPr>
            <w:r w:rsidRPr="00487785">
              <w:rPr>
                <w:lang w:val="es-MX"/>
              </w:rPr>
              <w:t>303,486</w:t>
            </w:r>
          </w:p>
        </w:tc>
        <w:tc>
          <w:tcPr>
            <w:tcW w:w="1701"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5"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2127"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399"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r>
      <w:tr w:rsidR="005234AA" w:rsidRPr="00487785" w:rsidTr="005B7D36">
        <w:tc>
          <w:tcPr>
            <w:tcW w:w="3402" w:type="dxa"/>
          </w:tcPr>
          <w:p w:rsidR="005234AA" w:rsidRPr="00487785" w:rsidRDefault="005234AA" w:rsidP="006A74C4">
            <w:pPr>
              <w:pStyle w:val="ROMANOS"/>
              <w:spacing w:after="0" w:line="240" w:lineRule="exact"/>
              <w:ind w:left="0" w:firstLine="0"/>
              <w:jc w:val="left"/>
              <w:rPr>
                <w:bCs/>
                <w:lang w:val="es-MX"/>
              </w:rPr>
            </w:pPr>
            <w:r w:rsidRPr="00487785">
              <w:rPr>
                <w:bCs/>
                <w:lang w:val="es-MX"/>
              </w:rPr>
              <w:t>Equipo de Transporte</w:t>
            </w:r>
          </w:p>
        </w:tc>
        <w:tc>
          <w:tcPr>
            <w:tcW w:w="1701" w:type="dxa"/>
          </w:tcPr>
          <w:p w:rsidR="005234AA" w:rsidRPr="00487785" w:rsidRDefault="005234AA" w:rsidP="006A74C4">
            <w:pPr>
              <w:pStyle w:val="ROMANOS"/>
              <w:spacing w:after="0" w:line="240" w:lineRule="exact"/>
              <w:ind w:left="0" w:firstLine="0"/>
              <w:jc w:val="right"/>
              <w:rPr>
                <w:lang w:val="es-MX"/>
              </w:rPr>
            </w:pPr>
            <w:r w:rsidRPr="00487785">
              <w:rPr>
                <w:lang w:val="es-MX"/>
              </w:rPr>
              <w:t>306,555</w:t>
            </w:r>
          </w:p>
        </w:tc>
        <w:tc>
          <w:tcPr>
            <w:tcW w:w="1701"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5"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2127"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399"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r>
      <w:tr w:rsidR="005234AA" w:rsidRPr="00487785" w:rsidTr="005B7D36">
        <w:tc>
          <w:tcPr>
            <w:tcW w:w="3402" w:type="dxa"/>
            <w:tcBorders>
              <w:left w:val="nil"/>
              <w:right w:val="nil"/>
            </w:tcBorders>
            <w:shd w:val="clear" w:color="auto" w:fill="D9D9D9"/>
          </w:tcPr>
          <w:p w:rsidR="005234AA" w:rsidRPr="00487785" w:rsidRDefault="005234AA" w:rsidP="006A74C4">
            <w:pPr>
              <w:pStyle w:val="ROMANOS"/>
              <w:spacing w:after="0" w:line="240" w:lineRule="exact"/>
              <w:ind w:left="0" w:firstLine="0"/>
              <w:jc w:val="left"/>
              <w:rPr>
                <w:bCs/>
                <w:lang w:val="es-MX"/>
              </w:rPr>
            </w:pPr>
            <w:r w:rsidRPr="00487785">
              <w:rPr>
                <w:bCs/>
                <w:lang w:val="es-MX"/>
              </w:rPr>
              <w:t>Equipo de Computo</w:t>
            </w:r>
          </w:p>
        </w:tc>
        <w:tc>
          <w:tcPr>
            <w:tcW w:w="1701" w:type="dxa"/>
            <w:tcBorders>
              <w:left w:val="nil"/>
              <w:right w:val="nil"/>
            </w:tcBorders>
            <w:shd w:val="clear" w:color="auto" w:fill="D9D9D9"/>
          </w:tcPr>
          <w:p w:rsidR="005234AA" w:rsidRPr="00487785" w:rsidRDefault="00A707CC" w:rsidP="006A74C4">
            <w:pPr>
              <w:pStyle w:val="ROMANOS"/>
              <w:spacing w:after="0" w:line="240" w:lineRule="exact"/>
              <w:ind w:left="0" w:firstLine="0"/>
              <w:jc w:val="right"/>
              <w:rPr>
                <w:lang w:val="es-MX"/>
              </w:rPr>
            </w:pPr>
            <w:r>
              <w:rPr>
                <w:lang w:val="es-MX"/>
              </w:rPr>
              <w:t>232</w:t>
            </w:r>
            <w:r w:rsidR="00375869" w:rsidRPr="00487785">
              <w:rPr>
                <w:lang w:val="es-MX"/>
              </w:rPr>
              <w:t>,942</w:t>
            </w:r>
          </w:p>
        </w:tc>
        <w:tc>
          <w:tcPr>
            <w:tcW w:w="1701"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5"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2127"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399"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r>
      <w:tr w:rsidR="005234AA" w:rsidRPr="00487785" w:rsidTr="005B7D36">
        <w:tc>
          <w:tcPr>
            <w:tcW w:w="3402" w:type="dxa"/>
          </w:tcPr>
          <w:p w:rsidR="005234AA" w:rsidRPr="00487785" w:rsidRDefault="005234AA" w:rsidP="006A74C4">
            <w:pPr>
              <w:pStyle w:val="ROMANOS"/>
              <w:spacing w:after="0" w:line="240" w:lineRule="exact"/>
              <w:ind w:left="0" w:firstLine="0"/>
              <w:jc w:val="left"/>
              <w:rPr>
                <w:bCs/>
                <w:lang w:val="es-MX"/>
              </w:rPr>
            </w:pPr>
            <w:r w:rsidRPr="00487785">
              <w:rPr>
                <w:bCs/>
                <w:lang w:val="es-MX"/>
              </w:rPr>
              <w:t>Material y Equipo diverso</w:t>
            </w:r>
          </w:p>
        </w:tc>
        <w:tc>
          <w:tcPr>
            <w:tcW w:w="1701" w:type="dxa"/>
          </w:tcPr>
          <w:p w:rsidR="005234AA" w:rsidRPr="00487785" w:rsidRDefault="00375869" w:rsidP="006A74C4">
            <w:pPr>
              <w:pStyle w:val="ROMANOS"/>
              <w:spacing w:after="0" w:line="240" w:lineRule="exact"/>
              <w:ind w:left="0" w:firstLine="0"/>
              <w:jc w:val="right"/>
              <w:rPr>
                <w:lang w:val="es-MX"/>
              </w:rPr>
            </w:pPr>
            <w:r w:rsidRPr="00487785">
              <w:rPr>
                <w:lang w:val="es-MX"/>
              </w:rPr>
              <w:t>367,647</w:t>
            </w:r>
          </w:p>
        </w:tc>
        <w:tc>
          <w:tcPr>
            <w:tcW w:w="1701"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5"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2127"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399"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r>
      <w:tr w:rsidR="005234AA" w:rsidRPr="00487785" w:rsidTr="005B7D36">
        <w:tc>
          <w:tcPr>
            <w:tcW w:w="3402" w:type="dxa"/>
            <w:tcBorders>
              <w:left w:val="nil"/>
              <w:right w:val="nil"/>
            </w:tcBorders>
            <w:shd w:val="clear" w:color="auto" w:fill="D9D9D9"/>
          </w:tcPr>
          <w:p w:rsidR="005234AA" w:rsidRPr="00487785" w:rsidRDefault="005234AA" w:rsidP="006A74C4">
            <w:pPr>
              <w:pStyle w:val="ROMANOS"/>
              <w:spacing w:after="0" w:line="240" w:lineRule="exact"/>
              <w:ind w:left="0" w:firstLine="0"/>
              <w:jc w:val="left"/>
              <w:rPr>
                <w:bCs/>
                <w:lang w:val="es-MX"/>
              </w:rPr>
            </w:pPr>
            <w:r w:rsidRPr="00487785">
              <w:rPr>
                <w:bCs/>
                <w:lang w:val="es-MX"/>
              </w:rPr>
              <w:t>Bienes Culturales</w:t>
            </w:r>
          </w:p>
        </w:tc>
        <w:tc>
          <w:tcPr>
            <w:tcW w:w="1701" w:type="dxa"/>
            <w:tcBorders>
              <w:left w:val="nil"/>
              <w:right w:val="nil"/>
            </w:tcBorders>
            <w:shd w:val="clear" w:color="auto" w:fill="D9D9D9"/>
          </w:tcPr>
          <w:p w:rsidR="005234AA" w:rsidRPr="00487785" w:rsidRDefault="00375869" w:rsidP="006A74C4">
            <w:pPr>
              <w:pStyle w:val="ROMANOS"/>
              <w:spacing w:after="0" w:line="240" w:lineRule="exact"/>
              <w:ind w:left="0" w:firstLine="0"/>
              <w:jc w:val="right"/>
              <w:rPr>
                <w:lang w:val="es-MX"/>
              </w:rPr>
            </w:pPr>
            <w:r w:rsidRPr="00487785">
              <w:rPr>
                <w:lang w:val="es-MX"/>
              </w:rPr>
              <w:t>14,496</w:t>
            </w:r>
          </w:p>
        </w:tc>
        <w:tc>
          <w:tcPr>
            <w:tcW w:w="1701"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5"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2127"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399"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r>
      <w:tr w:rsidR="005234AA" w:rsidRPr="00487785" w:rsidTr="005B7D36">
        <w:tc>
          <w:tcPr>
            <w:tcW w:w="3402" w:type="dxa"/>
          </w:tcPr>
          <w:p w:rsidR="005234AA" w:rsidRPr="00487785" w:rsidRDefault="005234AA" w:rsidP="006A74C4">
            <w:pPr>
              <w:pStyle w:val="ROMANOS"/>
              <w:spacing w:after="0" w:line="240" w:lineRule="exact"/>
              <w:ind w:left="0" w:firstLine="0"/>
              <w:jc w:val="left"/>
              <w:rPr>
                <w:bCs/>
                <w:lang w:val="es-MX"/>
              </w:rPr>
            </w:pPr>
            <w:r w:rsidRPr="00487785">
              <w:rPr>
                <w:bCs/>
                <w:lang w:val="es-MX"/>
              </w:rPr>
              <w:t>Maquinaria y Herramientas</w:t>
            </w:r>
          </w:p>
        </w:tc>
        <w:tc>
          <w:tcPr>
            <w:tcW w:w="1701" w:type="dxa"/>
          </w:tcPr>
          <w:p w:rsidR="005234AA" w:rsidRPr="00487785" w:rsidRDefault="00375869" w:rsidP="006A74C4">
            <w:pPr>
              <w:pStyle w:val="ROMANOS"/>
              <w:spacing w:after="0" w:line="240" w:lineRule="exact"/>
              <w:ind w:left="0" w:firstLine="0"/>
              <w:jc w:val="right"/>
              <w:rPr>
                <w:lang w:val="es-MX"/>
              </w:rPr>
            </w:pPr>
            <w:r w:rsidRPr="00487785">
              <w:rPr>
                <w:lang w:val="es-MX"/>
              </w:rPr>
              <w:t>8,548</w:t>
            </w:r>
          </w:p>
        </w:tc>
        <w:tc>
          <w:tcPr>
            <w:tcW w:w="1701"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5"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2127"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399"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r>
      <w:tr w:rsidR="005234AA" w:rsidRPr="00487785" w:rsidTr="005B7D36">
        <w:tc>
          <w:tcPr>
            <w:tcW w:w="3402" w:type="dxa"/>
            <w:tcBorders>
              <w:left w:val="nil"/>
              <w:bottom w:val="nil"/>
              <w:right w:val="nil"/>
            </w:tcBorders>
            <w:shd w:val="clear" w:color="auto" w:fill="D9D9D9"/>
          </w:tcPr>
          <w:p w:rsidR="005234AA" w:rsidRPr="00487785" w:rsidRDefault="005234AA" w:rsidP="006A74C4">
            <w:pPr>
              <w:pStyle w:val="ROMANOS"/>
              <w:spacing w:after="0" w:line="240" w:lineRule="exact"/>
              <w:ind w:left="0" w:firstLine="0"/>
              <w:jc w:val="left"/>
              <w:rPr>
                <w:bCs/>
                <w:lang w:val="es-MX"/>
              </w:rPr>
            </w:pPr>
            <w:r w:rsidRPr="00487785">
              <w:rPr>
                <w:bCs/>
                <w:lang w:val="es-MX"/>
              </w:rPr>
              <w:t>Equipo y Aparatos de Comunicación</w:t>
            </w:r>
          </w:p>
        </w:tc>
        <w:tc>
          <w:tcPr>
            <w:tcW w:w="1701" w:type="dxa"/>
            <w:tcBorders>
              <w:left w:val="nil"/>
              <w:bottom w:val="nil"/>
              <w:right w:val="nil"/>
            </w:tcBorders>
            <w:shd w:val="clear" w:color="auto" w:fill="D9D9D9"/>
          </w:tcPr>
          <w:p w:rsidR="005234AA" w:rsidRPr="00487785" w:rsidRDefault="00375869" w:rsidP="006A74C4">
            <w:pPr>
              <w:pStyle w:val="ROMANOS"/>
              <w:spacing w:after="0" w:line="240" w:lineRule="exact"/>
              <w:ind w:left="0" w:firstLine="0"/>
              <w:jc w:val="right"/>
              <w:rPr>
                <w:lang w:val="es-MX"/>
              </w:rPr>
            </w:pPr>
            <w:r w:rsidRPr="00487785">
              <w:rPr>
                <w:lang w:val="es-MX"/>
              </w:rPr>
              <w:t>53,898</w:t>
            </w:r>
          </w:p>
        </w:tc>
        <w:tc>
          <w:tcPr>
            <w:tcW w:w="1701" w:type="dxa"/>
            <w:tcBorders>
              <w:left w:val="nil"/>
              <w:bottom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5" w:type="dxa"/>
            <w:tcBorders>
              <w:left w:val="nil"/>
              <w:bottom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2127" w:type="dxa"/>
            <w:tcBorders>
              <w:left w:val="nil"/>
              <w:bottom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399" w:type="dxa"/>
            <w:tcBorders>
              <w:left w:val="nil"/>
              <w:bottom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r>
      <w:tr w:rsidR="005234AA" w:rsidRPr="00487785" w:rsidTr="005B7D36">
        <w:tc>
          <w:tcPr>
            <w:tcW w:w="3402" w:type="dxa"/>
            <w:tcBorders>
              <w:top w:val="nil"/>
              <w:bottom w:val="single" w:sz="4" w:space="0" w:color="auto"/>
            </w:tcBorders>
          </w:tcPr>
          <w:p w:rsidR="005234AA" w:rsidRPr="00487785" w:rsidRDefault="005234AA" w:rsidP="006A74C4">
            <w:pPr>
              <w:pStyle w:val="ROMANOS"/>
              <w:spacing w:after="0" w:line="240" w:lineRule="exact"/>
              <w:ind w:left="0" w:firstLine="0"/>
              <w:jc w:val="left"/>
              <w:rPr>
                <w:b/>
                <w:bCs/>
                <w:lang w:val="es-MX"/>
              </w:rPr>
            </w:pPr>
          </w:p>
        </w:tc>
        <w:tc>
          <w:tcPr>
            <w:tcW w:w="1701" w:type="dxa"/>
            <w:tcBorders>
              <w:top w:val="nil"/>
              <w:bottom w:val="single" w:sz="4" w:space="0" w:color="auto"/>
            </w:tcBorders>
          </w:tcPr>
          <w:p w:rsidR="005234AA" w:rsidRPr="00487785" w:rsidRDefault="005234AA" w:rsidP="006A74C4">
            <w:pPr>
              <w:pStyle w:val="ROMANOS"/>
              <w:spacing w:after="0" w:line="240" w:lineRule="exact"/>
              <w:ind w:left="0" w:firstLine="0"/>
              <w:jc w:val="right"/>
              <w:rPr>
                <w:lang w:val="es-MX"/>
              </w:rPr>
            </w:pPr>
          </w:p>
        </w:tc>
        <w:tc>
          <w:tcPr>
            <w:tcW w:w="1701" w:type="dxa"/>
            <w:tcBorders>
              <w:top w:val="nil"/>
              <w:bottom w:val="single" w:sz="4" w:space="0" w:color="auto"/>
            </w:tcBorders>
          </w:tcPr>
          <w:p w:rsidR="005234AA" w:rsidRPr="00487785" w:rsidRDefault="005234AA" w:rsidP="006A74C4">
            <w:pPr>
              <w:pStyle w:val="ROMANOS"/>
              <w:spacing w:after="0" w:line="240" w:lineRule="exact"/>
              <w:ind w:left="0" w:firstLine="0"/>
              <w:jc w:val="center"/>
              <w:rPr>
                <w:lang w:val="es-MX"/>
              </w:rPr>
            </w:pPr>
          </w:p>
        </w:tc>
        <w:tc>
          <w:tcPr>
            <w:tcW w:w="1985" w:type="dxa"/>
            <w:tcBorders>
              <w:top w:val="nil"/>
              <w:bottom w:val="single" w:sz="4" w:space="0" w:color="auto"/>
            </w:tcBorders>
          </w:tcPr>
          <w:p w:rsidR="005234AA" w:rsidRPr="00487785" w:rsidRDefault="005234AA" w:rsidP="006A74C4">
            <w:pPr>
              <w:pStyle w:val="ROMANOS"/>
              <w:spacing w:after="0" w:line="240" w:lineRule="exact"/>
              <w:ind w:left="0" w:firstLine="0"/>
              <w:jc w:val="center"/>
              <w:rPr>
                <w:lang w:val="es-MX"/>
              </w:rPr>
            </w:pPr>
          </w:p>
        </w:tc>
        <w:tc>
          <w:tcPr>
            <w:tcW w:w="2127" w:type="dxa"/>
            <w:tcBorders>
              <w:top w:val="nil"/>
              <w:bottom w:val="single" w:sz="4" w:space="0" w:color="auto"/>
            </w:tcBorders>
          </w:tcPr>
          <w:p w:rsidR="005234AA" w:rsidRPr="00487785" w:rsidRDefault="005234AA" w:rsidP="006A74C4">
            <w:pPr>
              <w:pStyle w:val="ROMANOS"/>
              <w:spacing w:after="0" w:line="240" w:lineRule="exact"/>
              <w:ind w:left="0" w:firstLine="0"/>
              <w:jc w:val="center"/>
              <w:rPr>
                <w:lang w:val="es-MX"/>
              </w:rPr>
            </w:pPr>
          </w:p>
        </w:tc>
        <w:tc>
          <w:tcPr>
            <w:tcW w:w="1399" w:type="dxa"/>
            <w:tcBorders>
              <w:top w:val="nil"/>
              <w:bottom w:val="single" w:sz="4" w:space="0" w:color="auto"/>
            </w:tcBorders>
          </w:tcPr>
          <w:p w:rsidR="005234AA" w:rsidRPr="00487785" w:rsidRDefault="005234AA" w:rsidP="006A74C4">
            <w:pPr>
              <w:pStyle w:val="ROMANOS"/>
              <w:spacing w:after="0" w:line="240" w:lineRule="exact"/>
              <w:ind w:left="0" w:firstLine="0"/>
              <w:jc w:val="center"/>
              <w:rPr>
                <w:lang w:val="es-MX"/>
              </w:rPr>
            </w:pPr>
          </w:p>
        </w:tc>
      </w:tr>
    </w:tbl>
    <w:p w:rsidR="005234AA" w:rsidRPr="00487785" w:rsidRDefault="005234AA" w:rsidP="005234AA">
      <w:pPr>
        <w:pStyle w:val="ROMANOS"/>
        <w:spacing w:after="0" w:line="240" w:lineRule="exact"/>
        <w:ind w:left="648" w:firstLine="0"/>
        <w:rPr>
          <w:lang w:val="es-MX"/>
        </w:rPr>
      </w:pPr>
    </w:p>
    <w:p w:rsidR="005234AA" w:rsidRPr="00487785" w:rsidRDefault="00540418" w:rsidP="005234AA">
      <w:pPr>
        <w:pStyle w:val="ROMANOS"/>
        <w:spacing w:after="0" w:line="240" w:lineRule="exact"/>
        <w:ind w:left="709" w:hanging="425"/>
        <w:rPr>
          <w:lang w:val="es-MX"/>
        </w:rPr>
      </w:pPr>
      <w:r w:rsidRPr="00487785">
        <w:rPr>
          <w:lang w:val="es-MX"/>
        </w:rPr>
        <w:t>9.</w:t>
      </w:r>
      <w:r w:rsidRPr="00487785">
        <w:rPr>
          <w:lang w:val="es-MX"/>
        </w:rPr>
        <w:tab/>
      </w:r>
      <w:r w:rsidR="005234AA" w:rsidRPr="00487785">
        <w:rPr>
          <w:lang w:val="es-MX"/>
        </w:rPr>
        <w:t>NO APLICA</w:t>
      </w:r>
    </w:p>
    <w:p w:rsidR="00540418" w:rsidRPr="00487785" w:rsidRDefault="00540418" w:rsidP="00540418">
      <w:pPr>
        <w:pStyle w:val="ROMANOS"/>
        <w:spacing w:after="0" w:line="240" w:lineRule="exact"/>
        <w:rPr>
          <w:lang w:val="es-MX"/>
        </w:rPr>
      </w:pPr>
    </w:p>
    <w:p w:rsidR="00540418" w:rsidRPr="00487785" w:rsidRDefault="00540418" w:rsidP="00540418">
      <w:pPr>
        <w:pStyle w:val="ROMANOS"/>
        <w:spacing w:after="0" w:line="240" w:lineRule="exact"/>
        <w:rPr>
          <w:b/>
          <w:lang w:val="es-MX"/>
        </w:rPr>
      </w:pPr>
      <w:r w:rsidRPr="00487785">
        <w:rPr>
          <w:b/>
          <w:lang w:val="es-MX"/>
        </w:rPr>
        <w:tab/>
        <w:t>Estimaciones y Deterioros</w:t>
      </w:r>
    </w:p>
    <w:p w:rsidR="00540418" w:rsidRPr="00487785" w:rsidRDefault="005234AA" w:rsidP="00540418">
      <w:pPr>
        <w:pStyle w:val="ROMANOS"/>
        <w:spacing w:after="0" w:line="240" w:lineRule="exact"/>
        <w:rPr>
          <w:lang w:val="es-MX"/>
        </w:rPr>
      </w:pPr>
      <w:r w:rsidRPr="00487785">
        <w:rPr>
          <w:lang w:val="es-MX"/>
        </w:rPr>
        <w:t>10.</w:t>
      </w:r>
      <w:r w:rsidRPr="00487785">
        <w:rPr>
          <w:lang w:val="es-MX"/>
        </w:rPr>
        <w:tab/>
        <w:t>NO APLICA</w:t>
      </w:r>
    </w:p>
    <w:p w:rsidR="00C331BB" w:rsidRPr="00487785" w:rsidRDefault="00C331BB" w:rsidP="00540418">
      <w:pPr>
        <w:pStyle w:val="ROMANOS"/>
        <w:spacing w:after="0" w:line="240" w:lineRule="exact"/>
        <w:rPr>
          <w:lang w:val="es-MX"/>
        </w:rPr>
      </w:pPr>
    </w:p>
    <w:p w:rsidR="00540418" w:rsidRPr="00487785" w:rsidRDefault="00540418" w:rsidP="00540418">
      <w:pPr>
        <w:pStyle w:val="ROMANOS"/>
        <w:spacing w:after="0" w:line="240" w:lineRule="exact"/>
        <w:rPr>
          <w:b/>
          <w:lang w:val="es-MX"/>
        </w:rPr>
      </w:pPr>
      <w:r w:rsidRPr="00487785">
        <w:rPr>
          <w:b/>
          <w:lang w:val="es-MX"/>
        </w:rPr>
        <w:tab/>
        <w:t>Otros Activos</w:t>
      </w:r>
    </w:p>
    <w:p w:rsidR="00540418" w:rsidRPr="00487785" w:rsidRDefault="00540418" w:rsidP="00540418">
      <w:pPr>
        <w:pStyle w:val="ROMANOS"/>
        <w:spacing w:after="0" w:line="240" w:lineRule="exact"/>
        <w:rPr>
          <w:lang w:val="es-MX"/>
        </w:rPr>
      </w:pPr>
      <w:r w:rsidRPr="00487785">
        <w:rPr>
          <w:lang w:val="es-MX"/>
        </w:rPr>
        <w:t>11.</w:t>
      </w:r>
      <w:r w:rsidRPr="00487785">
        <w:rPr>
          <w:lang w:val="es-MX"/>
        </w:rPr>
        <w:tab/>
      </w:r>
      <w:r w:rsidR="00C331BB" w:rsidRPr="00487785">
        <w:rPr>
          <w:lang w:val="es-MX"/>
        </w:rPr>
        <w:t>NO APLICA</w:t>
      </w:r>
    </w:p>
    <w:p w:rsidR="00C331BB" w:rsidRPr="00487785" w:rsidRDefault="00C331BB" w:rsidP="00540418">
      <w:pPr>
        <w:pStyle w:val="ROMANOS"/>
        <w:spacing w:after="0" w:line="240" w:lineRule="exact"/>
        <w:rPr>
          <w:lang w:val="es-MX"/>
        </w:rPr>
      </w:pPr>
    </w:p>
    <w:p w:rsidR="0043789A" w:rsidRPr="00487785" w:rsidRDefault="0043789A" w:rsidP="00540418">
      <w:pPr>
        <w:pStyle w:val="ROMANOS"/>
        <w:spacing w:after="0" w:line="240" w:lineRule="exact"/>
        <w:ind w:left="432"/>
        <w:rPr>
          <w:b/>
          <w:lang w:val="es-MX"/>
        </w:rPr>
      </w:pPr>
    </w:p>
    <w:p w:rsidR="001C781E" w:rsidRPr="00487785" w:rsidRDefault="00540418" w:rsidP="00540418">
      <w:pPr>
        <w:pStyle w:val="ROMANOS"/>
        <w:spacing w:after="0" w:line="240" w:lineRule="exact"/>
        <w:ind w:left="432"/>
        <w:rPr>
          <w:b/>
          <w:lang w:val="es-MX"/>
        </w:rPr>
      </w:pPr>
      <w:r w:rsidRPr="00487785">
        <w:rPr>
          <w:b/>
          <w:lang w:val="es-MX"/>
        </w:rPr>
        <w:t>Pasivo</w:t>
      </w:r>
    </w:p>
    <w:p w:rsidR="0043789A" w:rsidRPr="00487785" w:rsidRDefault="0043789A" w:rsidP="00540418">
      <w:pPr>
        <w:pStyle w:val="ROMANOS"/>
        <w:spacing w:after="0" w:line="240" w:lineRule="exact"/>
        <w:ind w:left="432"/>
        <w:rPr>
          <w:b/>
          <w:lang w:val="es-MX"/>
        </w:rPr>
      </w:pPr>
    </w:p>
    <w:p w:rsidR="00C772E4" w:rsidRDefault="00C772E4" w:rsidP="00487785">
      <w:pPr>
        <w:pStyle w:val="ROMANOS"/>
        <w:numPr>
          <w:ilvl w:val="0"/>
          <w:numId w:val="16"/>
        </w:numPr>
        <w:spacing w:after="0" w:line="240" w:lineRule="exact"/>
        <w:rPr>
          <w:lang w:val="es-MX"/>
        </w:rPr>
      </w:pPr>
    </w:p>
    <w:tbl>
      <w:tblPr>
        <w:tblW w:w="0" w:type="auto"/>
        <w:tblInd w:w="817" w:type="dxa"/>
        <w:tblBorders>
          <w:top w:val="single" w:sz="8" w:space="0" w:color="C0504D"/>
          <w:bottom w:val="single" w:sz="8" w:space="0" w:color="C0504D"/>
        </w:tblBorders>
        <w:tblLook w:val="04A0"/>
      </w:tblPr>
      <w:tblGrid>
        <w:gridCol w:w="2232"/>
        <w:gridCol w:w="3659"/>
        <w:gridCol w:w="3828"/>
        <w:gridCol w:w="2634"/>
      </w:tblGrid>
      <w:tr w:rsidR="00C772E4" w:rsidRPr="00487785" w:rsidTr="009E2ED3">
        <w:trPr>
          <w:trHeight w:val="242"/>
        </w:trPr>
        <w:tc>
          <w:tcPr>
            <w:tcW w:w="2268" w:type="dxa"/>
            <w:tcBorders>
              <w:top w:val="single" w:sz="4" w:space="0" w:color="auto"/>
              <w:left w:val="nil"/>
              <w:bottom w:val="single" w:sz="4" w:space="0" w:color="auto"/>
              <w:right w:val="nil"/>
            </w:tcBorders>
            <w:shd w:val="clear" w:color="auto" w:fill="D9D9D9" w:themeFill="background1" w:themeFillShade="D9"/>
          </w:tcPr>
          <w:p w:rsidR="00C772E4" w:rsidRPr="00487785" w:rsidRDefault="00C772E4" w:rsidP="00CE5B7A">
            <w:pPr>
              <w:pStyle w:val="ROMANOS"/>
              <w:spacing w:after="0" w:line="240" w:lineRule="exact"/>
              <w:ind w:left="0" w:firstLine="0"/>
              <w:jc w:val="center"/>
              <w:rPr>
                <w:b/>
                <w:bCs/>
                <w:lang w:val="es-MX"/>
              </w:rPr>
            </w:pPr>
            <w:r>
              <w:rPr>
                <w:b/>
                <w:bCs/>
                <w:lang w:val="es-MX"/>
              </w:rPr>
              <w:t>CONCEPTO</w:t>
            </w:r>
          </w:p>
        </w:tc>
        <w:tc>
          <w:tcPr>
            <w:tcW w:w="3752" w:type="dxa"/>
            <w:tcBorders>
              <w:top w:val="single" w:sz="4" w:space="0" w:color="auto"/>
              <w:left w:val="nil"/>
              <w:bottom w:val="single" w:sz="4" w:space="0" w:color="auto"/>
              <w:right w:val="nil"/>
            </w:tcBorders>
            <w:shd w:val="clear" w:color="auto" w:fill="D9D9D9" w:themeFill="background1" w:themeFillShade="D9"/>
          </w:tcPr>
          <w:p w:rsidR="00C772E4" w:rsidRPr="00487785" w:rsidRDefault="00C772E4" w:rsidP="00CE5B7A">
            <w:pPr>
              <w:pStyle w:val="ROMANOS"/>
              <w:spacing w:after="0" w:line="240" w:lineRule="exact"/>
              <w:ind w:left="0" w:firstLine="0"/>
              <w:jc w:val="center"/>
              <w:rPr>
                <w:b/>
                <w:bCs/>
                <w:lang w:val="es-MX"/>
              </w:rPr>
            </w:pPr>
            <w:r>
              <w:rPr>
                <w:b/>
                <w:bCs/>
                <w:lang w:val="es-MX"/>
              </w:rPr>
              <w:t xml:space="preserve">NOMBRE </w:t>
            </w:r>
          </w:p>
        </w:tc>
        <w:tc>
          <w:tcPr>
            <w:tcW w:w="3905" w:type="dxa"/>
            <w:tcBorders>
              <w:top w:val="single" w:sz="4" w:space="0" w:color="auto"/>
              <w:left w:val="nil"/>
              <w:bottom w:val="single" w:sz="4" w:space="0" w:color="auto"/>
              <w:right w:val="nil"/>
            </w:tcBorders>
            <w:shd w:val="clear" w:color="auto" w:fill="D9D9D9" w:themeFill="background1" w:themeFillShade="D9"/>
          </w:tcPr>
          <w:p w:rsidR="00C772E4" w:rsidRDefault="00C772E4" w:rsidP="00CE5B7A">
            <w:pPr>
              <w:pStyle w:val="ROMANOS"/>
              <w:spacing w:after="0" w:line="240" w:lineRule="exact"/>
              <w:ind w:left="0" w:firstLine="0"/>
              <w:jc w:val="center"/>
              <w:rPr>
                <w:b/>
                <w:bCs/>
                <w:lang w:val="es-MX"/>
              </w:rPr>
            </w:pPr>
            <w:r>
              <w:rPr>
                <w:b/>
                <w:bCs/>
                <w:lang w:val="es-MX"/>
              </w:rPr>
              <w:t>OBERVACIONES</w:t>
            </w:r>
          </w:p>
        </w:tc>
        <w:tc>
          <w:tcPr>
            <w:tcW w:w="2691" w:type="dxa"/>
            <w:tcBorders>
              <w:top w:val="single" w:sz="4" w:space="0" w:color="auto"/>
              <w:left w:val="nil"/>
              <w:bottom w:val="single" w:sz="4" w:space="0" w:color="auto"/>
              <w:right w:val="nil"/>
            </w:tcBorders>
            <w:shd w:val="clear" w:color="auto" w:fill="D9D9D9" w:themeFill="background1" w:themeFillShade="D9"/>
          </w:tcPr>
          <w:p w:rsidR="00C772E4" w:rsidRPr="00487785" w:rsidRDefault="00C772E4" w:rsidP="00CE5B7A">
            <w:pPr>
              <w:pStyle w:val="ROMANOS"/>
              <w:spacing w:after="0" w:line="240" w:lineRule="exact"/>
              <w:ind w:left="0" w:firstLine="0"/>
              <w:jc w:val="center"/>
              <w:rPr>
                <w:b/>
                <w:bCs/>
                <w:lang w:val="es-MX"/>
              </w:rPr>
            </w:pPr>
            <w:r>
              <w:rPr>
                <w:b/>
                <w:bCs/>
                <w:lang w:val="es-MX"/>
              </w:rPr>
              <w:t>IMPORTE</w:t>
            </w:r>
          </w:p>
        </w:tc>
      </w:tr>
      <w:tr w:rsidR="00C772E4" w:rsidRPr="00487785" w:rsidTr="009E2ED3">
        <w:trPr>
          <w:trHeight w:val="495"/>
        </w:trPr>
        <w:tc>
          <w:tcPr>
            <w:tcW w:w="2268" w:type="dxa"/>
            <w:tcBorders>
              <w:top w:val="single" w:sz="4" w:space="0" w:color="auto"/>
              <w:left w:val="nil"/>
              <w:bottom w:val="single" w:sz="4" w:space="0" w:color="auto"/>
              <w:right w:val="nil"/>
            </w:tcBorders>
            <w:shd w:val="clear" w:color="auto" w:fill="FFFFFF" w:themeFill="background1"/>
          </w:tcPr>
          <w:p w:rsidR="00C772E4" w:rsidRDefault="00C772E4" w:rsidP="00CE5B7A">
            <w:pPr>
              <w:pStyle w:val="ROMANOS"/>
              <w:spacing w:after="0" w:line="240" w:lineRule="exact"/>
              <w:ind w:left="0" w:firstLine="0"/>
              <w:jc w:val="center"/>
              <w:rPr>
                <w:b/>
                <w:bCs/>
                <w:lang w:val="es-MX"/>
              </w:rPr>
            </w:pPr>
            <w:r>
              <w:rPr>
                <w:b/>
                <w:bCs/>
                <w:lang w:val="es-MX"/>
              </w:rPr>
              <w:t>Acreedor</w:t>
            </w:r>
          </w:p>
          <w:p w:rsidR="00CE5B7A" w:rsidRPr="00487785" w:rsidRDefault="00CE5B7A" w:rsidP="00CE5B7A">
            <w:pPr>
              <w:pStyle w:val="ROMANOS"/>
              <w:spacing w:after="0" w:line="240" w:lineRule="exact"/>
              <w:ind w:left="0" w:firstLine="0"/>
              <w:jc w:val="center"/>
              <w:rPr>
                <w:b/>
                <w:bCs/>
                <w:lang w:val="es-MX"/>
              </w:rPr>
            </w:pPr>
          </w:p>
        </w:tc>
        <w:tc>
          <w:tcPr>
            <w:tcW w:w="3752" w:type="dxa"/>
            <w:tcBorders>
              <w:top w:val="single" w:sz="4" w:space="0" w:color="auto"/>
              <w:left w:val="nil"/>
              <w:bottom w:val="single" w:sz="4" w:space="0" w:color="auto"/>
              <w:right w:val="nil"/>
            </w:tcBorders>
            <w:shd w:val="clear" w:color="auto" w:fill="FFFFFF" w:themeFill="background1"/>
          </w:tcPr>
          <w:p w:rsidR="00C772E4" w:rsidRPr="00487785" w:rsidRDefault="004679C1" w:rsidP="00CE5B7A">
            <w:pPr>
              <w:pStyle w:val="ROMANOS"/>
              <w:spacing w:after="0" w:line="240" w:lineRule="exact"/>
              <w:ind w:left="0" w:firstLine="0"/>
              <w:jc w:val="center"/>
              <w:rPr>
                <w:lang w:val="es-MX"/>
              </w:rPr>
            </w:pPr>
            <w:r>
              <w:rPr>
                <w:lang w:val="es-MX"/>
              </w:rPr>
              <w:t>Secretaría de Hacienda y Crédito Público</w:t>
            </w:r>
          </w:p>
        </w:tc>
        <w:tc>
          <w:tcPr>
            <w:tcW w:w="3905" w:type="dxa"/>
            <w:tcBorders>
              <w:top w:val="single" w:sz="4" w:space="0" w:color="auto"/>
              <w:left w:val="nil"/>
              <w:bottom w:val="single" w:sz="4" w:space="0" w:color="auto"/>
              <w:right w:val="nil"/>
            </w:tcBorders>
            <w:shd w:val="clear" w:color="auto" w:fill="FFFFFF" w:themeFill="background1"/>
          </w:tcPr>
          <w:p w:rsidR="00C772E4" w:rsidRPr="00487785" w:rsidRDefault="004679C1" w:rsidP="00CE5B7A">
            <w:pPr>
              <w:pStyle w:val="ROMANOS"/>
              <w:spacing w:after="0" w:line="240" w:lineRule="exact"/>
              <w:ind w:left="0" w:firstLine="0"/>
              <w:jc w:val="center"/>
              <w:rPr>
                <w:lang w:val="es-MX"/>
              </w:rPr>
            </w:pPr>
            <w:r>
              <w:rPr>
                <w:lang w:val="es-MX"/>
              </w:rPr>
              <w:t>Retención de I.S.R a los trabajadores</w:t>
            </w:r>
          </w:p>
        </w:tc>
        <w:tc>
          <w:tcPr>
            <w:tcW w:w="2691" w:type="dxa"/>
            <w:tcBorders>
              <w:top w:val="single" w:sz="4" w:space="0" w:color="auto"/>
              <w:left w:val="nil"/>
              <w:bottom w:val="single" w:sz="4" w:space="0" w:color="auto"/>
              <w:right w:val="nil"/>
            </w:tcBorders>
            <w:shd w:val="clear" w:color="auto" w:fill="FFFFFF" w:themeFill="background1"/>
          </w:tcPr>
          <w:p w:rsidR="00C772E4" w:rsidRPr="00487785" w:rsidRDefault="00CE1468" w:rsidP="00CE5B7A">
            <w:pPr>
              <w:pStyle w:val="ROMANOS"/>
              <w:spacing w:after="0" w:line="240" w:lineRule="exact"/>
              <w:ind w:left="0" w:firstLine="0"/>
              <w:jc w:val="center"/>
              <w:rPr>
                <w:lang w:val="es-MX"/>
              </w:rPr>
            </w:pPr>
            <w:r>
              <w:rPr>
                <w:lang w:val="es-MX"/>
              </w:rPr>
              <w:t>$ 21</w:t>
            </w:r>
            <w:r w:rsidR="0049653D">
              <w:rPr>
                <w:lang w:val="es-MX"/>
              </w:rPr>
              <w:t>,</w:t>
            </w:r>
            <w:r>
              <w:rPr>
                <w:lang w:val="es-MX"/>
              </w:rPr>
              <w:t>367</w:t>
            </w:r>
          </w:p>
        </w:tc>
      </w:tr>
    </w:tbl>
    <w:p w:rsidR="00487785" w:rsidRPr="00487785" w:rsidRDefault="00487785" w:rsidP="00F32C6A">
      <w:pPr>
        <w:pStyle w:val="ROMANOS"/>
        <w:spacing w:after="0" w:line="240" w:lineRule="exact"/>
        <w:ind w:left="0" w:firstLine="0"/>
        <w:rPr>
          <w:lang w:val="es-MX"/>
        </w:rPr>
      </w:pPr>
    </w:p>
    <w:p w:rsidR="00540418" w:rsidRDefault="00C331BB" w:rsidP="00487785">
      <w:pPr>
        <w:pStyle w:val="ROMANOS"/>
        <w:numPr>
          <w:ilvl w:val="0"/>
          <w:numId w:val="16"/>
        </w:numPr>
        <w:spacing w:after="0" w:line="240" w:lineRule="exact"/>
        <w:rPr>
          <w:lang w:val="es-MX"/>
        </w:rPr>
      </w:pPr>
      <w:r w:rsidRPr="00487785">
        <w:rPr>
          <w:lang w:val="es-MX"/>
        </w:rPr>
        <w:t xml:space="preserve">NO APLICA </w:t>
      </w:r>
    </w:p>
    <w:p w:rsidR="00487785" w:rsidRPr="00487785" w:rsidRDefault="00487785" w:rsidP="00487785">
      <w:pPr>
        <w:pStyle w:val="ROMANOS"/>
        <w:spacing w:after="0" w:line="240" w:lineRule="exact"/>
        <w:ind w:left="723" w:firstLine="0"/>
        <w:rPr>
          <w:lang w:val="es-MX"/>
        </w:rPr>
      </w:pPr>
    </w:p>
    <w:p w:rsidR="00540418" w:rsidRPr="00487785" w:rsidRDefault="00C331BB" w:rsidP="00540418">
      <w:pPr>
        <w:pStyle w:val="ROMANOS"/>
        <w:spacing w:after="0" w:line="240" w:lineRule="exact"/>
        <w:rPr>
          <w:lang w:val="es-MX"/>
        </w:rPr>
      </w:pPr>
      <w:r w:rsidRPr="00487785">
        <w:rPr>
          <w:lang w:val="es-MX"/>
        </w:rPr>
        <w:t>3.</w:t>
      </w:r>
      <w:r w:rsidRPr="00487785">
        <w:rPr>
          <w:lang w:val="es-MX"/>
        </w:rPr>
        <w:tab/>
        <w:t xml:space="preserve">NO APLICA </w:t>
      </w:r>
    </w:p>
    <w:p w:rsidR="00046D55" w:rsidRPr="00487785" w:rsidRDefault="00046D55" w:rsidP="005423B6">
      <w:pPr>
        <w:pStyle w:val="ROMANOS"/>
        <w:spacing w:after="0" w:line="240" w:lineRule="exact"/>
        <w:ind w:left="0" w:firstLine="0"/>
        <w:rPr>
          <w:lang w:val="es-MX"/>
        </w:rPr>
      </w:pPr>
    </w:p>
    <w:p w:rsidR="00540418" w:rsidRPr="00487785" w:rsidRDefault="00540418" w:rsidP="0043789A">
      <w:pPr>
        <w:pStyle w:val="ROMANOS"/>
        <w:spacing w:after="0" w:line="240" w:lineRule="exact"/>
      </w:pPr>
    </w:p>
    <w:p w:rsidR="00540418" w:rsidRPr="00487785" w:rsidRDefault="00540418" w:rsidP="00540418">
      <w:pPr>
        <w:pStyle w:val="INCISO"/>
        <w:spacing w:after="0" w:line="240" w:lineRule="exact"/>
        <w:ind w:left="360"/>
        <w:rPr>
          <w:b/>
          <w:smallCaps/>
        </w:rPr>
      </w:pPr>
      <w:r w:rsidRPr="00487785">
        <w:rPr>
          <w:b/>
          <w:smallCaps/>
        </w:rPr>
        <w:t>II)</w:t>
      </w:r>
      <w:r w:rsidRPr="00487785">
        <w:rPr>
          <w:b/>
          <w:smallCaps/>
        </w:rPr>
        <w:tab/>
        <w:t>Notas al Estado de Actividades</w:t>
      </w:r>
    </w:p>
    <w:p w:rsidR="00540418" w:rsidRPr="00487785" w:rsidRDefault="00540418" w:rsidP="00540418">
      <w:pPr>
        <w:pStyle w:val="INCISO"/>
        <w:spacing w:after="0" w:line="240" w:lineRule="exact"/>
        <w:ind w:left="360"/>
        <w:rPr>
          <w:b/>
          <w:smallCaps/>
        </w:rPr>
      </w:pPr>
    </w:p>
    <w:p w:rsidR="001534FD" w:rsidRDefault="00540418" w:rsidP="00540418">
      <w:pPr>
        <w:pStyle w:val="ROMANOS"/>
        <w:spacing w:after="0" w:line="240" w:lineRule="exact"/>
        <w:rPr>
          <w:b/>
          <w:lang w:val="es-MX"/>
        </w:rPr>
      </w:pPr>
      <w:r w:rsidRPr="00487785">
        <w:rPr>
          <w:b/>
          <w:lang w:val="es-MX"/>
        </w:rPr>
        <w:t>Ingresos de Gestión</w:t>
      </w:r>
    </w:p>
    <w:p w:rsidR="00487785" w:rsidRPr="00487785" w:rsidRDefault="00487785" w:rsidP="00540418">
      <w:pPr>
        <w:pStyle w:val="ROMANOS"/>
        <w:spacing w:after="0" w:line="240" w:lineRule="exact"/>
        <w:rPr>
          <w:b/>
          <w:lang w:val="es-MX"/>
        </w:rPr>
      </w:pPr>
    </w:p>
    <w:tbl>
      <w:tblPr>
        <w:tblW w:w="0" w:type="auto"/>
        <w:tblInd w:w="817" w:type="dxa"/>
        <w:tblBorders>
          <w:top w:val="single" w:sz="8" w:space="0" w:color="C0504D"/>
          <w:bottom w:val="single" w:sz="8" w:space="0" w:color="C0504D"/>
        </w:tblBorders>
        <w:tblLook w:val="04A0"/>
      </w:tblPr>
      <w:tblGrid>
        <w:gridCol w:w="1069"/>
        <w:gridCol w:w="1015"/>
        <w:gridCol w:w="995"/>
        <w:gridCol w:w="2965"/>
        <w:gridCol w:w="2846"/>
        <w:gridCol w:w="3463"/>
      </w:tblGrid>
      <w:tr w:rsidR="006B70BD" w:rsidRPr="00487785" w:rsidTr="009E2ED3">
        <w:trPr>
          <w:trHeight w:val="248"/>
        </w:trPr>
        <w:tc>
          <w:tcPr>
            <w:tcW w:w="1071" w:type="dxa"/>
            <w:tcBorders>
              <w:top w:val="single" w:sz="4" w:space="0" w:color="auto"/>
              <w:left w:val="nil"/>
              <w:bottom w:val="single" w:sz="4" w:space="0" w:color="auto"/>
              <w:right w:val="nil"/>
            </w:tcBorders>
          </w:tcPr>
          <w:p w:rsidR="006B70BD" w:rsidRDefault="006B70BD" w:rsidP="00C95AA6">
            <w:pPr>
              <w:pStyle w:val="ROMANOS"/>
              <w:spacing w:after="0" w:line="240" w:lineRule="exact"/>
              <w:ind w:left="0" w:firstLine="0"/>
              <w:jc w:val="center"/>
              <w:rPr>
                <w:b/>
                <w:bCs/>
                <w:lang w:val="es-MX"/>
              </w:rPr>
            </w:pPr>
            <w:r>
              <w:rPr>
                <w:b/>
                <w:bCs/>
                <w:lang w:val="es-MX"/>
              </w:rPr>
              <w:t>GÉNERO</w:t>
            </w:r>
          </w:p>
        </w:tc>
        <w:tc>
          <w:tcPr>
            <w:tcW w:w="1019" w:type="dxa"/>
            <w:tcBorders>
              <w:top w:val="single" w:sz="4" w:space="0" w:color="auto"/>
              <w:left w:val="nil"/>
              <w:bottom w:val="single" w:sz="4" w:space="0" w:color="auto"/>
              <w:right w:val="nil"/>
            </w:tcBorders>
          </w:tcPr>
          <w:p w:rsidR="006B70BD" w:rsidRDefault="006B70BD" w:rsidP="00C95AA6">
            <w:pPr>
              <w:pStyle w:val="ROMANOS"/>
              <w:spacing w:after="0" w:line="240" w:lineRule="exact"/>
              <w:ind w:left="0" w:firstLine="0"/>
              <w:jc w:val="center"/>
              <w:rPr>
                <w:b/>
                <w:bCs/>
                <w:lang w:val="es-MX"/>
              </w:rPr>
            </w:pPr>
            <w:r>
              <w:rPr>
                <w:b/>
                <w:bCs/>
                <w:lang w:val="es-MX"/>
              </w:rPr>
              <w:t>GRUPO</w:t>
            </w:r>
          </w:p>
        </w:tc>
        <w:tc>
          <w:tcPr>
            <w:tcW w:w="998" w:type="dxa"/>
            <w:tcBorders>
              <w:top w:val="single" w:sz="4" w:space="0" w:color="auto"/>
              <w:left w:val="nil"/>
              <w:bottom w:val="single" w:sz="4" w:space="0" w:color="auto"/>
              <w:right w:val="nil"/>
            </w:tcBorders>
          </w:tcPr>
          <w:p w:rsidR="006B70BD" w:rsidRDefault="006B70BD" w:rsidP="00C95AA6">
            <w:pPr>
              <w:pStyle w:val="ROMANOS"/>
              <w:spacing w:after="0" w:line="240" w:lineRule="exact"/>
              <w:ind w:left="0" w:firstLine="0"/>
              <w:jc w:val="center"/>
              <w:rPr>
                <w:b/>
                <w:bCs/>
                <w:lang w:val="es-MX"/>
              </w:rPr>
            </w:pPr>
            <w:r>
              <w:rPr>
                <w:b/>
                <w:bCs/>
                <w:lang w:val="es-MX"/>
              </w:rPr>
              <w:t>RUBRO</w:t>
            </w:r>
          </w:p>
        </w:tc>
        <w:tc>
          <w:tcPr>
            <w:tcW w:w="3004" w:type="dxa"/>
            <w:tcBorders>
              <w:top w:val="single" w:sz="4" w:space="0" w:color="auto"/>
              <w:left w:val="nil"/>
              <w:bottom w:val="single" w:sz="4" w:space="0" w:color="auto"/>
              <w:right w:val="nil"/>
            </w:tcBorders>
          </w:tcPr>
          <w:p w:rsidR="006B70BD" w:rsidRPr="00487785" w:rsidRDefault="006B70BD" w:rsidP="00C95AA6">
            <w:pPr>
              <w:pStyle w:val="ROMANOS"/>
              <w:spacing w:after="0" w:line="240" w:lineRule="exact"/>
              <w:ind w:left="0" w:firstLine="0"/>
              <w:jc w:val="center"/>
              <w:rPr>
                <w:b/>
                <w:bCs/>
                <w:lang w:val="es-MX"/>
              </w:rPr>
            </w:pPr>
            <w:r>
              <w:rPr>
                <w:b/>
                <w:bCs/>
                <w:lang w:val="es-MX"/>
              </w:rPr>
              <w:t>CONCEPTO</w:t>
            </w:r>
          </w:p>
        </w:tc>
        <w:tc>
          <w:tcPr>
            <w:tcW w:w="2892" w:type="dxa"/>
            <w:tcBorders>
              <w:top w:val="single" w:sz="4" w:space="0" w:color="auto"/>
              <w:left w:val="nil"/>
              <w:bottom w:val="single" w:sz="4" w:space="0" w:color="auto"/>
              <w:right w:val="nil"/>
            </w:tcBorders>
          </w:tcPr>
          <w:p w:rsidR="006B70BD" w:rsidRPr="00487785" w:rsidRDefault="006B70BD" w:rsidP="00C95AA6">
            <w:pPr>
              <w:pStyle w:val="ROMANOS"/>
              <w:spacing w:after="0" w:line="240" w:lineRule="exact"/>
              <w:ind w:left="0" w:firstLine="0"/>
              <w:jc w:val="center"/>
              <w:rPr>
                <w:b/>
                <w:bCs/>
                <w:lang w:val="es-MX"/>
              </w:rPr>
            </w:pPr>
            <w:r>
              <w:rPr>
                <w:b/>
                <w:bCs/>
                <w:lang w:val="es-MX"/>
              </w:rPr>
              <w:t>IMPORTE</w:t>
            </w:r>
          </w:p>
        </w:tc>
        <w:tc>
          <w:tcPr>
            <w:tcW w:w="3505" w:type="dxa"/>
            <w:tcBorders>
              <w:top w:val="single" w:sz="4" w:space="0" w:color="auto"/>
              <w:left w:val="nil"/>
              <w:bottom w:val="single" w:sz="4" w:space="0" w:color="auto"/>
              <w:right w:val="nil"/>
            </w:tcBorders>
          </w:tcPr>
          <w:p w:rsidR="006B70BD" w:rsidRDefault="006B70BD" w:rsidP="00C95AA6">
            <w:pPr>
              <w:pStyle w:val="ROMANOS"/>
              <w:spacing w:after="0" w:line="240" w:lineRule="exact"/>
              <w:ind w:left="0" w:firstLine="0"/>
              <w:jc w:val="center"/>
              <w:rPr>
                <w:b/>
                <w:bCs/>
                <w:lang w:val="es-MX"/>
              </w:rPr>
            </w:pPr>
            <w:r>
              <w:rPr>
                <w:b/>
                <w:bCs/>
                <w:lang w:val="es-MX"/>
              </w:rPr>
              <w:t>CARACTERÍTICAS</w:t>
            </w:r>
          </w:p>
        </w:tc>
      </w:tr>
      <w:tr w:rsidR="006B70BD" w:rsidRPr="00487785" w:rsidTr="009E2ED3">
        <w:trPr>
          <w:trHeight w:val="495"/>
        </w:trPr>
        <w:tc>
          <w:tcPr>
            <w:tcW w:w="1071" w:type="dxa"/>
            <w:tcBorders>
              <w:top w:val="single" w:sz="4" w:space="0" w:color="auto"/>
              <w:left w:val="nil"/>
              <w:bottom w:val="single" w:sz="4" w:space="0" w:color="auto"/>
              <w:right w:val="nil"/>
            </w:tcBorders>
            <w:shd w:val="clear" w:color="auto" w:fill="D9D9D9"/>
          </w:tcPr>
          <w:p w:rsidR="006B70BD" w:rsidRDefault="006B70BD" w:rsidP="00C95AA6">
            <w:pPr>
              <w:pStyle w:val="ROMANOS"/>
              <w:spacing w:after="0" w:line="240" w:lineRule="exact"/>
              <w:ind w:left="0" w:firstLine="0"/>
              <w:jc w:val="center"/>
              <w:rPr>
                <w:b/>
                <w:bCs/>
                <w:lang w:val="es-MX"/>
              </w:rPr>
            </w:pPr>
            <w:r>
              <w:rPr>
                <w:b/>
                <w:bCs/>
                <w:lang w:val="es-MX"/>
              </w:rPr>
              <w:t>4</w:t>
            </w:r>
          </w:p>
        </w:tc>
        <w:tc>
          <w:tcPr>
            <w:tcW w:w="1019" w:type="dxa"/>
            <w:tcBorders>
              <w:top w:val="single" w:sz="4" w:space="0" w:color="auto"/>
              <w:left w:val="nil"/>
              <w:bottom w:val="single" w:sz="4" w:space="0" w:color="auto"/>
              <w:right w:val="nil"/>
            </w:tcBorders>
            <w:shd w:val="clear" w:color="auto" w:fill="D9D9D9"/>
          </w:tcPr>
          <w:p w:rsidR="006B70BD" w:rsidRDefault="006B70BD" w:rsidP="00C95AA6">
            <w:pPr>
              <w:pStyle w:val="ROMANOS"/>
              <w:spacing w:after="0" w:line="240" w:lineRule="exact"/>
              <w:ind w:left="0" w:firstLine="0"/>
              <w:jc w:val="center"/>
              <w:rPr>
                <w:b/>
                <w:bCs/>
                <w:lang w:val="es-MX"/>
              </w:rPr>
            </w:pPr>
            <w:r>
              <w:rPr>
                <w:b/>
                <w:bCs/>
                <w:lang w:val="es-MX"/>
              </w:rPr>
              <w:t>2</w:t>
            </w:r>
          </w:p>
        </w:tc>
        <w:tc>
          <w:tcPr>
            <w:tcW w:w="998" w:type="dxa"/>
            <w:tcBorders>
              <w:top w:val="single" w:sz="4" w:space="0" w:color="auto"/>
              <w:left w:val="nil"/>
              <w:bottom w:val="single" w:sz="4" w:space="0" w:color="auto"/>
              <w:right w:val="nil"/>
            </w:tcBorders>
            <w:shd w:val="clear" w:color="auto" w:fill="D9D9D9"/>
          </w:tcPr>
          <w:p w:rsidR="006B70BD" w:rsidRDefault="006B70BD" w:rsidP="00C95AA6">
            <w:pPr>
              <w:pStyle w:val="ROMANOS"/>
              <w:spacing w:after="0" w:line="240" w:lineRule="exact"/>
              <w:ind w:left="0" w:firstLine="0"/>
              <w:jc w:val="center"/>
              <w:rPr>
                <w:b/>
                <w:bCs/>
                <w:lang w:val="es-MX"/>
              </w:rPr>
            </w:pPr>
            <w:r>
              <w:rPr>
                <w:b/>
                <w:bCs/>
                <w:lang w:val="es-MX"/>
              </w:rPr>
              <w:t>2</w:t>
            </w:r>
          </w:p>
        </w:tc>
        <w:tc>
          <w:tcPr>
            <w:tcW w:w="3004" w:type="dxa"/>
            <w:tcBorders>
              <w:top w:val="single" w:sz="4" w:space="0" w:color="auto"/>
              <w:left w:val="nil"/>
              <w:bottom w:val="single" w:sz="4" w:space="0" w:color="auto"/>
              <w:right w:val="nil"/>
            </w:tcBorders>
            <w:shd w:val="clear" w:color="auto" w:fill="D9D9D9"/>
          </w:tcPr>
          <w:p w:rsidR="006B70BD" w:rsidRPr="00F10414" w:rsidRDefault="006B70BD" w:rsidP="00C95AA6">
            <w:pPr>
              <w:pStyle w:val="ROMANOS"/>
              <w:spacing w:after="0" w:line="240" w:lineRule="exact"/>
              <w:ind w:left="0" w:firstLine="0"/>
              <w:jc w:val="center"/>
              <w:rPr>
                <w:bCs/>
                <w:lang w:val="es-MX"/>
              </w:rPr>
            </w:pPr>
            <w:r w:rsidRPr="00F10414">
              <w:rPr>
                <w:bCs/>
                <w:lang w:val="es-MX"/>
              </w:rPr>
              <w:t>Transferencias, asignaciones, subsidios y otras ayudas</w:t>
            </w:r>
          </w:p>
        </w:tc>
        <w:tc>
          <w:tcPr>
            <w:tcW w:w="2892" w:type="dxa"/>
            <w:tcBorders>
              <w:top w:val="single" w:sz="4" w:space="0" w:color="auto"/>
              <w:left w:val="nil"/>
              <w:bottom w:val="single" w:sz="4" w:space="0" w:color="auto"/>
              <w:right w:val="nil"/>
            </w:tcBorders>
            <w:shd w:val="clear" w:color="auto" w:fill="D9D9D9"/>
          </w:tcPr>
          <w:p w:rsidR="006B70BD" w:rsidRDefault="00EF7F4E" w:rsidP="00CE1468">
            <w:pPr>
              <w:pStyle w:val="ROMANOS"/>
              <w:spacing w:after="0" w:line="240" w:lineRule="exact"/>
              <w:ind w:left="0" w:firstLine="0"/>
              <w:jc w:val="center"/>
              <w:rPr>
                <w:lang w:val="es-MX"/>
              </w:rPr>
            </w:pPr>
            <w:r>
              <w:rPr>
                <w:lang w:val="es-MX"/>
              </w:rPr>
              <w:t>$ 2</w:t>
            </w:r>
            <w:r w:rsidR="00344401">
              <w:rPr>
                <w:lang w:val="es-MX"/>
              </w:rPr>
              <w:t>,</w:t>
            </w:r>
            <w:r w:rsidR="00CE1468">
              <w:rPr>
                <w:lang w:val="es-MX"/>
              </w:rPr>
              <w:t>515</w:t>
            </w:r>
            <w:r w:rsidR="00344401">
              <w:rPr>
                <w:lang w:val="es-MX"/>
              </w:rPr>
              <w:t>,</w:t>
            </w:r>
            <w:r w:rsidR="00CE1468">
              <w:rPr>
                <w:lang w:val="es-MX"/>
              </w:rPr>
              <w:t>871</w:t>
            </w:r>
          </w:p>
        </w:tc>
        <w:tc>
          <w:tcPr>
            <w:tcW w:w="3505" w:type="dxa"/>
            <w:tcBorders>
              <w:top w:val="single" w:sz="4" w:space="0" w:color="auto"/>
              <w:left w:val="nil"/>
              <w:bottom w:val="single" w:sz="4" w:space="0" w:color="auto"/>
              <w:right w:val="nil"/>
            </w:tcBorders>
            <w:shd w:val="clear" w:color="auto" w:fill="D9D9D9"/>
          </w:tcPr>
          <w:p w:rsidR="006B70BD" w:rsidRPr="00487785" w:rsidRDefault="006B70BD" w:rsidP="00C95AA6">
            <w:pPr>
              <w:pStyle w:val="ROMANOS"/>
              <w:spacing w:after="0" w:line="240" w:lineRule="exact"/>
              <w:ind w:left="0" w:firstLine="0"/>
              <w:jc w:val="center"/>
              <w:rPr>
                <w:lang w:val="es-MX"/>
              </w:rPr>
            </w:pPr>
            <w:r>
              <w:rPr>
                <w:lang w:val="es-MX"/>
              </w:rPr>
              <w:t>Recursos otorgados por la Secretaría de Planeación y Finanzas.</w:t>
            </w:r>
          </w:p>
        </w:tc>
      </w:tr>
      <w:tr w:rsidR="00EF7F4E" w:rsidRPr="00487785" w:rsidTr="009E2ED3">
        <w:trPr>
          <w:trHeight w:val="495"/>
        </w:trPr>
        <w:tc>
          <w:tcPr>
            <w:tcW w:w="1071" w:type="dxa"/>
            <w:tcBorders>
              <w:top w:val="single" w:sz="4" w:space="0" w:color="auto"/>
              <w:left w:val="nil"/>
              <w:bottom w:val="single" w:sz="4" w:space="0" w:color="auto"/>
              <w:right w:val="nil"/>
            </w:tcBorders>
            <w:shd w:val="clear" w:color="auto" w:fill="FFFFFF" w:themeFill="background1"/>
          </w:tcPr>
          <w:p w:rsidR="00EF7F4E" w:rsidRDefault="00EF7F4E" w:rsidP="00C95AA6">
            <w:pPr>
              <w:pStyle w:val="ROMANOS"/>
              <w:spacing w:after="0" w:line="240" w:lineRule="exact"/>
              <w:ind w:left="0" w:firstLine="0"/>
              <w:jc w:val="center"/>
              <w:rPr>
                <w:b/>
                <w:bCs/>
                <w:lang w:val="es-MX"/>
              </w:rPr>
            </w:pPr>
            <w:r>
              <w:rPr>
                <w:b/>
                <w:bCs/>
                <w:lang w:val="es-MX"/>
              </w:rPr>
              <w:t>4</w:t>
            </w:r>
          </w:p>
        </w:tc>
        <w:tc>
          <w:tcPr>
            <w:tcW w:w="1019" w:type="dxa"/>
            <w:tcBorders>
              <w:top w:val="single" w:sz="4" w:space="0" w:color="auto"/>
              <w:left w:val="nil"/>
              <w:bottom w:val="single" w:sz="4" w:space="0" w:color="auto"/>
              <w:right w:val="nil"/>
            </w:tcBorders>
            <w:shd w:val="clear" w:color="auto" w:fill="FFFFFF" w:themeFill="background1"/>
          </w:tcPr>
          <w:p w:rsidR="00EF7F4E" w:rsidRDefault="00EF7F4E" w:rsidP="00C95AA6">
            <w:pPr>
              <w:pStyle w:val="ROMANOS"/>
              <w:spacing w:after="0" w:line="240" w:lineRule="exact"/>
              <w:ind w:left="0" w:firstLine="0"/>
              <w:jc w:val="center"/>
              <w:rPr>
                <w:b/>
                <w:bCs/>
                <w:lang w:val="es-MX"/>
              </w:rPr>
            </w:pPr>
            <w:r>
              <w:rPr>
                <w:b/>
                <w:bCs/>
                <w:lang w:val="es-MX"/>
              </w:rPr>
              <w:t>3</w:t>
            </w:r>
          </w:p>
        </w:tc>
        <w:tc>
          <w:tcPr>
            <w:tcW w:w="998" w:type="dxa"/>
            <w:tcBorders>
              <w:top w:val="single" w:sz="4" w:space="0" w:color="auto"/>
              <w:left w:val="nil"/>
              <w:bottom w:val="single" w:sz="4" w:space="0" w:color="auto"/>
              <w:right w:val="nil"/>
            </w:tcBorders>
            <w:shd w:val="clear" w:color="auto" w:fill="FFFFFF" w:themeFill="background1"/>
          </w:tcPr>
          <w:p w:rsidR="00EF7F4E" w:rsidRDefault="00EF7F4E" w:rsidP="00C95AA6">
            <w:pPr>
              <w:pStyle w:val="ROMANOS"/>
              <w:spacing w:after="0" w:line="240" w:lineRule="exact"/>
              <w:ind w:left="0" w:firstLine="0"/>
              <w:jc w:val="center"/>
              <w:rPr>
                <w:b/>
                <w:bCs/>
                <w:lang w:val="es-MX"/>
              </w:rPr>
            </w:pPr>
            <w:r>
              <w:rPr>
                <w:b/>
                <w:bCs/>
                <w:lang w:val="es-MX"/>
              </w:rPr>
              <w:t>1</w:t>
            </w:r>
          </w:p>
        </w:tc>
        <w:tc>
          <w:tcPr>
            <w:tcW w:w="3004" w:type="dxa"/>
            <w:tcBorders>
              <w:top w:val="single" w:sz="4" w:space="0" w:color="auto"/>
              <w:left w:val="nil"/>
              <w:bottom w:val="single" w:sz="4" w:space="0" w:color="auto"/>
              <w:right w:val="nil"/>
            </w:tcBorders>
            <w:shd w:val="clear" w:color="auto" w:fill="FFFFFF" w:themeFill="background1"/>
          </w:tcPr>
          <w:p w:rsidR="00EF7F4E" w:rsidRPr="00F10414" w:rsidRDefault="00EF7F4E" w:rsidP="00C95AA6">
            <w:pPr>
              <w:pStyle w:val="ROMANOS"/>
              <w:spacing w:after="0" w:line="240" w:lineRule="exact"/>
              <w:ind w:left="0" w:firstLine="0"/>
              <w:jc w:val="center"/>
              <w:rPr>
                <w:bCs/>
                <w:lang w:val="es-MX"/>
              </w:rPr>
            </w:pPr>
            <w:r w:rsidRPr="00F10414">
              <w:rPr>
                <w:bCs/>
                <w:lang w:val="es-MX"/>
              </w:rPr>
              <w:t>Intereses ganados de valores, créditos, bonos y otros</w:t>
            </w:r>
          </w:p>
        </w:tc>
        <w:tc>
          <w:tcPr>
            <w:tcW w:w="2892" w:type="dxa"/>
            <w:tcBorders>
              <w:top w:val="single" w:sz="4" w:space="0" w:color="auto"/>
              <w:left w:val="nil"/>
              <w:bottom w:val="single" w:sz="4" w:space="0" w:color="auto"/>
              <w:right w:val="nil"/>
            </w:tcBorders>
            <w:shd w:val="clear" w:color="auto" w:fill="FFFFFF" w:themeFill="background1"/>
          </w:tcPr>
          <w:p w:rsidR="00EF7F4E" w:rsidRDefault="00CE1468" w:rsidP="00CE1468">
            <w:pPr>
              <w:pStyle w:val="ROMANOS"/>
              <w:spacing w:after="0" w:line="240" w:lineRule="exact"/>
              <w:ind w:left="0" w:firstLine="0"/>
              <w:jc w:val="center"/>
              <w:rPr>
                <w:lang w:val="es-MX"/>
              </w:rPr>
            </w:pPr>
            <w:r>
              <w:rPr>
                <w:lang w:val="es-MX"/>
              </w:rPr>
              <w:t xml:space="preserve">          2</w:t>
            </w:r>
            <w:r w:rsidR="00EF7F4E">
              <w:rPr>
                <w:lang w:val="es-MX"/>
              </w:rPr>
              <w:t>,3</w:t>
            </w:r>
            <w:r>
              <w:rPr>
                <w:lang w:val="es-MX"/>
              </w:rPr>
              <w:t>23</w:t>
            </w:r>
          </w:p>
        </w:tc>
        <w:tc>
          <w:tcPr>
            <w:tcW w:w="3505" w:type="dxa"/>
            <w:tcBorders>
              <w:top w:val="single" w:sz="4" w:space="0" w:color="auto"/>
              <w:left w:val="nil"/>
              <w:bottom w:val="single" w:sz="4" w:space="0" w:color="auto"/>
              <w:right w:val="nil"/>
            </w:tcBorders>
            <w:shd w:val="clear" w:color="auto" w:fill="FFFFFF" w:themeFill="background1"/>
          </w:tcPr>
          <w:p w:rsidR="00EF7F4E" w:rsidRDefault="00EF7F4E" w:rsidP="00C95AA6">
            <w:pPr>
              <w:pStyle w:val="ROMANOS"/>
              <w:spacing w:after="0" w:line="240" w:lineRule="exact"/>
              <w:ind w:left="0" w:firstLine="0"/>
              <w:jc w:val="center"/>
              <w:rPr>
                <w:lang w:val="es-MX"/>
              </w:rPr>
            </w:pPr>
            <w:r>
              <w:rPr>
                <w:lang w:val="es-MX"/>
              </w:rPr>
              <w:t>Ingresos Financieros de las cuentas bancarias del Fideicomiso.</w:t>
            </w:r>
          </w:p>
        </w:tc>
      </w:tr>
      <w:tr w:rsidR="00EF7F4E" w:rsidRPr="00487785" w:rsidTr="009E2ED3">
        <w:trPr>
          <w:trHeight w:val="259"/>
        </w:trPr>
        <w:tc>
          <w:tcPr>
            <w:tcW w:w="1071" w:type="dxa"/>
            <w:tcBorders>
              <w:top w:val="single" w:sz="4" w:space="0" w:color="auto"/>
              <w:left w:val="nil"/>
              <w:bottom w:val="single" w:sz="4" w:space="0" w:color="auto"/>
              <w:right w:val="nil"/>
            </w:tcBorders>
            <w:shd w:val="clear" w:color="auto" w:fill="D9D9D9"/>
          </w:tcPr>
          <w:p w:rsidR="00EF7F4E" w:rsidRDefault="00EF7F4E" w:rsidP="00C95AA6">
            <w:pPr>
              <w:pStyle w:val="ROMANOS"/>
              <w:spacing w:after="0" w:line="240" w:lineRule="exact"/>
              <w:ind w:left="0" w:firstLine="0"/>
              <w:jc w:val="center"/>
              <w:rPr>
                <w:b/>
                <w:bCs/>
                <w:lang w:val="es-MX"/>
              </w:rPr>
            </w:pPr>
          </w:p>
        </w:tc>
        <w:tc>
          <w:tcPr>
            <w:tcW w:w="1019" w:type="dxa"/>
            <w:tcBorders>
              <w:top w:val="single" w:sz="4" w:space="0" w:color="auto"/>
              <w:left w:val="nil"/>
              <w:bottom w:val="single" w:sz="4" w:space="0" w:color="auto"/>
              <w:right w:val="nil"/>
            </w:tcBorders>
            <w:shd w:val="clear" w:color="auto" w:fill="D9D9D9"/>
          </w:tcPr>
          <w:p w:rsidR="00EF7F4E" w:rsidRDefault="00EF7F4E" w:rsidP="00C95AA6">
            <w:pPr>
              <w:pStyle w:val="ROMANOS"/>
              <w:spacing w:after="0" w:line="240" w:lineRule="exact"/>
              <w:ind w:left="0" w:firstLine="0"/>
              <w:jc w:val="center"/>
              <w:rPr>
                <w:b/>
                <w:bCs/>
                <w:lang w:val="es-MX"/>
              </w:rPr>
            </w:pPr>
          </w:p>
        </w:tc>
        <w:tc>
          <w:tcPr>
            <w:tcW w:w="998" w:type="dxa"/>
            <w:tcBorders>
              <w:top w:val="single" w:sz="4" w:space="0" w:color="auto"/>
              <w:left w:val="nil"/>
              <w:bottom w:val="single" w:sz="4" w:space="0" w:color="auto"/>
              <w:right w:val="nil"/>
            </w:tcBorders>
            <w:shd w:val="clear" w:color="auto" w:fill="D9D9D9"/>
          </w:tcPr>
          <w:p w:rsidR="00EF7F4E" w:rsidRDefault="00EF7F4E" w:rsidP="00C95AA6">
            <w:pPr>
              <w:pStyle w:val="ROMANOS"/>
              <w:spacing w:after="0" w:line="240" w:lineRule="exact"/>
              <w:ind w:left="0" w:firstLine="0"/>
              <w:jc w:val="center"/>
              <w:rPr>
                <w:b/>
                <w:bCs/>
                <w:lang w:val="es-MX"/>
              </w:rPr>
            </w:pPr>
          </w:p>
        </w:tc>
        <w:tc>
          <w:tcPr>
            <w:tcW w:w="3004" w:type="dxa"/>
            <w:tcBorders>
              <w:top w:val="single" w:sz="4" w:space="0" w:color="auto"/>
              <w:left w:val="nil"/>
              <w:bottom w:val="single" w:sz="4" w:space="0" w:color="auto"/>
              <w:right w:val="nil"/>
            </w:tcBorders>
            <w:shd w:val="clear" w:color="auto" w:fill="D9D9D9"/>
          </w:tcPr>
          <w:p w:rsidR="00EF7F4E" w:rsidRDefault="00EF7F4E" w:rsidP="00C95AA6">
            <w:pPr>
              <w:pStyle w:val="ROMANOS"/>
              <w:spacing w:after="0" w:line="240" w:lineRule="exact"/>
              <w:ind w:left="0" w:firstLine="0"/>
              <w:jc w:val="center"/>
              <w:rPr>
                <w:b/>
                <w:bCs/>
                <w:lang w:val="es-MX"/>
              </w:rPr>
            </w:pPr>
            <w:r>
              <w:rPr>
                <w:b/>
                <w:bCs/>
                <w:lang w:val="es-MX"/>
              </w:rPr>
              <w:t>TOTAL</w:t>
            </w:r>
          </w:p>
        </w:tc>
        <w:tc>
          <w:tcPr>
            <w:tcW w:w="2892" w:type="dxa"/>
            <w:tcBorders>
              <w:top w:val="single" w:sz="4" w:space="0" w:color="auto"/>
              <w:left w:val="nil"/>
              <w:bottom w:val="single" w:sz="4" w:space="0" w:color="auto"/>
              <w:right w:val="nil"/>
            </w:tcBorders>
            <w:shd w:val="clear" w:color="auto" w:fill="D9D9D9"/>
          </w:tcPr>
          <w:p w:rsidR="00EF7F4E" w:rsidRDefault="00CE1468" w:rsidP="00CE1468">
            <w:pPr>
              <w:pStyle w:val="ROMANOS"/>
              <w:spacing w:after="0" w:line="240" w:lineRule="exact"/>
              <w:ind w:left="0" w:firstLine="0"/>
              <w:jc w:val="center"/>
              <w:rPr>
                <w:lang w:val="es-MX"/>
              </w:rPr>
            </w:pPr>
            <w:r>
              <w:rPr>
                <w:lang w:val="es-MX"/>
              </w:rPr>
              <w:t>$ 2,518</w:t>
            </w:r>
            <w:r w:rsidR="00EF7F4E">
              <w:rPr>
                <w:lang w:val="es-MX"/>
              </w:rPr>
              <w:t>,</w:t>
            </w:r>
            <w:r>
              <w:rPr>
                <w:lang w:val="es-MX"/>
              </w:rPr>
              <w:t>194</w:t>
            </w:r>
          </w:p>
        </w:tc>
        <w:tc>
          <w:tcPr>
            <w:tcW w:w="3505" w:type="dxa"/>
            <w:tcBorders>
              <w:top w:val="single" w:sz="4" w:space="0" w:color="auto"/>
              <w:left w:val="nil"/>
              <w:bottom w:val="single" w:sz="4" w:space="0" w:color="auto"/>
              <w:right w:val="nil"/>
            </w:tcBorders>
            <w:shd w:val="clear" w:color="auto" w:fill="D9D9D9"/>
          </w:tcPr>
          <w:p w:rsidR="00EF7F4E" w:rsidRDefault="00EF7F4E" w:rsidP="00C95AA6">
            <w:pPr>
              <w:pStyle w:val="ROMANOS"/>
              <w:spacing w:after="0" w:line="240" w:lineRule="exact"/>
              <w:ind w:left="0" w:firstLine="0"/>
              <w:jc w:val="center"/>
              <w:rPr>
                <w:lang w:val="es-MX"/>
              </w:rPr>
            </w:pPr>
          </w:p>
        </w:tc>
      </w:tr>
    </w:tbl>
    <w:p w:rsidR="006B70BD" w:rsidRDefault="006B70BD" w:rsidP="00540418">
      <w:pPr>
        <w:pStyle w:val="ROMANOS"/>
        <w:spacing w:after="0" w:line="240" w:lineRule="exact"/>
        <w:rPr>
          <w:lang w:val="es-MX"/>
        </w:rPr>
      </w:pPr>
    </w:p>
    <w:p w:rsidR="00BD5E1B" w:rsidRDefault="00540418" w:rsidP="00540418">
      <w:pPr>
        <w:pStyle w:val="ROMANOS"/>
        <w:spacing w:after="0" w:line="240" w:lineRule="exact"/>
        <w:rPr>
          <w:b/>
          <w:lang w:val="es-MX"/>
        </w:rPr>
      </w:pPr>
      <w:r w:rsidRPr="00487785">
        <w:rPr>
          <w:b/>
          <w:lang w:val="es-MX"/>
        </w:rPr>
        <w:t>Gastos y Otras Pérdidas:</w:t>
      </w:r>
    </w:p>
    <w:p w:rsidR="00487785" w:rsidRPr="00487785" w:rsidRDefault="00487785" w:rsidP="00540418">
      <w:pPr>
        <w:pStyle w:val="ROMANOS"/>
        <w:spacing w:after="0" w:line="240" w:lineRule="exact"/>
        <w:rPr>
          <w:b/>
          <w:lang w:val="es-MX"/>
        </w:rPr>
      </w:pPr>
    </w:p>
    <w:tbl>
      <w:tblPr>
        <w:tblW w:w="0" w:type="auto"/>
        <w:tblInd w:w="817" w:type="dxa"/>
        <w:tblBorders>
          <w:top w:val="single" w:sz="8" w:space="0" w:color="C0504D"/>
          <w:bottom w:val="single" w:sz="8" w:space="0" w:color="C0504D"/>
        </w:tblBorders>
        <w:tblLook w:val="04A0"/>
      </w:tblPr>
      <w:tblGrid>
        <w:gridCol w:w="1078"/>
        <w:gridCol w:w="1006"/>
        <w:gridCol w:w="990"/>
        <w:gridCol w:w="1064"/>
        <w:gridCol w:w="5007"/>
        <w:gridCol w:w="1530"/>
        <w:gridCol w:w="1678"/>
      </w:tblGrid>
      <w:tr w:rsidR="006B70BD" w:rsidRPr="00487785" w:rsidTr="009E2ED3">
        <w:trPr>
          <w:trHeight w:val="232"/>
        </w:trPr>
        <w:tc>
          <w:tcPr>
            <w:tcW w:w="1080" w:type="dxa"/>
            <w:tcBorders>
              <w:top w:val="single" w:sz="4" w:space="0" w:color="auto"/>
              <w:left w:val="nil"/>
              <w:bottom w:val="single" w:sz="4" w:space="0" w:color="auto"/>
              <w:right w:val="nil"/>
            </w:tcBorders>
          </w:tcPr>
          <w:p w:rsidR="006B70BD" w:rsidRDefault="006B70BD" w:rsidP="00C95AA6">
            <w:pPr>
              <w:pStyle w:val="ROMANOS"/>
              <w:spacing w:after="0" w:line="240" w:lineRule="exact"/>
              <w:ind w:left="0" w:firstLine="0"/>
              <w:jc w:val="center"/>
              <w:rPr>
                <w:b/>
                <w:bCs/>
                <w:lang w:val="es-MX"/>
              </w:rPr>
            </w:pPr>
            <w:r>
              <w:rPr>
                <w:b/>
                <w:bCs/>
                <w:lang w:val="es-MX"/>
              </w:rPr>
              <w:t>GÉNERO</w:t>
            </w:r>
          </w:p>
        </w:tc>
        <w:tc>
          <w:tcPr>
            <w:tcW w:w="1008" w:type="dxa"/>
            <w:tcBorders>
              <w:top w:val="single" w:sz="4" w:space="0" w:color="auto"/>
              <w:left w:val="nil"/>
              <w:bottom w:val="single" w:sz="4" w:space="0" w:color="auto"/>
              <w:right w:val="nil"/>
            </w:tcBorders>
          </w:tcPr>
          <w:p w:rsidR="006B70BD" w:rsidRDefault="006B70BD" w:rsidP="00C95AA6">
            <w:pPr>
              <w:pStyle w:val="ROMANOS"/>
              <w:spacing w:after="0" w:line="240" w:lineRule="exact"/>
              <w:ind w:left="0" w:firstLine="0"/>
              <w:jc w:val="center"/>
              <w:rPr>
                <w:b/>
                <w:bCs/>
                <w:lang w:val="es-MX"/>
              </w:rPr>
            </w:pPr>
            <w:r>
              <w:rPr>
                <w:b/>
                <w:bCs/>
                <w:lang w:val="es-MX"/>
              </w:rPr>
              <w:t>GRUPO</w:t>
            </w:r>
          </w:p>
        </w:tc>
        <w:tc>
          <w:tcPr>
            <w:tcW w:w="992" w:type="dxa"/>
            <w:tcBorders>
              <w:top w:val="single" w:sz="4" w:space="0" w:color="auto"/>
              <w:left w:val="nil"/>
              <w:bottom w:val="single" w:sz="4" w:space="0" w:color="auto"/>
              <w:right w:val="nil"/>
            </w:tcBorders>
          </w:tcPr>
          <w:p w:rsidR="006B70BD" w:rsidRDefault="006B70BD" w:rsidP="00C95AA6">
            <w:pPr>
              <w:pStyle w:val="ROMANOS"/>
              <w:spacing w:after="0" w:line="240" w:lineRule="exact"/>
              <w:ind w:left="0" w:firstLine="0"/>
              <w:jc w:val="center"/>
              <w:rPr>
                <w:b/>
                <w:bCs/>
                <w:lang w:val="es-MX"/>
              </w:rPr>
            </w:pPr>
            <w:r>
              <w:rPr>
                <w:b/>
                <w:bCs/>
                <w:lang w:val="es-MX"/>
              </w:rPr>
              <w:t>RUBRO</w:t>
            </w:r>
          </w:p>
        </w:tc>
        <w:tc>
          <w:tcPr>
            <w:tcW w:w="1066" w:type="dxa"/>
            <w:tcBorders>
              <w:top w:val="single" w:sz="4" w:space="0" w:color="auto"/>
              <w:left w:val="nil"/>
              <w:bottom w:val="single" w:sz="4" w:space="0" w:color="auto"/>
              <w:right w:val="nil"/>
            </w:tcBorders>
          </w:tcPr>
          <w:p w:rsidR="006B70BD" w:rsidRPr="00487785" w:rsidRDefault="006B70BD" w:rsidP="00C95AA6">
            <w:pPr>
              <w:pStyle w:val="ROMANOS"/>
              <w:spacing w:after="0" w:line="240" w:lineRule="exact"/>
              <w:ind w:left="0" w:firstLine="0"/>
              <w:jc w:val="center"/>
              <w:rPr>
                <w:b/>
                <w:bCs/>
                <w:lang w:val="es-MX"/>
              </w:rPr>
            </w:pPr>
            <w:r>
              <w:rPr>
                <w:b/>
                <w:bCs/>
                <w:lang w:val="es-MX"/>
              </w:rPr>
              <w:t>CUENTA</w:t>
            </w:r>
          </w:p>
        </w:tc>
        <w:tc>
          <w:tcPr>
            <w:tcW w:w="5068" w:type="dxa"/>
            <w:tcBorders>
              <w:top w:val="single" w:sz="4" w:space="0" w:color="auto"/>
              <w:left w:val="nil"/>
              <w:bottom w:val="single" w:sz="4" w:space="0" w:color="auto"/>
              <w:right w:val="nil"/>
            </w:tcBorders>
          </w:tcPr>
          <w:p w:rsidR="006B70BD" w:rsidRPr="00487785" w:rsidRDefault="006B70BD" w:rsidP="00C95AA6">
            <w:pPr>
              <w:pStyle w:val="ROMANOS"/>
              <w:spacing w:after="0" w:line="240" w:lineRule="exact"/>
              <w:ind w:left="0" w:firstLine="0"/>
              <w:jc w:val="center"/>
              <w:rPr>
                <w:b/>
                <w:bCs/>
                <w:lang w:val="es-MX"/>
              </w:rPr>
            </w:pPr>
            <w:r>
              <w:rPr>
                <w:b/>
                <w:bCs/>
                <w:lang w:val="es-MX"/>
              </w:rPr>
              <w:t>CONCEPTO</w:t>
            </w:r>
          </w:p>
        </w:tc>
        <w:tc>
          <w:tcPr>
            <w:tcW w:w="1536" w:type="dxa"/>
            <w:tcBorders>
              <w:top w:val="single" w:sz="4" w:space="0" w:color="auto"/>
              <w:left w:val="nil"/>
              <w:bottom w:val="single" w:sz="4" w:space="0" w:color="auto"/>
              <w:right w:val="nil"/>
            </w:tcBorders>
          </w:tcPr>
          <w:p w:rsidR="006B70BD" w:rsidRDefault="006B70BD" w:rsidP="00C95AA6">
            <w:pPr>
              <w:pStyle w:val="ROMANOS"/>
              <w:spacing w:after="0" w:line="240" w:lineRule="exact"/>
              <w:ind w:left="0" w:firstLine="0"/>
              <w:jc w:val="center"/>
              <w:rPr>
                <w:b/>
                <w:bCs/>
                <w:lang w:val="es-MX"/>
              </w:rPr>
            </w:pPr>
            <w:r>
              <w:rPr>
                <w:b/>
                <w:bCs/>
                <w:lang w:val="es-MX"/>
              </w:rPr>
              <w:t>SUBTOTAL</w:t>
            </w:r>
          </w:p>
        </w:tc>
        <w:tc>
          <w:tcPr>
            <w:tcW w:w="1689" w:type="dxa"/>
            <w:tcBorders>
              <w:top w:val="single" w:sz="4" w:space="0" w:color="auto"/>
              <w:left w:val="nil"/>
              <w:bottom w:val="single" w:sz="4" w:space="0" w:color="auto"/>
              <w:right w:val="nil"/>
            </w:tcBorders>
          </w:tcPr>
          <w:p w:rsidR="006B70BD" w:rsidRDefault="006B70BD" w:rsidP="00C95AA6">
            <w:pPr>
              <w:pStyle w:val="ROMANOS"/>
              <w:spacing w:after="0" w:line="240" w:lineRule="exact"/>
              <w:ind w:left="0" w:firstLine="0"/>
              <w:jc w:val="center"/>
              <w:rPr>
                <w:b/>
                <w:bCs/>
                <w:lang w:val="es-MX"/>
              </w:rPr>
            </w:pPr>
            <w:r>
              <w:rPr>
                <w:b/>
                <w:bCs/>
                <w:lang w:val="es-MX"/>
              </w:rPr>
              <w:t>IMPORTE</w:t>
            </w:r>
          </w:p>
        </w:tc>
      </w:tr>
      <w:tr w:rsidR="008E5D14" w:rsidRPr="00487785" w:rsidTr="009E2ED3">
        <w:trPr>
          <w:trHeight w:val="244"/>
        </w:trPr>
        <w:tc>
          <w:tcPr>
            <w:tcW w:w="1080" w:type="dxa"/>
            <w:tcBorders>
              <w:top w:val="single" w:sz="4" w:space="0" w:color="auto"/>
              <w:left w:val="nil"/>
              <w:bottom w:val="single" w:sz="4" w:space="0" w:color="auto"/>
              <w:right w:val="nil"/>
            </w:tcBorders>
            <w:shd w:val="clear" w:color="auto" w:fill="FFFFFF" w:themeFill="background1"/>
          </w:tcPr>
          <w:p w:rsidR="008E5D14" w:rsidRDefault="008E5D14" w:rsidP="00C95AA6">
            <w:pPr>
              <w:pStyle w:val="ROMANOS"/>
              <w:spacing w:after="0" w:line="240" w:lineRule="exact"/>
              <w:ind w:left="0" w:firstLine="0"/>
              <w:jc w:val="center"/>
              <w:rPr>
                <w:b/>
                <w:bCs/>
                <w:lang w:val="es-MX"/>
              </w:rPr>
            </w:pPr>
            <w:r>
              <w:rPr>
                <w:b/>
                <w:bCs/>
                <w:lang w:val="es-MX"/>
              </w:rPr>
              <w:t>5</w:t>
            </w:r>
          </w:p>
        </w:tc>
        <w:tc>
          <w:tcPr>
            <w:tcW w:w="1008" w:type="dxa"/>
            <w:tcBorders>
              <w:top w:val="single" w:sz="4" w:space="0" w:color="auto"/>
              <w:left w:val="nil"/>
              <w:bottom w:val="single" w:sz="4" w:space="0" w:color="auto"/>
              <w:right w:val="nil"/>
            </w:tcBorders>
            <w:shd w:val="clear" w:color="auto" w:fill="FFFFFF" w:themeFill="background1"/>
          </w:tcPr>
          <w:p w:rsidR="008E5D14" w:rsidRDefault="008E5D14" w:rsidP="00C95AA6">
            <w:pPr>
              <w:pStyle w:val="ROMANOS"/>
              <w:spacing w:after="0" w:line="240" w:lineRule="exact"/>
              <w:ind w:left="0" w:firstLine="0"/>
              <w:jc w:val="center"/>
              <w:rPr>
                <w:b/>
                <w:bCs/>
                <w:lang w:val="es-MX"/>
              </w:rPr>
            </w:pPr>
            <w:r>
              <w:rPr>
                <w:b/>
                <w:bCs/>
                <w:lang w:val="es-MX"/>
              </w:rPr>
              <w:t>1</w:t>
            </w:r>
          </w:p>
        </w:tc>
        <w:tc>
          <w:tcPr>
            <w:tcW w:w="992" w:type="dxa"/>
            <w:tcBorders>
              <w:top w:val="single" w:sz="4" w:space="0" w:color="auto"/>
              <w:left w:val="nil"/>
              <w:bottom w:val="single" w:sz="4" w:space="0" w:color="auto"/>
              <w:right w:val="nil"/>
            </w:tcBorders>
            <w:shd w:val="clear" w:color="auto" w:fill="FFFFFF" w:themeFill="background1"/>
          </w:tcPr>
          <w:p w:rsidR="008E5D14" w:rsidRDefault="008E5D14" w:rsidP="00C95AA6">
            <w:pPr>
              <w:pStyle w:val="ROMANOS"/>
              <w:spacing w:after="0" w:line="240" w:lineRule="exact"/>
              <w:ind w:left="0" w:firstLine="0"/>
              <w:jc w:val="center"/>
              <w:rPr>
                <w:b/>
                <w:bCs/>
                <w:lang w:val="es-MX"/>
              </w:rPr>
            </w:pPr>
            <w:r>
              <w:rPr>
                <w:b/>
                <w:bCs/>
                <w:lang w:val="es-MX"/>
              </w:rPr>
              <w:t>1</w:t>
            </w:r>
          </w:p>
        </w:tc>
        <w:tc>
          <w:tcPr>
            <w:tcW w:w="1066" w:type="dxa"/>
            <w:tcBorders>
              <w:top w:val="single" w:sz="4" w:space="0" w:color="auto"/>
              <w:left w:val="nil"/>
              <w:bottom w:val="single" w:sz="4" w:space="0" w:color="auto"/>
              <w:right w:val="nil"/>
            </w:tcBorders>
            <w:shd w:val="clear" w:color="auto" w:fill="FFFFFF" w:themeFill="background1"/>
          </w:tcPr>
          <w:p w:rsidR="008E5D14" w:rsidRDefault="008E5D14" w:rsidP="00C95AA6">
            <w:pPr>
              <w:pStyle w:val="ROMANOS"/>
              <w:spacing w:after="0" w:line="240" w:lineRule="exact"/>
              <w:ind w:left="0" w:firstLine="0"/>
              <w:jc w:val="center"/>
              <w:rPr>
                <w:b/>
                <w:bCs/>
                <w:lang w:val="es-MX"/>
              </w:rPr>
            </w:pPr>
          </w:p>
        </w:tc>
        <w:tc>
          <w:tcPr>
            <w:tcW w:w="5068" w:type="dxa"/>
            <w:tcBorders>
              <w:top w:val="single" w:sz="4" w:space="0" w:color="auto"/>
              <w:left w:val="nil"/>
              <w:bottom w:val="single" w:sz="4" w:space="0" w:color="auto"/>
              <w:right w:val="nil"/>
            </w:tcBorders>
            <w:shd w:val="clear" w:color="auto" w:fill="FFFFFF" w:themeFill="background1"/>
          </w:tcPr>
          <w:p w:rsidR="008E5D14" w:rsidRDefault="008E5D14" w:rsidP="008E5D14">
            <w:pPr>
              <w:pStyle w:val="ROMANOS"/>
              <w:spacing w:after="0" w:line="240" w:lineRule="exact"/>
              <w:ind w:left="0" w:firstLine="0"/>
              <w:jc w:val="left"/>
              <w:rPr>
                <w:lang w:val="es-MX"/>
              </w:rPr>
            </w:pPr>
            <w:r>
              <w:rPr>
                <w:lang w:val="es-MX"/>
              </w:rPr>
              <w:t>SERVICIOS PERSONALES</w:t>
            </w:r>
          </w:p>
        </w:tc>
        <w:tc>
          <w:tcPr>
            <w:tcW w:w="1536" w:type="dxa"/>
            <w:tcBorders>
              <w:top w:val="single" w:sz="4" w:space="0" w:color="auto"/>
              <w:left w:val="nil"/>
              <w:bottom w:val="single" w:sz="4" w:space="0" w:color="auto"/>
              <w:right w:val="nil"/>
            </w:tcBorders>
            <w:shd w:val="clear" w:color="auto" w:fill="FFFFFF" w:themeFill="background1"/>
          </w:tcPr>
          <w:p w:rsidR="008E5D14" w:rsidRDefault="008E5D14" w:rsidP="008E5D14">
            <w:pPr>
              <w:pStyle w:val="ROMANOS"/>
              <w:spacing w:after="0" w:line="240" w:lineRule="exact"/>
              <w:ind w:left="0" w:firstLine="0"/>
              <w:rPr>
                <w:lang w:val="es-MX"/>
              </w:rPr>
            </w:pPr>
          </w:p>
        </w:tc>
        <w:tc>
          <w:tcPr>
            <w:tcW w:w="1689" w:type="dxa"/>
            <w:tcBorders>
              <w:top w:val="single" w:sz="4" w:space="0" w:color="auto"/>
              <w:left w:val="nil"/>
              <w:bottom w:val="single" w:sz="4" w:space="0" w:color="auto"/>
              <w:right w:val="nil"/>
            </w:tcBorders>
            <w:shd w:val="clear" w:color="auto" w:fill="FFFFFF" w:themeFill="background1"/>
          </w:tcPr>
          <w:p w:rsidR="008E5D14" w:rsidRDefault="008E5D14" w:rsidP="0026176C">
            <w:pPr>
              <w:pStyle w:val="ROMANOS"/>
              <w:spacing w:after="0" w:line="240" w:lineRule="exact"/>
              <w:ind w:left="0" w:firstLine="0"/>
              <w:jc w:val="center"/>
              <w:rPr>
                <w:lang w:val="es-MX"/>
              </w:rPr>
            </w:pPr>
            <w:r>
              <w:rPr>
                <w:lang w:val="es-MX"/>
              </w:rPr>
              <w:t xml:space="preserve">$ </w:t>
            </w:r>
            <w:r w:rsidR="0026176C">
              <w:rPr>
                <w:lang w:val="es-MX"/>
              </w:rPr>
              <w:t>968</w:t>
            </w:r>
            <w:r>
              <w:rPr>
                <w:lang w:val="es-MX"/>
              </w:rPr>
              <w:t>,</w:t>
            </w:r>
            <w:r w:rsidR="0026176C">
              <w:rPr>
                <w:lang w:val="es-MX"/>
              </w:rPr>
              <w:t>281</w:t>
            </w:r>
          </w:p>
        </w:tc>
      </w:tr>
      <w:tr w:rsidR="006B70BD" w:rsidRPr="00487785" w:rsidTr="009E2ED3">
        <w:trPr>
          <w:trHeight w:val="232"/>
        </w:trPr>
        <w:tc>
          <w:tcPr>
            <w:tcW w:w="1080" w:type="dxa"/>
            <w:tcBorders>
              <w:top w:val="single" w:sz="4" w:space="0" w:color="auto"/>
              <w:left w:val="nil"/>
              <w:bottom w:val="single" w:sz="4" w:space="0" w:color="auto"/>
              <w:right w:val="nil"/>
            </w:tcBorders>
            <w:shd w:val="clear" w:color="auto" w:fill="D9D9D9"/>
          </w:tcPr>
          <w:p w:rsidR="006B70BD" w:rsidRDefault="008E5D14" w:rsidP="00C95AA6">
            <w:pPr>
              <w:pStyle w:val="ROMANOS"/>
              <w:spacing w:after="0" w:line="240" w:lineRule="exact"/>
              <w:ind w:left="0" w:firstLine="0"/>
              <w:jc w:val="center"/>
              <w:rPr>
                <w:b/>
                <w:bCs/>
                <w:lang w:val="es-MX"/>
              </w:rPr>
            </w:pPr>
            <w:r>
              <w:rPr>
                <w:b/>
                <w:bCs/>
                <w:lang w:val="es-MX"/>
              </w:rPr>
              <w:t>5</w:t>
            </w:r>
          </w:p>
        </w:tc>
        <w:tc>
          <w:tcPr>
            <w:tcW w:w="1008" w:type="dxa"/>
            <w:tcBorders>
              <w:top w:val="single" w:sz="4" w:space="0" w:color="auto"/>
              <w:left w:val="nil"/>
              <w:bottom w:val="single" w:sz="4" w:space="0" w:color="auto"/>
              <w:right w:val="nil"/>
            </w:tcBorders>
            <w:shd w:val="clear" w:color="auto" w:fill="D9D9D9"/>
          </w:tcPr>
          <w:p w:rsidR="006B70BD" w:rsidRDefault="008E5D14" w:rsidP="00C95AA6">
            <w:pPr>
              <w:pStyle w:val="ROMANOS"/>
              <w:spacing w:after="0" w:line="240" w:lineRule="exact"/>
              <w:ind w:left="0" w:firstLine="0"/>
              <w:jc w:val="center"/>
              <w:rPr>
                <w:b/>
                <w:bCs/>
                <w:lang w:val="es-MX"/>
              </w:rPr>
            </w:pPr>
            <w:r>
              <w:rPr>
                <w:b/>
                <w:bCs/>
                <w:lang w:val="es-MX"/>
              </w:rPr>
              <w:t>1</w:t>
            </w:r>
          </w:p>
        </w:tc>
        <w:tc>
          <w:tcPr>
            <w:tcW w:w="992" w:type="dxa"/>
            <w:tcBorders>
              <w:top w:val="single" w:sz="4" w:space="0" w:color="auto"/>
              <w:left w:val="nil"/>
              <w:bottom w:val="single" w:sz="4" w:space="0" w:color="auto"/>
              <w:right w:val="nil"/>
            </w:tcBorders>
            <w:shd w:val="clear" w:color="auto" w:fill="D9D9D9"/>
          </w:tcPr>
          <w:p w:rsidR="006B70BD" w:rsidRDefault="008E5D14" w:rsidP="00C95AA6">
            <w:pPr>
              <w:pStyle w:val="ROMANOS"/>
              <w:spacing w:after="0" w:line="240" w:lineRule="exact"/>
              <w:ind w:left="0" w:firstLine="0"/>
              <w:jc w:val="center"/>
              <w:rPr>
                <w:b/>
                <w:bCs/>
                <w:lang w:val="es-MX"/>
              </w:rPr>
            </w:pPr>
            <w:r>
              <w:rPr>
                <w:b/>
                <w:bCs/>
                <w:lang w:val="es-MX"/>
              </w:rPr>
              <w:t>1</w:t>
            </w:r>
          </w:p>
        </w:tc>
        <w:tc>
          <w:tcPr>
            <w:tcW w:w="1066" w:type="dxa"/>
            <w:tcBorders>
              <w:top w:val="single" w:sz="4" w:space="0" w:color="auto"/>
              <w:left w:val="nil"/>
              <w:bottom w:val="single" w:sz="4" w:space="0" w:color="auto"/>
              <w:right w:val="nil"/>
            </w:tcBorders>
            <w:shd w:val="clear" w:color="auto" w:fill="D9D9D9"/>
          </w:tcPr>
          <w:p w:rsidR="006B70BD" w:rsidRPr="00487785" w:rsidRDefault="008E5D14" w:rsidP="00C95AA6">
            <w:pPr>
              <w:pStyle w:val="ROMANOS"/>
              <w:spacing w:after="0" w:line="240" w:lineRule="exact"/>
              <w:ind w:left="0" w:firstLine="0"/>
              <w:jc w:val="center"/>
              <w:rPr>
                <w:b/>
                <w:bCs/>
                <w:lang w:val="es-MX"/>
              </w:rPr>
            </w:pPr>
            <w:r>
              <w:rPr>
                <w:b/>
                <w:bCs/>
                <w:lang w:val="es-MX"/>
              </w:rPr>
              <w:t>1</w:t>
            </w:r>
          </w:p>
        </w:tc>
        <w:tc>
          <w:tcPr>
            <w:tcW w:w="5068" w:type="dxa"/>
            <w:tcBorders>
              <w:top w:val="single" w:sz="4" w:space="0" w:color="auto"/>
              <w:left w:val="nil"/>
              <w:bottom w:val="single" w:sz="4" w:space="0" w:color="auto"/>
              <w:right w:val="nil"/>
            </w:tcBorders>
            <w:shd w:val="clear" w:color="auto" w:fill="D9D9D9"/>
          </w:tcPr>
          <w:p w:rsidR="006B70BD" w:rsidRDefault="008E5D14" w:rsidP="008E5D14">
            <w:pPr>
              <w:pStyle w:val="ROMANOS"/>
              <w:spacing w:after="0" w:line="240" w:lineRule="exact"/>
              <w:ind w:left="0" w:firstLine="0"/>
              <w:jc w:val="left"/>
              <w:rPr>
                <w:lang w:val="es-MX"/>
              </w:rPr>
            </w:pPr>
            <w:r>
              <w:rPr>
                <w:lang w:val="es-MX"/>
              </w:rPr>
              <w:t>Remuneraciones al personal de carácter permanente</w:t>
            </w:r>
          </w:p>
        </w:tc>
        <w:tc>
          <w:tcPr>
            <w:tcW w:w="1536" w:type="dxa"/>
            <w:tcBorders>
              <w:top w:val="single" w:sz="4" w:space="0" w:color="auto"/>
              <w:left w:val="nil"/>
              <w:bottom w:val="single" w:sz="4" w:space="0" w:color="auto"/>
              <w:right w:val="nil"/>
            </w:tcBorders>
            <w:shd w:val="clear" w:color="auto" w:fill="D9D9D9"/>
          </w:tcPr>
          <w:p w:rsidR="006B70BD" w:rsidRPr="00487785" w:rsidRDefault="0026176C" w:rsidP="0026176C">
            <w:pPr>
              <w:pStyle w:val="ROMANOS"/>
              <w:spacing w:after="0" w:line="240" w:lineRule="exact"/>
              <w:ind w:left="0" w:firstLine="0"/>
              <w:jc w:val="center"/>
              <w:rPr>
                <w:lang w:val="es-MX"/>
              </w:rPr>
            </w:pPr>
            <w:r>
              <w:rPr>
                <w:lang w:val="es-MX"/>
              </w:rPr>
              <w:t>79</w:t>
            </w:r>
            <w:r w:rsidR="00001BAA">
              <w:rPr>
                <w:lang w:val="es-MX"/>
              </w:rPr>
              <w:t>5</w:t>
            </w:r>
            <w:r w:rsidR="008E5D14">
              <w:rPr>
                <w:lang w:val="es-MX"/>
              </w:rPr>
              <w:t>,</w:t>
            </w:r>
            <w:r>
              <w:rPr>
                <w:lang w:val="es-MX"/>
              </w:rPr>
              <w:t>519</w:t>
            </w:r>
          </w:p>
        </w:tc>
        <w:tc>
          <w:tcPr>
            <w:tcW w:w="1689" w:type="dxa"/>
            <w:tcBorders>
              <w:top w:val="single" w:sz="4" w:space="0" w:color="auto"/>
              <w:left w:val="nil"/>
              <w:bottom w:val="single" w:sz="4" w:space="0" w:color="auto"/>
              <w:right w:val="nil"/>
            </w:tcBorders>
            <w:shd w:val="clear" w:color="auto" w:fill="D9D9D9"/>
          </w:tcPr>
          <w:p w:rsidR="006B70BD" w:rsidRDefault="006B70BD" w:rsidP="00C95AA6">
            <w:pPr>
              <w:pStyle w:val="ROMANOS"/>
              <w:spacing w:after="0" w:line="240" w:lineRule="exact"/>
              <w:ind w:left="0" w:firstLine="0"/>
              <w:jc w:val="center"/>
              <w:rPr>
                <w:lang w:val="es-MX"/>
              </w:rPr>
            </w:pPr>
          </w:p>
        </w:tc>
      </w:tr>
      <w:tr w:rsidR="006B70BD" w:rsidRPr="00487785" w:rsidTr="009E2ED3">
        <w:trPr>
          <w:trHeight w:val="244"/>
        </w:trPr>
        <w:tc>
          <w:tcPr>
            <w:tcW w:w="1080" w:type="dxa"/>
            <w:tcBorders>
              <w:top w:val="single" w:sz="4" w:space="0" w:color="auto"/>
              <w:left w:val="nil"/>
              <w:bottom w:val="single" w:sz="4" w:space="0" w:color="auto"/>
              <w:right w:val="nil"/>
            </w:tcBorders>
            <w:shd w:val="clear" w:color="auto" w:fill="FFFFFF" w:themeFill="background1"/>
          </w:tcPr>
          <w:p w:rsidR="006B70BD" w:rsidRDefault="008E5D14" w:rsidP="00C95AA6">
            <w:pPr>
              <w:pStyle w:val="ROMANOS"/>
              <w:spacing w:after="0" w:line="240" w:lineRule="exact"/>
              <w:ind w:left="0" w:firstLine="0"/>
              <w:jc w:val="center"/>
              <w:rPr>
                <w:b/>
                <w:bCs/>
                <w:lang w:val="es-MX"/>
              </w:rPr>
            </w:pPr>
            <w:r>
              <w:rPr>
                <w:b/>
                <w:bCs/>
                <w:lang w:val="es-MX"/>
              </w:rPr>
              <w:t>5</w:t>
            </w:r>
          </w:p>
        </w:tc>
        <w:tc>
          <w:tcPr>
            <w:tcW w:w="1008" w:type="dxa"/>
            <w:tcBorders>
              <w:top w:val="single" w:sz="4" w:space="0" w:color="auto"/>
              <w:left w:val="nil"/>
              <w:bottom w:val="single" w:sz="4" w:space="0" w:color="auto"/>
              <w:right w:val="nil"/>
            </w:tcBorders>
            <w:shd w:val="clear" w:color="auto" w:fill="FFFFFF" w:themeFill="background1"/>
          </w:tcPr>
          <w:p w:rsidR="006B70BD" w:rsidRDefault="008E5D14" w:rsidP="00C95AA6">
            <w:pPr>
              <w:pStyle w:val="ROMANOS"/>
              <w:spacing w:after="0" w:line="240" w:lineRule="exact"/>
              <w:ind w:left="0" w:firstLine="0"/>
              <w:jc w:val="center"/>
              <w:rPr>
                <w:b/>
                <w:bCs/>
                <w:lang w:val="es-MX"/>
              </w:rPr>
            </w:pPr>
            <w:r>
              <w:rPr>
                <w:b/>
                <w:bCs/>
                <w:lang w:val="es-MX"/>
              </w:rPr>
              <w:t>1</w:t>
            </w:r>
          </w:p>
        </w:tc>
        <w:tc>
          <w:tcPr>
            <w:tcW w:w="992" w:type="dxa"/>
            <w:tcBorders>
              <w:top w:val="single" w:sz="4" w:space="0" w:color="auto"/>
              <w:left w:val="nil"/>
              <w:bottom w:val="single" w:sz="4" w:space="0" w:color="auto"/>
              <w:right w:val="nil"/>
            </w:tcBorders>
            <w:shd w:val="clear" w:color="auto" w:fill="FFFFFF" w:themeFill="background1"/>
          </w:tcPr>
          <w:p w:rsidR="006B70BD" w:rsidRDefault="008E5D14" w:rsidP="00C95AA6">
            <w:pPr>
              <w:pStyle w:val="ROMANOS"/>
              <w:spacing w:after="0" w:line="240" w:lineRule="exact"/>
              <w:ind w:left="0" w:firstLine="0"/>
              <w:jc w:val="center"/>
              <w:rPr>
                <w:b/>
                <w:bCs/>
                <w:lang w:val="es-MX"/>
              </w:rPr>
            </w:pPr>
            <w:r>
              <w:rPr>
                <w:b/>
                <w:bCs/>
                <w:lang w:val="es-MX"/>
              </w:rPr>
              <w:t>1</w:t>
            </w:r>
          </w:p>
        </w:tc>
        <w:tc>
          <w:tcPr>
            <w:tcW w:w="1066" w:type="dxa"/>
            <w:tcBorders>
              <w:top w:val="single" w:sz="4" w:space="0" w:color="auto"/>
              <w:left w:val="nil"/>
              <w:bottom w:val="single" w:sz="4" w:space="0" w:color="auto"/>
              <w:right w:val="nil"/>
            </w:tcBorders>
            <w:shd w:val="clear" w:color="auto" w:fill="FFFFFF" w:themeFill="background1"/>
          </w:tcPr>
          <w:p w:rsidR="006B70BD" w:rsidRPr="00487785" w:rsidRDefault="008E5D14" w:rsidP="00C95AA6">
            <w:pPr>
              <w:pStyle w:val="ROMANOS"/>
              <w:spacing w:after="0" w:line="240" w:lineRule="exact"/>
              <w:ind w:left="0" w:firstLine="0"/>
              <w:jc w:val="center"/>
              <w:rPr>
                <w:b/>
                <w:bCs/>
                <w:lang w:val="es-MX"/>
              </w:rPr>
            </w:pPr>
            <w:r>
              <w:rPr>
                <w:b/>
                <w:bCs/>
                <w:lang w:val="es-MX"/>
              </w:rPr>
              <w:t>3</w:t>
            </w:r>
          </w:p>
        </w:tc>
        <w:tc>
          <w:tcPr>
            <w:tcW w:w="5068" w:type="dxa"/>
            <w:tcBorders>
              <w:top w:val="single" w:sz="4" w:space="0" w:color="auto"/>
              <w:left w:val="nil"/>
              <w:bottom w:val="single" w:sz="4" w:space="0" w:color="auto"/>
              <w:right w:val="nil"/>
            </w:tcBorders>
            <w:shd w:val="clear" w:color="auto" w:fill="FFFFFF" w:themeFill="background1"/>
          </w:tcPr>
          <w:p w:rsidR="006B70BD" w:rsidRDefault="008E5D14" w:rsidP="008E5D14">
            <w:pPr>
              <w:pStyle w:val="ROMANOS"/>
              <w:spacing w:after="0" w:line="240" w:lineRule="exact"/>
              <w:ind w:left="0" w:firstLine="0"/>
              <w:jc w:val="left"/>
              <w:rPr>
                <w:lang w:val="es-MX"/>
              </w:rPr>
            </w:pPr>
            <w:r>
              <w:rPr>
                <w:lang w:val="es-MX"/>
              </w:rPr>
              <w:t>Remuneraciones adicionales y especiales</w:t>
            </w:r>
          </w:p>
        </w:tc>
        <w:tc>
          <w:tcPr>
            <w:tcW w:w="1536" w:type="dxa"/>
            <w:tcBorders>
              <w:top w:val="single" w:sz="4" w:space="0" w:color="auto"/>
              <w:left w:val="nil"/>
              <w:bottom w:val="single" w:sz="4" w:space="0" w:color="auto"/>
              <w:right w:val="nil"/>
            </w:tcBorders>
            <w:shd w:val="clear" w:color="auto" w:fill="FFFFFF" w:themeFill="background1"/>
          </w:tcPr>
          <w:p w:rsidR="006B70BD" w:rsidRPr="00487785" w:rsidRDefault="0026176C" w:rsidP="00B04BFD">
            <w:pPr>
              <w:pStyle w:val="ROMANOS"/>
              <w:spacing w:after="0" w:line="240" w:lineRule="exact"/>
              <w:ind w:left="0" w:firstLine="0"/>
              <w:jc w:val="center"/>
              <w:rPr>
                <w:lang w:val="es-MX"/>
              </w:rPr>
            </w:pPr>
            <w:r>
              <w:rPr>
                <w:lang w:val="es-MX"/>
              </w:rPr>
              <w:t>147</w:t>
            </w:r>
            <w:r w:rsidR="008E5D14">
              <w:rPr>
                <w:lang w:val="es-MX"/>
              </w:rPr>
              <w:t>,</w:t>
            </w:r>
            <w:r>
              <w:rPr>
                <w:lang w:val="es-MX"/>
              </w:rPr>
              <w:t>037</w:t>
            </w:r>
          </w:p>
        </w:tc>
        <w:tc>
          <w:tcPr>
            <w:tcW w:w="1689" w:type="dxa"/>
            <w:tcBorders>
              <w:top w:val="single" w:sz="4" w:space="0" w:color="auto"/>
              <w:left w:val="nil"/>
              <w:bottom w:val="single" w:sz="4" w:space="0" w:color="auto"/>
              <w:right w:val="nil"/>
            </w:tcBorders>
            <w:shd w:val="clear" w:color="auto" w:fill="FFFFFF" w:themeFill="background1"/>
          </w:tcPr>
          <w:p w:rsidR="006B70BD" w:rsidRDefault="006B70BD" w:rsidP="00C95AA6">
            <w:pPr>
              <w:pStyle w:val="ROMANOS"/>
              <w:spacing w:after="0" w:line="240" w:lineRule="exact"/>
              <w:ind w:left="0" w:firstLine="0"/>
              <w:jc w:val="center"/>
              <w:rPr>
                <w:lang w:val="es-MX"/>
              </w:rPr>
            </w:pPr>
          </w:p>
        </w:tc>
      </w:tr>
      <w:tr w:rsidR="000923F1" w:rsidRPr="00487785" w:rsidTr="009E2ED3">
        <w:trPr>
          <w:trHeight w:val="244"/>
        </w:trPr>
        <w:tc>
          <w:tcPr>
            <w:tcW w:w="1080" w:type="dxa"/>
            <w:tcBorders>
              <w:top w:val="single" w:sz="4" w:space="0" w:color="auto"/>
              <w:left w:val="nil"/>
              <w:bottom w:val="single" w:sz="4" w:space="0" w:color="auto"/>
              <w:right w:val="nil"/>
            </w:tcBorders>
            <w:shd w:val="clear" w:color="auto" w:fill="D9D9D9" w:themeFill="background1" w:themeFillShade="D9"/>
          </w:tcPr>
          <w:p w:rsidR="000923F1" w:rsidRDefault="008E5D14" w:rsidP="00C95AA6">
            <w:pPr>
              <w:pStyle w:val="ROMANOS"/>
              <w:spacing w:after="0" w:line="240" w:lineRule="exact"/>
              <w:ind w:left="0" w:firstLine="0"/>
              <w:jc w:val="center"/>
              <w:rPr>
                <w:b/>
                <w:bCs/>
                <w:lang w:val="es-MX"/>
              </w:rPr>
            </w:pPr>
            <w:r>
              <w:rPr>
                <w:b/>
                <w:bCs/>
                <w:lang w:val="es-MX"/>
              </w:rPr>
              <w:t>5</w:t>
            </w:r>
          </w:p>
        </w:tc>
        <w:tc>
          <w:tcPr>
            <w:tcW w:w="1008" w:type="dxa"/>
            <w:tcBorders>
              <w:top w:val="single" w:sz="4" w:space="0" w:color="auto"/>
              <w:left w:val="nil"/>
              <w:bottom w:val="single" w:sz="4" w:space="0" w:color="auto"/>
              <w:right w:val="nil"/>
            </w:tcBorders>
            <w:shd w:val="clear" w:color="auto" w:fill="D9D9D9" w:themeFill="background1" w:themeFillShade="D9"/>
          </w:tcPr>
          <w:p w:rsidR="000923F1" w:rsidRDefault="008E5D14" w:rsidP="00C95AA6">
            <w:pPr>
              <w:pStyle w:val="ROMANOS"/>
              <w:spacing w:after="0" w:line="240" w:lineRule="exact"/>
              <w:ind w:left="0" w:firstLine="0"/>
              <w:jc w:val="center"/>
              <w:rPr>
                <w:b/>
                <w:bCs/>
                <w:lang w:val="es-MX"/>
              </w:rPr>
            </w:pPr>
            <w:r>
              <w:rPr>
                <w:b/>
                <w:bCs/>
                <w:lang w:val="es-MX"/>
              </w:rPr>
              <w:t>1</w:t>
            </w:r>
          </w:p>
        </w:tc>
        <w:tc>
          <w:tcPr>
            <w:tcW w:w="992" w:type="dxa"/>
            <w:tcBorders>
              <w:top w:val="single" w:sz="4" w:space="0" w:color="auto"/>
              <w:left w:val="nil"/>
              <w:bottom w:val="single" w:sz="4" w:space="0" w:color="auto"/>
              <w:right w:val="nil"/>
            </w:tcBorders>
            <w:shd w:val="clear" w:color="auto" w:fill="D9D9D9" w:themeFill="background1" w:themeFillShade="D9"/>
          </w:tcPr>
          <w:p w:rsidR="000923F1" w:rsidRDefault="008E5D14" w:rsidP="00C95AA6">
            <w:pPr>
              <w:pStyle w:val="ROMANOS"/>
              <w:spacing w:after="0" w:line="240" w:lineRule="exact"/>
              <w:ind w:left="0" w:firstLine="0"/>
              <w:jc w:val="center"/>
              <w:rPr>
                <w:b/>
                <w:bCs/>
                <w:lang w:val="es-MX"/>
              </w:rPr>
            </w:pPr>
            <w:r>
              <w:rPr>
                <w:b/>
                <w:bCs/>
                <w:lang w:val="es-MX"/>
              </w:rPr>
              <w:t>1</w:t>
            </w:r>
          </w:p>
        </w:tc>
        <w:tc>
          <w:tcPr>
            <w:tcW w:w="1066" w:type="dxa"/>
            <w:tcBorders>
              <w:top w:val="single" w:sz="4" w:space="0" w:color="auto"/>
              <w:left w:val="nil"/>
              <w:bottom w:val="single" w:sz="4" w:space="0" w:color="auto"/>
              <w:right w:val="nil"/>
            </w:tcBorders>
            <w:shd w:val="clear" w:color="auto" w:fill="D9D9D9" w:themeFill="background1" w:themeFillShade="D9"/>
          </w:tcPr>
          <w:p w:rsidR="000923F1" w:rsidRPr="00487785" w:rsidRDefault="008E5D14" w:rsidP="00C95AA6">
            <w:pPr>
              <w:pStyle w:val="ROMANOS"/>
              <w:spacing w:after="0" w:line="240" w:lineRule="exact"/>
              <w:ind w:left="0" w:firstLine="0"/>
              <w:jc w:val="center"/>
              <w:rPr>
                <w:b/>
                <w:bCs/>
                <w:lang w:val="es-MX"/>
              </w:rPr>
            </w:pPr>
            <w:r>
              <w:rPr>
                <w:b/>
                <w:bCs/>
                <w:lang w:val="es-MX"/>
              </w:rPr>
              <w:t>5</w:t>
            </w:r>
          </w:p>
        </w:tc>
        <w:tc>
          <w:tcPr>
            <w:tcW w:w="5068" w:type="dxa"/>
            <w:tcBorders>
              <w:top w:val="single" w:sz="4" w:space="0" w:color="auto"/>
              <w:left w:val="nil"/>
              <w:bottom w:val="single" w:sz="4" w:space="0" w:color="auto"/>
              <w:right w:val="nil"/>
            </w:tcBorders>
            <w:shd w:val="clear" w:color="auto" w:fill="D9D9D9" w:themeFill="background1" w:themeFillShade="D9"/>
          </w:tcPr>
          <w:p w:rsidR="000923F1" w:rsidRDefault="008E5D14" w:rsidP="008E5D14">
            <w:pPr>
              <w:pStyle w:val="ROMANOS"/>
              <w:spacing w:after="0" w:line="240" w:lineRule="exact"/>
              <w:ind w:left="0" w:firstLine="0"/>
              <w:jc w:val="left"/>
              <w:rPr>
                <w:lang w:val="es-MX"/>
              </w:rPr>
            </w:pPr>
            <w:r>
              <w:rPr>
                <w:lang w:val="es-MX"/>
              </w:rPr>
              <w:t>Otras prestaciones sociales y económicas</w:t>
            </w:r>
          </w:p>
        </w:tc>
        <w:tc>
          <w:tcPr>
            <w:tcW w:w="1536" w:type="dxa"/>
            <w:tcBorders>
              <w:top w:val="single" w:sz="4" w:space="0" w:color="auto"/>
              <w:left w:val="nil"/>
              <w:bottom w:val="single" w:sz="4" w:space="0" w:color="auto"/>
              <w:right w:val="nil"/>
            </w:tcBorders>
            <w:shd w:val="clear" w:color="auto" w:fill="D9D9D9" w:themeFill="background1" w:themeFillShade="D9"/>
          </w:tcPr>
          <w:p w:rsidR="000923F1" w:rsidRPr="00487785" w:rsidRDefault="0026176C" w:rsidP="0026176C">
            <w:pPr>
              <w:pStyle w:val="ROMANOS"/>
              <w:spacing w:after="0" w:line="240" w:lineRule="exact"/>
              <w:ind w:left="0" w:firstLine="0"/>
              <w:jc w:val="center"/>
              <w:rPr>
                <w:lang w:val="es-MX"/>
              </w:rPr>
            </w:pPr>
            <w:r>
              <w:rPr>
                <w:lang w:val="es-MX"/>
              </w:rPr>
              <w:t xml:space="preserve"> 2</w:t>
            </w:r>
            <w:r w:rsidR="00001BAA">
              <w:rPr>
                <w:lang w:val="es-MX"/>
              </w:rPr>
              <w:t>5</w:t>
            </w:r>
            <w:r w:rsidR="008E5D14">
              <w:rPr>
                <w:lang w:val="es-MX"/>
              </w:rPr>
              <w:t>,</w:t>
            </w:r>
            <w:r>
              <w:rPr>
                <w:lang w:val="es-MX"/>
              </w:rPr>
              <w:t>725</w:t>
            </w:r>
          </w:p>
        </w:tc>
        <w:tc>
          <w:tcPr>
            <w:tcW w:w="1689" w:type="dxa"/>
            <w:tcBorders>
              <w:top w:val="single" w:sz="4" w:space="0" w:color="auto"/>
              <w:left w:val="nil"/>
              <w:bottom w:val="single" w:sz="4" w:space="0" w:color="auto"/>
              <w:right w:val="nil"/>
            </w:tcBorders>
            <w:shd w:val="clear" w:color="auto" w:fill="D9D9D9" w:themeFill="background1" w:themeFillShade="D9"/>
          </w:tcPr>
          <w:p w:rsidR="000923F1" w:rsidRDefault="000923F1" w:rsidP="00C95AA6">
            <w:pPr>
              <w:pStyle w:val="ROMANOS"/>
              <w:spacing w:after="0" w:line="240" w:lineRule="exact"/>
              <w:ind w:left="0" w:firstLine="0"/>
              <w:jc w:val="center"/>
              <w:rPr>
                <w:lang w:val="es-MX"/>
              </w:rPr>
            </w:pPr>
          </w:p>
        </w:tc>
      </w:tr>
      <w:tr w:rsidR="000923F1" w:rsidRPr="00487785" w:rsidTr="009E2ED3">
        <w:trPr>
          <w:trHeight w:val="244"/>
        </w:trPr>
        <w:tc>
          <w:tcPr>
            <w:tcW w:w="1080" w:type="dxa"/>
            <w:tcBorders>
              <w:top w:val="single" w:sz="4" w:space="0" w:color="auto"/>
              <w:left w:val="nil"/>
              <w:bottom w:val="single" w:sz="4" w:space="0" w:color="auto"/>
              <w:right w:val="nil"/>
            </w:tcBorders>
            <w:shd w:val="clear" w:color="auto" w:fill="FFFFFF" w:themeFill="background1"/>
          </w:tcPr>
          <w:p w:rsidR="000923F1" w:rsidRDefault="008E5D14" w:rsidP="00C95AA6">
            <w:pPr>
              <w:pStyle w:val="ROMANOS"/>
              <w:spacing w:after="0" w:line="240" w:lineRule="exact"/>
              <w:ind w:left="0" w:firstLine="0"/>
              <w:jc w:val="center"/>
              <w:rPr>
                <w:b/>
                <w:bCs/>
                <w:lang w:val="es-MX"/>
              </w:rPr>
            </w:pPr>
            <w:r>
              <w:rPr>
                <w:b/>
                <w:bCs/>
                <w:lang w:val="es-MX"/>
              </w:rPr>
              <w:t>5</w:t>
            </w:r>
          </w:p>
        </w:tc>
        <w:tc>
          <w:tcPr>
            <w:tcW w:w="1008" w:type="dxa"/>
            <w:tcBorders>
              <w:top w:val="single" w:sz="4" w:space="0" w:color="auto"/>
              <w:left w:val="nil"/>
              <w:bottom w:val="single" w:sz="4" w:space="0" w:color="auto"/>
              <w:right w:val="nil"/>
            </w:tcBorders>
            <w:shd w:val="clear" w:color="auto" w:fill="FFFFFF" w:themeFill="background1"/>
          </w:tcPr>
          <w:p w:rsidR="000923F1" w:rsidRDefault="008E5D14" w:rsidP="00C95AA6">
            <w:pPr>
              <w:pStyle w:val="ROMANOS"/>
              <w:spacing w:after="0" w:line="240" w:lineRule="exact"/>
              <w:ind w:left="0" w:firstLine="0"/>
              <w:jc w:val="center"/>
              <w:rPr>
                <w:b/>
                <w:bCs/>
                <w:lang w:val="es-MX"/>
              </w:rPr>
            </w:pPr>
            <w:r>
              <w:rPr>
                <w:b/>
                <w:bCs/>
                <w:lang w:val="es-MX"/>
              </w:rPr>
              <w:t>1</w:t>
            </w:r>
          </w:p>
        </w:tc>
        <w:tc>
          <w:tcPr>
            <w:tcW w:w="992" w:type="dxa"/>
            <w:tcBorders>
              <w:top w:val="single" w:sz="4" w:space="0" w:color="auto"/>
              <w:left w:val="nil"/>
              <w:bottom w:val="single" w:sz="4" w:space="0" w:color="auto"/>
              <w:right w:val="nil"/>
            </w:tcBorders>
            <w:shd w:val="clear" w:color="auto" w:fill="FFFFFF" w:themeFill="background1"/>
          </w:tcPr>
          <w:p w:rsidR="000923F1" w:rsidRDefault="008E5D14" w:rsidP="00C95AA6">
            <w:pPr>
              <w:pStyle w:val="ROMANOS"/>
              <w:spacing w:after="0" w:line="240" w:lineRule="exact"/>
              <w:ind w:left="0" w:firstLine="0"/>
              <w:jc w:val="center"/>
              <w:rPr>
                <w:b/>
                <w:bCs/>
                <w:lang w:val="es-MX"/>
              </w:rPr>
            </w:pPr>
            <w:r>
              <w:rPr>
                <w:b/>
                <w:bCs/>
                <w:lang w:val="es-MX"/>
              </w:rPr>
              <w:t>2</w:t>
            </w:r>
          </w:p>
        </w:tc>
        <w:tc>
          <w:tcPr>
            <w:tcW w:w="1066" w:type="dxa"/>
            <w:tcBorders>
              <w:top w:val="single" w:sz="4" w:space="0" w:color="auto"/>
              <w:left w:val="nil"/>
              <w:bottom w:val="single" w:sz="4" w:space="0" w:color="auto"/>
              <w:right w:val="nil"/>
            </w:tcBorders>
            <w:shd w:val="clear" w:color="auto" w:fill="FFFFFF" w:themeFill="background1"/>
          </w:tcPr>
          <w:p w:rsidR="000923F1" w:rsidRPr="00487785" w:rsidRDefault="000923F1" w:rsidP="00C95AA6">
            <w:pPr>
              <w:pStyle w:val="ROMANOS"/>
              <w:spacing w:after="0" w:line="240" w:lineRule="exact"/>
              <w:ind w:left="0" w:firstLine="0"/>
              <w:jc w:val="center"/>
              <w:rPr>
                <w:b/>
                <w:bCs/>
                <w:lang w:val="es-MX"/>
              </w:rPr>
            </w:pPr>
          </w:p>
        </w:tc>
        <w:tc>
          <w:tcPr>
            <w:tcW w:w="5068" w:type="dxa"/>
            <w:tcBorders>
              <w:top w:val="single" w:sz="4" w:space="0" w:color="auto"/>
              <w:left w:val="nil"/>
              <w:bottom w:val="single" w:sz="4" w:space="0" w:color="auto"/>
              <w:right w:val="nil"/>
            </w:tcBorders>
            <w:shd w:val="clear" w:color="auto" w:fill="FFFFFF" w:themeFill="background1"/>
          </w:tcPr>
          <w:p w:rsidR="000923F1" w:rsidRDefault="008E5D14" w:rsidP="008E5D14">
            <w:pPr>
              <w:pStyle w:val="ROMANOS"/>
              <w:spacing w:after="0" w:line="240" w:lineRule="exact"/>
              <w:ind w:left="0" w:firstLine="0"/>
              <w:jc w:val="left"/>
              <w:rPr>
                <w:lang w:val="es-MX"/>
              </w:rPr>
            </w:pPr>
            <w:r>
              <w:rPr>
                <w:lang w:val="es-MX"/>
              </w:rPr>
              <w:t>MATERIALES Y SUMINISTROS</w:t>
            </w:r>
          </w:p>
        </w:tc>
        <w:tc>
          <w:tcPr>
            <w:tcW w:w="1536" w:type="dxa"/>
            <w:tcBorders>
              <w:top w:val="single" w:sz="4" w:space="0" w:color="auto"/>
              <w:left w:val="nil"/>
              <w:bottom w:val="single" w:sz="4" w:space="0" w:color="auto"/>
              <w:right w:val="nil"/>
            </w:tcBorders>
            <w:shd w:val="clear" w:color="auto" w:fill="FFFFFF" w:themeFill="background1"/>
          </w:tcPr>
          <w:p w:rsidR="000923F1" w:rsidRPr="00487785" w:rsidRDefault="000923F1" w:rsidP="00B04BFD">
            <w:pPr>
              <w:pStyle w:val="ROMANOS"/>
              <w:spacing w:after="0" w:line="240" w:lineRule="exact"/>
              <w:ind w:left="0" w:firstLine="0"/>
              <w:jc w:val="center"/>
              <w:rPr>
                <w:lang w:val="es-MX"/>
              </w:rPr>
            </w:pPr>
          </w:p>
        </w:tc>
        <w:tc>
          <w:tcPr>
            <w:tcW w:w="1689" w:type="dxa"/>
            <w:tcBorders>
              <w:top w:val="single" w:sz="4" w:space="0" w:color="auto"/>
              <w:left w:val="nil"/>
              <w:bottom w:val="single" w:sz="4" w:space="0" w:color="auto"/>
              <w:right w:val="nil"/>
            </w:tcBorders>
            <w:shd w:val="clear" w:color="auto" w:fill="FFFFFF" w:themeFill="background1"/>
          </w:tcPr>
          <w:p w:rsidR="000923F1" w:rsidRDefault="00082107" w:rsidP="004140A1">
            <w:pPr>
              <w:pStyle w:val="ROMANOS"/>
              <w:spacing w:after="0" w:line="240" w:lineRule="exact"/>
              <w:ind w:left="0" w:firstLine="0"/>
              <w:jc w:val="center"/>
              <w:rPr>
                <w:lang w:val="es-MX"/>
              </w:rPr>
            </w:pPr>
            <w:r>
              <w:rPr>
                <w:lang w:val="es-MX"/>
              </w:rPr>
              <w:t xml:space="preserve">    </w:t>
            </w:r>
            <w:r w:rsidR="0026176C">
              <w:rPr>
                <w:lang w:val="es-MX"/>
              </w:rPr>
              <w:t>537</w:t>
            </w:r>
            <w:r w:rsidR="00F32C6A">
              <w:rPr>
                <w:lang w:val="es-MX"/>
              </w:rPr>
              <w:t>,</w:t>
            </w:r>
            <w:r w:rsidR="0026176C">
              <w:rPr>
                <w:lang w:val="es-MX"/>
              </w:rPr>
              <w:t>11</w:t>
            </w:r>
            <w:r w:rsidR="004140A1">
              <w:rPr>
                <w:lang w:val="es-MX"/>
              </w:rPr>
              <w:t>5</w:t>
            </w:r>
          </w:p>
        </w:tc>
      </w:tr>
      <w:tr w:rsidR="000923F1" w:rsidRPr="00487785" w:rsidTr="009E2ED3">
        <w:trPr>
          <w:trHeight w:val="487"/>
        </w:trPr>
        <w:tc>
          <w:tcPr>
            <w:tcW w:w="1080" w:type="dxa"/>
            <w:tcBorders>
              <w:top w:val="single" w:sz="4" w:space="0" w:color="auto"/>
              <w:left w:val="nil"/>
              <w:bottom w:val="single" w:sz="4" w:space="0" w:color="auto"/>
              <w:right w:val="nil"/>
            </w:tcBorders>
            <w:shd w:val="clear" w:color="auto" w:fill="D9D9D9" w:themeFill="background1" w:themeFillShade="D9"/>
          </w:tcPr>
          <w:p w:rsidR="000923F1" w:rsidRDefault="008E5D14" w:rsidP="00C95AA6">
            <w:pPr>
              <w:pStyle w:val="ROMANOS"/>
              <w:spacing w:after="0" w:line="240" w:lineRule="exact"/>
              <w:ind w:left="0" w:firstLine="0"/>
              <w:jc w:val="center"/>
              <w:rPr>
                <w:b/>
                <w:bCs/>
                <w:lang w:val="es-MX"/>
              </w:rPr>
            </w:pPr>
            <w:r>
              <w:rPr>
                <w:b/>
                <w:bCs/>
                <w:lang w:val="es-MX"/>
              </w:rPr>
              <w:t>5</w:t>
            </w:r>
          </w:p>
        </w:tc>
        <w:tc>
          <w:tcPr>
            <w:tcW w:w="1008" w:type="dxa"/>
            <w:tcBorders>
              <w:top w:val="single" w:sz="4" w:space="0" w:color="auto"/>
              <w:left w:val="nil"/>
              <w:bottom w:val="single" w:sz="4" w:space="0" w:color="auto"/>
              <w:right w:val="nil"/>
            </w:tcBorders>
            <w:shd w:val="clear" w:color="auto" w:fill="D9D9D9" w:themeFill="background1" w:themeFillShade="D9"/>
          </w:tcPr>
          <w:p w:rsidR="000923F1" w:rsidRDefault="008E5D14" w:rsidP="00C95AA6">
            <w:pPr>
              <w:pStyle w:val="ROMANOS"/>
              <w:spacing w:after="0" w:line="240" w:lineRule="exact"/>
              <w:ind w:left="0" w:firstLine="0"/>
              <w:jc w:val="center"/>
              <w:rPr>
                <w:b/>
                <w:bCs/>
                <w:lang w:val="es-MX"/>
              </w:rPr>
            </w:pPr>
            <w:r>
              <w:rPr>
                <w:b/>
                <w:bCs/>
                <w:lang w:val="es-MX"/>
              </w:rPr>
              <w:t>1</w:t>
            </w:r>
          </w:p>
        </w:tc>
        <w:tc>
          <w:tcPr>
            <w:tcW w:w="992" w:type="dxa"/>
            <w:tcBorders>
              <w:top w:val="single" w:sz="4" w:space="0" w:color="auto"/>
              <w:left w:val="nil"/>
              <w:bottom w:val="single" w:sz="4" w:space="0" w:color="auto"/>
              <w:right w:val="nil"/>
            </w:tcBorders>
            <w:shd w:val="clear" w:color="auto" w:fill="D9D9D9" w:themeFill="background1" w:themeFillShade="D9"/>
          </w:tcPr>
          <w:p w:rsidR="000923F1" w:rsidRDefault="008E5D14" w:rsidP="00C95AA6">
            <w:pPr>
              <w:pStyle w:val="ROMANOS"/>
              <w:spacing w:after="0" w:line="240" w:lineRule="exact"/>
              <w:ind w:left="0" w:firstLine="0"/>
              <w:jc w:val="center"/>
              <w:rPr>
                <w:b/>
                <w:bCs/>
                <w:lang w:val="es-MX"/>
              </w:rPr>
            </w:pPr>
            <w:r>
              <w:rPr>
                <w:b/>
                <w:bCs/>
                <w:lang w:val="es-MX"/>
              </w:rPr>
              <w:t>2</w:t>
            </w:r>
          </w:p>
        </w:tc>
        <w:tc>
          <w:tcPr>
            <w:tcW w:w="1066" w:type="dxa"/>
            <w:tcBorders>
              <w:top w:val="single" w:sz="4" w:space="0" w:color="auto"/>
              <w:left w:val="nil"/>
              <w:bottom w:val="single" w:sz="4" w:space="0" w:color="auto"/>
              <w:right w:val="nil"/>
            </w:tcBorders>
            <w:shd w:val="clear" w:color="auto" w:fill="D9D9D9" w:themeFill="background1" w:themeFillShade="D9"/>
          </w:tcPr>
          <w:p w:rsidR="000923F1" w:rsidRPr="00487785" w:rsidRDefault="008E5D14" w:rsidP="00C95AA6">
            <w:pPr>
              <w:pStyle w:val="ROMANOS"/>
              <w:spacing w:after="0" w:line="240" w:lineRule="exact"/>
              <w:ind w:left="0" w:firstLine="0"/>
              <w:jc w:val="center"/>
              <w:rPr>
                <w:b/>
                <w:bCs/>
                <w:lang w:val="es-MX"/>
              </w:rPr>
            </w:pPr>
            <w:r>
              <w:rPr>
                <w:b/>
                <w:bCs/>
                <w:lang w:val="es-MX"/>
              </w:rPr>
              <w:t>1</w:t>
            </w:r>
          </w:p>
        </w:tc>
        <w:tc>
          <w:tcPr>
            <w:tcW w:w="5068" w:type="dxa"/>
            <w:tcBorders>
              <w:top w:val="single" w:sz="4" w:space="0" w:color="auto"/>
              <w:left w:val="nil"/>
              <w:bottom w:val="single" w:sz="4" w:space="0" w:color="auto"/>
              <w:right w:val="nil"/>
            </w:tcBorders>
            <w:shd w:val="clear" w:color="auto" w:fill="D9D9D9" w:themeFill="background1" w:themeFillShade="D9"/>
          </w:tcPr>
          <w:p w:rsidR="000923F1" w:rsidRDefault="008E5D14" w:rsidP="008E5D14">
            <w:pPr>
              <w:pStyle w:val="ROMANOS"/>
              <w:spacing w:after="0" w:line="240" w:lineRule="exact"/>
              <w:ind w:left="0" w:firstLine="0"/>
              <w:jc w:val="left"/>
              <w:rPr>
                <w:lang w:val="es-MX"/>
              </w:rPr>
            </w:pPr>
            <w:r>
              <w:rPr>
                <w:lang w:val="es-MX"/>
              </w:rPr>
              <w:t xml:space="preserve">Materiales de Administración, emisión de documentos y artículos oficiales </w:t>
            </w:r>
          </w:p>
        </w:tc>
        <w:tc>
          <w:tcPr>
            <w:tcW w:w="1536" w:type="dxa"/>
            <w:tcBorders>
              <w:top w:val="single" w:sz="4" w:space="0" w:color="auto"/>
              <w:left w:val="nil"/>
              <w:bottom w:val="single" w:sz="4" w:space="0" w:color="auto"/>
              <w:right w:val="nil"/>
            </w:tcBorders>
            <w:shd w:val="clear" w:color="auto" w:fill="D9D9D9" w:themeFill="background1" w:themeFillShade="D9"/>
          </w:tcPr>
          <w:p w:rsidR="000923F1" w:rsidRPr="00487785" w:rsidRDefault="00B04BFD" w:rsidP="0026176C">
            <w:pPr>
              <w:pStyle w:val="ROMANOS"/>
              <w:spacing w:after="0" w:line="240" w:lineRule="exact"/>
              <w:ind w:left="0" w:firstLine="0"/>
              <w:jc w:val="center"/>
              <w:rPr>
                <w:lang w:val="es-MX"/>
              </w:rPr>
            </w:pPr>
            <w:r>
              <w:rPr>
                <w:lang w:val="es-MX"/>
              </w:rPr>
              <w:t xml:space="preserve">  </w:t>
            </w:r>
            <w:r w:rsidR="0026176C">
              <w:rPr>
                <w:lang w:val="es-MX"/>
              </w:rPr>
              <w:t>95</w:t>
            </w:r>
            <w:r w:rsidR="008E5D14">
              <w:rPr>
                <w:lang w:val="es-MX"/>
              </w:rPr>
              <w:t>,</w:t>
            </w:r>
            <w:r w:rsidR="0026176C">
              <w:rPr>
                <w:lang w:val="es-MX"/>
              </w:rPr>
              <w:t>014</w:t>
            </w:r>
          </w:p>
        </w:tc>
        <w:tc>
          <w:tcPr>
            <w:tcW w:w="1689" w:type="dxa"/>
            <w:tcBorders>
              <w:top w:val="single" w:sz="4" w:space="0" w:color="auto"/>
              <w:left w:val="nil"/>
              <w:bottom w:val="single" w:sz="4" w:space="0" w:color="auto"/>
              <w:right w:val="nil"/>
            </w:tcBorders>
            <w:shd w:val="clear" w:color="auto" w:fill="D9D9D9" w:themeFill="background1" w:themeFillShade="D9"/>
          </w:tcPr>
          <w:p w:rsidR="000923F1" w:rsidRDefault="000923F1" w:rsidP="00C95AA6">
            <w:pPr>
              <w:pStyle w:val="ROMANOS"/>
              <w:spacing w:after="0" w:line="240" w:lineRule="exact"/>
              <w:ind w:left="0" w:firstLine="0"/>
              <w:jc w:val="center"/>
              <w:rPr>
                <w:lang w:val="es-MX"/>
              </w:rPr>
            </w:pPr>
          </w:p>
        </w:tc>
      </w:tr>
      <w:tr w:rsidR="000923F1" w:rsidRPr="00487785" w:rsidTr="009E2ED3">
        <w:trPr>
          <w:trHeight w:val="232"/>
        </w:trPr>
        <w:tc>
          <w:tcPr>
            <w:tcW w:w="1080" w:type="dxa"/>
            <w:tcBorders>
              <w:top w:val="single" w:sz="4" w:space="0" w:color="auto"/>
              <w:left w:val="nil"/>
              <w:bottom w:val="single" w:sz="4" w:space="0" w:color="auto"/>
              <w:right w:val="nil"/>
            </w:tcBorders>
            <w:shd w:val="clear" w:color="auto" w:fill="FFFFFF" w:themeFill="background1"/>
          </w:tcPr>
          <w:p w:rsidR="000923F1" w:rsidRDefault="008E5D14" w:rsidP="00C95AA6">
            <w:pPr>
              <w:pStyle w:val="ROMANOS"/>
              <w:spacing w:after="0" w:line="240" w:lineRule="exact"/>
              <w:ind w:left="0" w:firstLine="0"/>
              <w:jc w:val="center"/>
              <w:rPr>
                <w:b/>
                <w:bCs/>
                <w:lang w:val="es-MX"/>
              </w:rPr>
            </w:pPr>
            <w:r>
              <w:rPr>
                <w:b/>
                <w:bCs/>
                <w:lang w:val="es-MX"/>
              </w:rPr>
              <w:t>5</w:t>
            </w:r>
          </w:p>
        </w:tc>
        <w:tc>
          <w:tcPr>
            <w:tcW w:w="1008" w:type="dxa"/>
            <w:tcBorders>
              <w:top w:val="single" w:sz="4" w:space="0" w:color="auto"/>
              <w:left w:val="nil"/>
              <w:bottom w:val="single" w:sz="4" w:space="0" w:color="auto"/>
              <w:right w:val="nil"/>
            </w:tcBorders>
            <w:shd w:val="clear" w:color="auto" w:fill="FFFFFF" w:themeFill="background1"/>
          </w:tcPr>
          <w:p w:rsidR="000923F1" w:rsidRDefault="008E5D14" w:rsidP="00C95AA6">
            <w:pPr>
              <w:pStyle w:val="ROMANOS"/>
              <w:spacing w:after="0" w:line="240" w:lineRule="exact"/>
              <w:ind w:left="0" w:firstLine="0"/>
              <w:jc w:val="center"/>
              <w:rPr>
                <w:b/>
                <w:bCs/>
                <w:lang w:val="es-MX"/>
              </w:rPr>
            </w:pPr>
            <w:r>
              <w:rPr>
                <w:b/>
                <w:bCs/>
                <w:lang w:val="es-MX"/>
              </w:rPr>
              <w:t>1</w:t>
            </w:r>
          </w:p>
        </w:tc>
        <w:tc>
          <w:tcPr>
            <w:tcW w:w="992" w:type="dxa"/>
            <w:tcBorders>
              <w:top w:val="single" w:sz="4" w:space="0" w:color="auto"/>
              <w:left w:val="nil"/>
              <w:bottom w:val="single" w:sz="4" w:space="0" w:color="auto"/>
              <w:right w:val="nil"/>
            </w:tcBorders>
            <w:shd w:val="clear" w:color="auto" w:fill="FFFFFF" w:themeFill="background1"/>
          </w:tcPr>
          <w:p w:rsidR="000923F1" w:rsidRDefault="008E5D14" w:rsidP="00C95AA6">
            <w:pPr>
              <w:pStyle w:val="ROMANOS"/>
              <w:spacing w:after="0" w:line="240" w:lineRule="exact"/>
              <w:ind w:left="0" w:firstLine="0"/>
              <w:jc w:val="center"/>
              <w:rPr>
                <w:b/>
                <w:bCs/>
                <w:lang w:val="es-MX"/>
              </w:rPr>
            </w:pPr>
            <w:r>
              <w:rPr>
                <w:b/>
                <w:bCs/>
                <w:lang w:val="es-MX"/>
              </w:rPr>
              <w:t>2</w:t>
            </w:r>
          </w:p>
        </w:tc>
        <w:tc>
          <w:tcPr>
            <w:tcW w:w="1066" w:type="dxa"/>
            <w:tcBorders>
              <w:top w:val="single" w:sz="4" w:space="0" w:color="auto"/>
              <w:left w:val="nil"/>
              <w:bottom w:val="single" w:sz="4" w:space="0" w:color="auto"/>
              <w:right w:val="nil"/>
            </w:tcBorders>
            <w:shd w:val="clear" w:color="auto" w:fill="FFFFFF" w:themeFill="background1"/>
          </w:tcPr>
          <w:p w:rsidR="000923F1" w:rsidRPr="00487785" w:rsidRDefault="008E5D14" w:rsidP="00C95AA6">
            <w:pPr>
              <w:pStyle w:val="ROMANOS"/>
              <w:spacing w:after="0" w:line="240" w:lineRule="exact"/>
              <w:ind w:left="0" w:firstLine="0"/>
              <w:jc w:val="center"/>
              <w:rPr>
                <w:b/>
                <w:bCs/>
                <w:lang w:val="es-MX"/>
              </w:rPr>
            </w:pPr>
            <w:r>
              <w:rPr>
                <w:b/>
                <w:bCs/>
                <w:lang w:val="es-MX"/>
              </w:rPr>
              <w:t>2</w:t>
            </w:r>
          </w:p>
        </w:tc>
        <w:tc>
          <w:tcPr>
            <w:tcW w:w="5068" w:type="dxa"/>
            <w:tcBorders>
              <w:top w:val="single" w:sz="4" w:space="0" w:color="auto"/>
              <w:left w:val="nil"/>
              <w:bottom w:val="single" w:sz="4" w:space="0" w:color="auto"/>
              <w:right w:val="nil"/>
            </w:tcBorders>
            <w:shd w:val="clear" w:color="auto" w:fill="FFFFFF" w:themeFill="background1"/>
          </w:tcPr>
          <w:p w:rsidR="000923F1" w:rsidRDefault="008E5D14" w:rsidP="008E5D14">
            <w:pPr>
              <w:pStyle w:val="ROMANOS"/>
              <w:spacing w:after="0" w:line="240" w:lineRule="exact"/>
              <w:ind w:left="0" w:firstLine="0"/>
              <w:jc w:val="left"/>
              <w:rPr>
                <w:lang w:val="es-MX"/>
              </w:rPr>
            </w:pPr>
            <w:r>
              <w:rPr>
                <w:lang w:val="es-MX"/>
              </w:rPr>
              <w:t>Alimentos y Utensilios</w:t>
            </w:r>
          </w:p>
        </w:tc>
        <w:tc>
          <w:tcPr>
            <w:tcW w:w="1536" w:type="dxa"/>
            <w:tcBorders>
              <w:top w:val="single" w:sz="4" w:space="0" w:color="auto"/>
              <w:left w:val="nil"/>
              <w:bottom w:val="single" w:sz="4" w:space="0" w:color="auto"/>
              <w:right w:val="nil"/>
            </w:tcBorders>
            <w:shd w:val="clear" w:color="auto" w:fill="FFFFFF" w:themeFill="background1"/>
          </w:tcPr>
          <w:p w:rsidR="000923F1" w:rsidRPr="00487785" w:rsidRDefault="0026176C" w:rsidP="0026176C">
            <w:pPr>
              <w:pStyle w:val="ROMANOS"/>
              <w:spacing w:after="0" w:line="240" w:lineRule="exact"/>
              <w:ind w:left="0" w:firstLine="0"/>
              <w:jc w:val="center"/>
              <w:rPr>
                <w:lang w:val="es-MX"/>
              </w:rPr>
            </w:pPr>
            <w:r>
              <w:rPr>
                <w:lang w:val="es-MX"/>
              </w:rPr>
              <w:t>318</w:t>
            </w:r>
            <w:r w:rsidR="008E5D14">
              <w:rPr>
                <w:lang w:val="es-MX"/>
              </w:rPr>
              <w:t>,</w:t>
            </w:r>
            <w:r w:rsidR="00001BAA">
              <w:rPr>
                <w:lang w:val="es-MX"/>
              </w:rPr>
              <w:t>72</w:t>
            </w:r>
            <w:r>
              <w:rPr>
                <w:lang w:val="es-MX"/>
              </w:rPr>
              <w:t>5</w:t>
            </w:r>
          </w:p>
        </w:tc>
        <w:tc>
          <w:tcPr>
            <w:tcW w:w="1689" w:type="dxa"/>
            <w:tcBorders>
              <w:top w:val="single" w:sz="4" w:space="0" w:color="auto"/>
              <w:left w:val="nil"/>
              <w:bottom w:val="single" w:sz="4" w:space="0" w:color="auto"/>
              <w:right w:val="nil"/>
            </w:tcBorders>
            <w:shd w:val="clear" w:color="auto" w:fill="FFFFFF" w:themeFill="background1"/>
          </w:tcPr>
          <w:p w:rsidR="000923F1" w:rsidRDefault="000923F1" w:rsidP="00C95AA6">
            <w:pPr>
              <w:pStyle w:val="ROMANOS"/>
              <w:spacing w:after="0" w:line="240" w:lineRule="exact"/>
              <w:ind w:left="0" w:firstLine="0"/>
              <w:jc w:val="center"/>
              <w:rPr>
                <w:lang w:val="es-MX"/>
              </w:rPr>
            </w:pPr>
          </w:p>
        </w:tc>
      </w:tr>
      <w:tr w:rsidR="000923F1" w:rsidRPr="00487785" w:rsidTr="009E2ED3">
        <w:trPr>
          <w:trHeight w:val="244"/>
        </w:trPr>
        <w:tc>
          <w:tcPr>
            <w:tcW w:w="1080" w:type="dxa"/>
            <w:tcBorders>
              <w:top w:val="single" w:sz="4" w:space="0" w:color="auto"/>
              <w:left w:val="nil"/>
              <w:bottom w:val="single" w:sz="4" w:space="0" w:color="auto"/>
              <w:right w:val="nil"/>
            </w:tcBorders>
            <w:shd w:val="clear" w:color="auto" w:fill="D9D9D9" w:themeFill="background1" w:themeFillShade="D9"/>
          </w:tcPr>
          <w:p w:rsidR="000923F1" w:rsidRDefault="008E5D14" w:rsidP="00C95AA6">
            <w:pPr>
              <w:pStyle w:val="ROMANOS"/>
              <w:spacing w:after="0" w:line="240" w:lineRule="exact"/>
              <w:ind w:left="0" w:firstLine="0"/>
              <w:jc w:val="center"/>
              <w:rPr>
                <w:b/>
                <w:bCs/>
                <w:lang w:val="es-MX"/>
              </w:rPr>
            </w:pPr>
            <w:r>
              <w:rPr>
                <w:b/>
                <w:bCs/>
                <w:lang w:val="es-MX"/>
              </w:rPr>
              <w:t>5</w:t>
            </w:r>
          </w:p>
        </w:tc>
        <w:tc>
          <w:tcPr>
            <w:tcW w:w="1008" w:type="dxa"/>
            <w:tcBorders>
              <w:top w:val="single" w:sz="4" w:space="0" w:color="auto"/>
              <w:left w:val="nil"/>
              <w:bottom w:val="single" w:sz="4" w:space="0" w:color="auto"/>
              <w:right w:val="nil"/>
            </w:tcBorders>
            <w:shd w:val="clear" w:color="auto" w:fill="D9D9D9" w:themeFill="background1" w:themeFillShade="D9"/>
          </w:tcPr>
          <w:p w:rsidR="000923F1" w:rsidRDefault="008E5D14" w:rsidP="00C95AA6">
            <w:pPr>
              <w:pStyle w:val="ROMANOS"/>
              <w:spacing w:after="0" w:line="240" w:lineRule="exact"/>
              <w:ind w:left="0" w:firstLine="0"/>
              <w:jc w:val="center"/>
              <w:rPr>
                <w:b/>
                <w:bCs/>
                <w:lang w:val="es-MX"/>
              </w:rPr>
            </w:pPr>
            <w:r>
              <w:rPr>
                <w:b/>
                <w:bCs/>
                <w:lang w:val="es-MX"/>
              </w:rPr>
              <w:t>1</w:t>
            </w:r>
          </w:p>
        </w:tc>
        <w:tc>
          <w:tcPr>
            <w:tcW w:w="992" w:type="dxa"/>
            <w:tcBorders>
              <w:top w:val="single" w:sz="4" w:space="0" w:color="auto"/>
              <w:left w:val="nil"/>
              <w:bottom w:val="single" w:sz="4" w:space="0" w:color="auto"/>
              <w:right w:val="nil"/>
            </w:tcBorders>
            <w:shd w:val="clear" w:color="auto" w:fill="D9D9D9" w:themeFill="background1" w:themeFillShade="D9"/>
          </w:tcPr>
          <w:p w:rsidR="000923F1" w:rsidRDefault="008E5D14" w:rsidP="00C95AA6">
            <w:pPr>
              <w:pStyle w:val="ROMANOS"/>
              <w:spacing w:after="0" w:line="240" w:lineRule="exact"/>
              <w:ind w:left="0" w:firstLine="0"/>
              <w:jc w:val="center"/>
              <w:rPr>
                <w:b/>
                <w:bCs/>
                <w:lang w:val="es-MX"/>
              </w:rPr>
            </w:pPr>
            <w:r>
              <w:rPr>
                <w:b/>
                <w:bCs/>
                <w:lang w:val="es-MX"/>
              </w:rPr>
              <w:t>2</w:t>
            </w:r>
          </w:p>
        </w:tc>
        <w:tc>
          <w:tcPr>
            <w:tcW w:w="1066" w:type="dxa"/>
            <w:tcBorders>
              <w:top w:val="single" w:sz="4" w:space="0" w:color="auto"/>
              <w:left w:val="nil"/>
              <w:bottom w:val="single" w:sz="4" w:space="0" w:color="auto"/>
              <w:right w:val="nil"/>
            </w:tcBorders>
            <w:shd w:val="clear" w:color="auto" w:fill="D9D9D9" w:themeFill="background1" w:themeFillShade="D9"/>
          </w:tcPr>
          <w:p w:rsidR="000923F1" w:rsidRPr="00487785" w:rsidRDefault="008E5D14" w:rsidP="00C95AA6">
            <w:pPr>
              <w:pStyle w:val="ROMANOS"/>
              <w:spacing w:after="0" w:line="240" w:lineRule="exact"/>
              <w:ind w:left="0" w:firstLine="0"/>
              <w:jc w:val="center"/>
              <w:rPr>
                <w:b/>
                <w:bCs/>
                <w:lang w:val="es-MX"/>
              </w:rPr>
            </w:pPr>
            <w:r>
              <w:rPr>
                <w:b/>
                <w:bCs/>
                <w:lang w:val="es-MX"/>
              </w:rPr>
              <w:t>4</w:t>
            </w:r>
          </w:p>
        </w:tc>
        <w:tc>
          <w:tcPr>
            <w:tcW w:w="5068" w:type="dxa"/>
            <w:tcBorders>
              <w:top w:val="single" w:sz="4" w:space="0" w:color="auto"/>
              <w:left w:val="nil"/>
              <w:bottom w:val="single" w:sz="4" w:space="0" w:color="auto"/>
              <w:right w:val="nil"/>
            </w:tcBorders>
            <w:shd w:val="clear" w:color="auto" w:fill="D9D9D9" w:themeFill="background1" w:themeFillShade="D9"/>
          </w:tcPr>
          <w:p w:rsidR="000923F1" w:rsidRDefault="008E5D14" w:rsidP="008E5D14">
            <w:pPr>
              <w:pStyle w:val="ROMANOS"/>
              <w:spacing w:after="0" w:line="240" w:lineRule="exact"/>
              <w:ind w:left="0" w:firstLine="0"/>
              <w:jc w:val="left"/>
              <w:rPr>
                <w:lang w:val="es-MX"/>
              </w:rPr>
            </w:pPr>
            <w:r>
              <w:rPr>
                <w:lang w:val="es-MX"/>
              </w:rPr>
              <w:t>Materiales y artículos de construcción y de reparación</w:t>
            </w:r>
          </w:p>
        </w:tc>
        <w:tc>
          <w:tcPr>
            <w:tcW w:w="1536" w:type="dxa"/>
            <w:tcBorders>
              <w:top w:val="single" w:sz="4" w:space="0" w:color="auto"/>
              <w:left w:val="nil"/>
              <w:bottom w:val="single" w:sz="4" w:space="0" w:color="auto"/>
              <w:right w:val="nil"/>
            </w:tcBorders>
            <w:shd w:val="clear" w:color="auto" w:fill="D9D9D9" w:themeFill="background1" w:themeFillShade="D9"/>
          </w:tcPr>
          <w:p w:rsidR="000923F1" w:rsidRPr="00487785" w:rsidRDefault="00B04BFD" w:rsidP="00B04BFD">
            <w:pPr>
              <w:pStyle w:val="ROMANOS"/>
              <w:spacing w:after="0" w:line="240" w:lineRule="exact"/>
              <w:ind w:left="0" w:firstLine="0"/>
              <w:jc w:val="center"/>
              <w:rPr>
                <w:lang w:val="es-MX"/>
              </w:rPr>
            </w:pPr>
            <w:r>
              <w:rPr>
                <w:lang w:val="es-MX"/>
              </w:rPr>
              <w:t xml:space="preserve">  </w:t>
            </w:r>
            <w:r w:rsidR="0026176C">
              <w:rPr>
                <w:lang w:val="es-MX"/>
              </w:rPr>
              <w:t>18</w:t>
            </w:r>
            <w:r w:rsidR="00001BAA">
              <w:rPr>
                <w:lang w:val="es-MX"/>
              </w:rPr>
              <w:t>,66</w:t>
            </w:r>
            <w:r w:rsidR="00E638A3">
              <w:rPr>
                <w:lang w:val="es-MX"/>
              </w:rPr>
              <w:t>5</w:t>
            </w:r>
          </w:p>
        </w:tc>
        <w:tc>
          <w:tcPr>
            <w:tcW w:w="1689" w:type="dxa"/>
            <w:tcBorders>
              <w:top w:val="single" w:sz="4" w:space="0" w:color="auto"/>
              <w:left w:val="nil"/>
              <w:bottom w:val="single" w:sz="4" w:space="0" w:color="auto"/>
              <w:right w:val="nil"/>
            </w:tcBorders>
            <w:shd w:val="clear" w:color="auto" w:fill="D9D9D9" w:themeFill="background1" w:themeFillShade="D9"/>
          </w:tcPr>
          <w:p w:rsidR="000923F1" w:rsidRDefault="000923F1" w:rsidP="00C95AA6">
            <w:pPr>
              <w:pStyle w:val="ROMANOS"/>
              <w:spacing w:after="0" w:line="240" w:lineRule="exact"/>
              <w:ind w:left="0" w:firstLine="0"/>
              <w:jc w:val="center"/>
              <w:rPr>
                <w:lang w:val="es-MX"/>
              </w:rPr>
            </w:pPr>
          </w:p>
        </w:tc>
      </w:tr>
      <w:tr w:rsidR="006B70BD" w:rsidRPr="00487785" w:rsidTr="009E2ED3">
        <w:trPr>
          <w:trHeight w:val="244"/>
        </w:trPr>
        <w:tc>
          <w:tcPr>
            <w:tcW w:w="1080" w:type="dxa"/>
            <w:tcBorders>
              <w:top w:val="single" w:sz="4" w:space="0" w:color="auto"/>
              <w:left w:val="nil"/>
              <w:bottom w:val="single" w:sz="4" w:space="0" w:color="auto"/>
              <w:right w:val="nil"/>
            </w:tcBorders>
            <w:shd w:val="clear" w:color="auto" w:fill="FFFFFF" w:themeFill="background1"/>
          </w:tcPr>
          <w:p w:rsidR="006B70BD" w:rsidRDefault="008E5D14" w:rsidP="00C95AA6">
            <w:pPr>
              <w:pStyle w:val="ROMANOS"/>
              <w:spacing w:after="0" w:line="240" w:lineRule="exact"/>
              <w:ind w:left="0" w:firstLine="0"/>
              <w:jc w:val="center"/>
              <w:rPr>
                <w:b/>
                <w:bCs/>
                <w:lang w:val="es-MX"/>
              </w:rPr>
            </w:pPr>
            <w:r>
              <w:rPr>
                <w:b/>
                <w:bCs/>
                <w:lang w:val="es-MX"/>
              </w:rPr>
              <w:t>5</w:t>
            </w:r>
          </w:p>
        </w:tc>
        <w:tc>
          <w:tcPr>
            <w:tcW w:w="1008" w:type="dxa"/>
            <w:tcBorders>
              <w:top w:val="single" w:sz="4" w:space="0" w:color="auto"/>
              <w:left w:val="nil"/>
              <w:bottom w:val="single" w:sz="4" w:space="0" w:color="auto"/>
              <w:right w:val="nil"/>
            </w:tcBorders>
            <w:shd w:val="clear" w:color="auto" w:fill="FFFFFF" w:themeFill="background1"/>
          </w:tcPr>
          <w:p w:rsidR="006B70BD" w:rsidRDefault="008E5D14" w:rsidP="00C95AA6">
            <w:pPr>
              <w:pStyle w:val="ROMANOS"/>
              <w:spacing w:after="0" w:line="240" w:lineRule="exact"/>
              <w:ind w:left="0" w:firstLine="0"/>
              <w:jc w:val="center"/>
              <w:rPr>
                <w:b/>
                <w:bCs/>
                <w:lang w:val="es-MX"/>
              </w:rPr>
            </w:pPr>
            <w:r>
              <w:rPr>
                <w:b/>
                <w:bCs/>
                <w:lang w:val="es-MX"/>
              </w:rPr>
              <w:t>1</w:t>
            </w:r>
          </w:p>
        </w:tc>
        <w:tc>
          <w:tcPr>
            <w:tcW w:w="992" w:type="dxa"/>
            <w:tcBorders>
              <w:top w:val="single" w:sz="4" w:space="0" w:color="auto"/>
              <w:left w:val="nil"/>
              <w:bottom w:val="single" w:sz="4" w:space="0" w:color="auto"/>
              <w:right w:val="nil"/>
            </w:tcBorders>
            <w:shd w:val="clear" w:color="auto" w:fill="FFFFFF" w:themeFill="background1"/>
          </w:tcPr>
          <w:p w:rsidR="006B70BD" w:rsidRDefault="008E5D14" w:rsidP="00C95AA6">
            <w:pPr>
              <w:pStyle w:val="ROMANOS"/>
              <w:spacing w:after="0" w:line="240" w:lineRule="exact"/>
              <w:ind w:left="0" w:firstLine="0"/>
              <w:jc w:val="center"/>
              <w:rPr>
                <w:b/>
                <w:bCs/>
                <w:lang w:val="es-MX"/>
              </w:rPr>
            </w:pPr>
            <w:r>
              <w:rPr>
                <w:b/>
                <w:bCs/>
                <w:lang w:val="es-MX"/>
              </w:rPr>
              <w:t>2</w:t>
            </w:r>
          </w:p>
        </w:tc>
        <w:tc>
          <w:tcPr>
            <w:tcW w:w="1066" w:type="dxa"/>
            <w:tcBorders>
              <w:top w:val="single" w:sz="4" w:space="0" w:color="auto"/>
              <w:left w:val="nil"/>
              <w:bottom w:val="single" w:sz="4" w:space="0" w:color="auto"/>
              <w:right w:val="nil"/>
            </w:tcBorders>
            <w:shd w:val="clear" w:color="auto" w:fill="FFFFFF" w:themeFill="background1"/>
          </w:tcPr>
          <w:p w:rsidR="006B70BD" w:rsidRPr="00487785" w:rsidRDefault="008E5D14" w:rsidP="00C95AA6">
            <w:pPr>
              <w:pStyle w:val="ROMANOS"/>
              <w:spacing w:after="0" w:line="240" w:lineRule="exact"/>
              <w:ind w:left="0" w:firstLine="0"/>
              <w:jc w:val="center"/>
              <w:rPr>
                <w:b/>
                <w:bCs/>
                <w:lang w:val="es-MX"/>
              </w:rPr>
            </w:pPr>
            <w:r>
              <w:rPr>
                <w:b/>
                <w:bCs/>
                <w:lang w:val="es-MX"/>
              </w:rPr>
              <w:t>6</w:t>
            </w:r>
          </w:p>
        </w:tc>
        <w:tc>
          <w:tcPr>
            <w:tcW w:w="5068" w:type="dxa"/>
            <w:tcBorders>
              <w:top w:val="single" w:sz="4" w:space="0" w:color="auto"/>
              <w:left w:val="nil"/>
              <w:bottom w:val="single" w:sz="4" w:space="0" w:color="auto"/>
              <w:right w:val="nil"/>
            </w:tcBorders>
            <w:shd w:val="clear" w:color="auto" w:fill="FFFFFF" w:themeFill="background1"/>
          </w:tcPr>
          <w:p w:rsidR="006B70BD" w:rsidRDefault="008E5D14" w:rsidP="008E5D14">
            <w:pPr>
              <w:pStyle w:val="ROMANOS"/>
              <w:spacing w:after="0" w:line="240" w:lineRule="exact"/>
              <w:ind w:left="0" w:firstLine="0"/>
              <w:jc w:val="left"/>
              <w:rPr>
                <w:lang w:val="es-MX"/>
              </w:rPr>
            </w:pPr>
            <w:r>
              <w:rPr>
                <w:lang w:val="es-MX"/>
              </w:rPr>
              <w:t>Combustibles, Lubricantes y Aditivos</w:t>
            </w:r>
          </w:p>
        </w:tc>
        <w:tc>
          <w:tcPr>
            <w:tcW w:w="1536" w:type="dxa"/>
            <w:tcBorders>
              <w:top w:val="single" w:sz="4" w:space="0" w:color="auto"/>
              <w:left w:val="nil"/>
              <w:bottom w:val="single" w:sz="4" w:space="0" w:color="auto"/>
              <w:right w:val="nil"/>
            </w:tcBorders>
            <w:shd w:val="clear" w:color="auto" w:fill="FFFFFF" w:themeFill="background1"/>
          </w:tcPr>
          <w:p w:rsidR="006B70BD" w:rsidRPr="00487785" w:rsidRDefault="00B04BFD" w:rsidP="0026176C">
            <w:pPr>
              <w:pStyle w:val="ROMANOS"/>
              <w:spacing w:after="0" w:line="240" w:lineRule="exact"/>
              <w:ind w:left="0" w:firstLine="0"/>
              <w:jc w:val="center"/>
              <w:rPr>
                <w:lang w:val="es-MX"/>
              </w:rPr>
            </w:pPr>
            <w:r>
              <w:rPr>
                <w:lang w:val="es-MX"/>
              </w:rPr>
              <w:t xml:space="preserve">   </w:t>
            </w:r>
            <w:r w:rsidR="0026176C">
              <w:rPr>
                <w:lang w:val="es-MX"/>
              </w:rPr>
              <w:t>99</w:t>
            </w:r>
            <w:r w:rsidR="008E5D14">
              <w:rPr>
                <w:lang w:val="es-MX"/>
              </w:rPr>
              <w:t>,0</w:t>
            </w:r>
            <w:r w:rsidR="0026176C">
              <w:rPr>
                <w:lang w:val="es-MX"/>
              </w:rPr>
              <w:t>25</w:t>
            </w:r>
          </w:p>
        </w:tc>
        <w:tc>
          <w:tcPr>
            <w:tcW w:w="1689" w:type="dxa"/>
            <w:tcBorders>
              <w:top w:val="single" w:sz="4" w:space="0" w:color="auto"/>
              <w:left w:val="nil"/>
              <w:bottom w:val="single" w:sz="4" w:space="0" w:color="auto"/>
              <w:right w:val="nil"/>
            </w:tcBorders>
            <w:shd w:val="clear" w:color="auto" w:fill="FFFFFF" w:themeFill="background1"/>
          </w:tcPr>
          <w:p w:rsidR="006B70BD" w:rsidRDefault="006B70BD" w:rsidP="00C95AA6">
            <w:pPr>
              <w:pStyle w:val="ROMANOS"/>
              <w:spacing w:after="0" w:line="240" w:lineRule="exact"/>
              <w:ind w:left="0" w:firstLine="0"/>
              <w:jc w:val="center"/>
              <w:rPr>
                <w:lang w:val="es-MX"/>
              </w:rPr>
            </w:pPr>
          </w:p>
        </w:tc>
      </w:tr>
      <w:tr w:rsidR="006B70BD" w:rsidRPr="00487785" w:rsidTr="009E2ED3">
        <w:trPr>
          <w:trHeight w:val="244"/>
        </w:trPr>
        <w:tc>
          <w:tcPr>
            <w:tcW w:w="1080" w:type="dxa"/>
            <w:tcBorders>
              <w:top w:val="single" w:sz="4" w:space="0" w:color="auto"/>
              <w:left w:val="nil"/>
              <w:bottom w:val="single" w:sz="4" w:space="0" w:color="auto"/>
              <w:right w:val="nil"/>
            </w:tcBorders>
            <w:shd w:val="clear" w:color="auto" w:fill="D9D9D9" w:themeFill="background1" w:themeFillShade="D9"/>
          </w:tcPr>
          <w:p w:rsidR="006B70BD" w:rsidRDefault="00F32C6A" w:rsidP="00C95AA6">
            <w:pPr>
              <w:pStyle w:val="ROMANOS"/>
              <w:spacing w:after="0" w:line="240" w:lineRule="exact"/>
              <w:ind w:left="0" w:firstLine="0"/>
              <w:jc w:val="center"/>
              <w:rPr>
                <w:b/>
                <w:bCs/>
                <w:lang w:val="es-MX"/>
              </w:rPr>
            </w:pPr>
            <w:r>
              <w:rPr>
                <w:b/>
                <w:bCs/>
                <w:lang w:val="es-MX"/>
              </w:rPr>
              <w:t>5</w:t>
            </w:r>
          </w:p>
        </w:tc>
        <w:tc>
          <w:tcPr>
            <w:tcW w:w="1008" w:type="dxa"/>
            <w:tcBorders>
              <w:top w:val="single" w:sz="4" w:space="0" w:color="auto"/>
              <w:left w:val="nil"/>
              <w:bottom w:val="single" w:sz="4" w:space="0" w:color="auto"/>
              <w:right w:val="nil"/>
            </w:tcBorders>
            <w:shd w:val="clear" w:color="auto" w:fill="D9D9D9" w:themeFill="background1" w:themeFillShade="D9"/>
          </w:tcPr>
          <w:p w:rsidR="006B70BD" w:rsidRDefault="00F32C6A" w:rsidP="00C95AA6">
            <w:pPr>
              <w:pStyle w:val="ROMANOS"/>
              <w:spacing w:after="0" w:line="240" w:lineRule="exact"/>
              <w:ind w:left="0" w:firstLine="0"/>
              <w:jc w:val="center"/>
              <w:rPr>
                <w:b/>
                <w:bCs/>
                <w:lang w:val="es-MX"/>
              </w:rPr>
            </w:pPr>
            <w:r>
              <w:rPr>
                <w:b/>
                <w:bCs/>
                <w:lang w:val="es-MX"/>
              </w:rPr>
              <w:t>1</w:t>
            </w:r>
          </w:p>
        </w:tc>
        <w:tc>
          <w:tcPr>
            <w:tcW w:w="992" w:type="dxa"/>
            <w:tcBorders>
              <w:top w:val="single" w:sz="4" w:space="0" w:color="auto"/>
              <w:left w:val="nil"/>
              <w:bottom w:val="single" w:sz="4" w:space="0" w:color="auto"/>
              <w:right w:val="nil"/>
            </w:tcBorders>
            <w:shd w:val="clear" w:color="auto" w:fill="D9D9D9" w:themeFill="background1" w:themeFillShade="D9"/>
          </w:tcPr>
          <w:p w:rsidR="006B70BD" w:rsidRDefault="00F32C6A" w:rsidP="00C95AA6">
            <w:pPr>
              <w:pStyle w:val="ROMANOS"/>
              <w:spacing w:after="0" w:line="240" w:lineRule="exact"/>
              <w:ind w:left="0" w:firstLine="0"/>
              <w:jc w:val="center"/>
              <w:rPr>
                <w:b/>
                <w:bCs/>
                <w:lang w:val="es-MX"/>
              </w:rPr>
            </w:pPr>
            <w:r>
              <w:rPr>
                <w:b/>
                <w:bCs/>
                <w:lang w:val="es-MX"/>
              </w:rPr>
              <w:t>2</w:t>
            </w:r>
          </w:p>
        </w:tc>
        <w:tc>
          <w:tcPr>
            <w:tcW w:w="1066" w:type="dxa"/>
            <w:tcBorders>
              <w:top w:val="single" w:sz="4" w:space="0" w:color="auto"/>
              <w:left w:val="nil"/>
              <w:bottom w:val="single" w:sz="4" w:space="0" w:color="auto"/>
              <w:right w:val="nil"/>
            </w:tcBorders>
            <w:shd w:val="clear" w:color="auto" w:fill="D9D9D9" w:themeFill="background1" w:themeFillShade="D9"/>
          </w:tcPr>
          <w:p w:rsidR="006B70BD" w:rsidRPr="00487785" w:rsidRDefault="00F32C6A" w:rsidP="00C95AA6">
            <w:pPr>
              <w:pStyle w:val="ROMANOS"/>
              <w:spacing w:after="0" w:line="240" w:lineRule="exact"/>
              <w:ind w:left="0" w:firstLine="0"/>
              <w:jc w:val="center"/>
              <w:rPr>
                <w:b/>
                <w:bCs/>
                <w:lang w:val="es-MX"/>
              </w:rPr>
            </w:pPr>
            <w:r>
              <w:rPr>
                <w:b/>
                <w:bCs/>
                <w:lang w:val="es-MX"/>
              </w:rPr>
              <w:t>9</w:t>
            </w:r>
          </w:p>
        </w:tc>
        <w:tc>
          <w:tcPr>
            <w:tcW w:w="5068" w:type="dxa"/>
            <w:tcBorders>
              <w:top w:val="single" w:sz="4" w:space="0" w:color="auto"/>
              <w:left w:val="nil"/>
              <w:bottom w:val="single" w:sz="4" w:space="0" w:color="auto"/>
              <w:right w:val="nil"/>
            </w:tcBorders>
            <w:shd w:val="clear" w:color="auto" w:fill="D9D9D9" w:themeFill="background1" w:themeFillShade="D9"/>
          </w:tcPr>
          <w:p w:rsidR="006B70BD" w:rsidRDefault="00F32C6A" w:rsidP="008E5D14">
            <w:pPr>
              <w:pStyle w:val="ROMANOS"/>
              <w:spacing w:after="0" w:line="240" w:lineRule="exact"/>
              <w:ind w:left="0" w:firstLine="0"/>
              <w:jc w:val="left"/>
              <w:rPr>
                <w:lang w:val="es-MX"/>
              </w:rPr>
            </w:pPr>
            <w:r>
              <w:rPr>
                <w:lang w:val="es-MX"/>
              </w:rPr>
              <w:t>Herramientas, Refacciones y Accesorios menores</w:t>
            </w:r>
          </w:p>
        </w:tc>
        <w:tc>
          <w:tcPr>
            <w:tcW w:w="1536" w:type="dxa"/>
            <w:tcBorders>
              <w:top w:val="single" w:sz="4" w:space="0" w:color="auto"/>
              <w:left w:val="nil"/>
              <w:bottom w:val="single" w:sz="4" w:space="0" w:color="auto"/>
              <w:right w:val="nil"/>
            </w:tcBorders>
            <w:shd w:val="clear" w:color="auto" w:fill="D9D9D9" w:themeFill="background1" w:themeFillShade="D9"/>
          </w:tcPr>
          <w:p w:rsidR="006B70BD" w:rsidRPr="00487785" w:rsidRDefault="00B04BFD" w:rsidP="0026176C">
            <w:pPr>
              <w:pStyle w:val="ROMANOS"/>
              <w:spacing w:after="0" w:line="240" w:lineRule="exact"/>
              <w:ind w:left="0" w:firstLine="0"/>
              <w:jc w:val="center"/>
              <w:rPr>
                <w:lang w:val="es-MX"/>
              </w:rPr>
            </w:pPr>
            <w:r>
              <w:rPr>
                <w:lang w:val="es-MX"/>
              </w:rPr>
              <w:t xml:space="preserve">     </w:t>
            </w:r>
            <w:r w:rsidR="0026176C">
              <w:rPr>
                <w:lang w:val="es-MX"/>
              </w:rPr>
              <w:t>5</w:t>
            </w:r>
            <w:r w:rsidR="00001BAA">
              <w:rPr>
                <w:lang w:val="es-MX"/>
              </w:rPr>
              <w:t>,</w:t>
            </w:r>
            <w:r w:rsidR="0026176C">
              <w:rPr>
                <w:lang w:val="es-MX"/>
              </w:rPr>
              <w:t>68</w:t>
            </w:r>
            <w:r w:rsidR="00E638A3">
              <w:rPr>
                <w:lang w:val="es-MX"/>
              </w:rPr>
              <w:t>6</w:t>
            </w:r>
          </w:p>
        </w:tc>
        <w:tc>
          <w:tcPr>
            <w:tcW w:w="1689" w:type="dxa"/>
            <w:tcBorders>
              <w:top w:val="single" w:sz="4" w:space="0" w:color="auto"/>
              <w:left w:val="nil"/>
              <w:bottom w:val="single" w:sz="4" w:space="0" w:color="auto"/>
              <w:right w:val="nil"/>
            </w:tcBorders>
            <w:shd w:val="clear" w:color="auto" w:fill="D9D9D9" w:themeFill="background1" w:themeFillShade="D9"/>
          </w:tcPr>
          <w:p w:rsidR="006B70BD" w:rsidRDefault="006B70BD" w:rsidP="00C95AA6">
            <w:pPr>
              <w:pStyle w:val="ROMANOS"/>
              <w:spacing w:after="0" w:line="240" w:lineRule="exact"/>
              <w:ind w:left="0" w:firstLine="0"/>
              <w:jc w:val="center"/>
              <w:rPr>
                <w:lang w:val="es-MX"/>
              </w:rPr>
            </w:pPr>
          </w:p>
        </w:tc>
      </w:tr>
      <w:tr w:rsidR="006B70BD" w:rsidRPr="00487785" w:rsidTr="009E2ED3">
        <w:trPr>
          <w:trHeight w:val="244"/>
        </w:trPr>
        <w:tc>
          <w:tcPr>
            <w:tcW w:w="1080" w:type="dxa"/>
            <w:tcBorders>
              <w:top w:val="single" w:sz="4" w:space="0" w:color="auto"/>
              <w:left w:val="nil"/>
              <w:bottom w:val="single" w:sz="4" w:space="0" w:color="auto"/>
              <w:right w:val="nil"/>
            </w:tcBorders>
            <w:shd w:val="clear" w:color="auto" w:fill="FFFFFF" w:themeFill="background1"/>
          </w:tcPr>
          <w:p w:rsidR="006B70BD" w:rsidRDefault="00F32C6A" w:rsidP="00C95AA6">
            <w:pPr>
              <w:pStyle w:val="ROMANOS"/>
              <w:spacing w:after="0" w:line="240" w:lineRule="exact"/>
              <w:ind w:left="0" w:firstLine="0"/>
              <w:jc w:val="center"/>
              <w:rPr>
                <w:b/>
                <w:bCs/>
                <w:lang w:val="es-MX"/>
              </w:rPr>
            </w:pPr>
            <w:r>
              <w:rPr>
                <w:b/>
                <w:bCs/>
                <w:lang w:val="es-MX"/>
              </w:rPr>
              <w:t>5</w:t>
            </w:r>
          </w:p>
        </w:tc>
        <w:tc>
          <w:tcPr>
            <w:tcW w:w="1008" w:type="dxa"/>
            <w:tcBorders>
              <w:top w:val="single" w:sz="4" w:space="0" w:color="auto"/>
              <w:left w:val="nil"/>
              <w:bottom w:val="single" w:sz="4" w:space="0" w:color="auto"/>
              <w:right w:val="nil"/>
            </w:tcBorders>
            <w:shd w:val="clear" w:color="auto" w:fill="FFFFFF" w:themeFill="background1"/>
          </w:tcPr>
          <w:p w:rsidR="006B70BD" w:rsidRDefault="00F32C6A" w:rsidP="00C95AA6">
            <w:pPr>
              <w:pStyle w:val="ROMANOS"/>
              <w:spacing w:after="0" w:line="240" w:lineRule="exact"/>
              <w:ind w:left="0" w:firstLine="0"/>
              <w:jc w:val="center"/>
              <w:rPr>
                <w:b/>
                <w:bCs/>
                <w:lang w:val="es-MX"/>
              </w:rPr>
            </w:pPr>
            <w:r>
              <w:rPr>
                <w:b/>
                <w:bCs/>
                <w:lang w:val="es-MX"/>
              </w:rPr>
              <w:t>1</w:t>
            </w:r>
          </w:p>
        </w:tc>
        <w:tc>
          <w:tcPr>
            <w:tcW w:w="992" w:type="dxa"/>
            <w:tcBorders>
              <w:top w:val="single" w:sz="4" w:space="0" w:color="auto"/>
              <w:left w:val="nil"/>
              <w:bottom w:val="single" w:sz="4" w:space="0" w:color="auto"/>
              <w:right w:val="nil"/>
            </w:tcBorders>
            <w:shd w:val="clear" w:color="auto" w:fill="FFFFFF" w:themeFill="background1"/>
          </w:tcPr>
          <w:p w:rsidR="006B70BD" w:rsidRDefault="00F32C6A" w:rsidP="00C95AA6">
            <w:pPr>
              <w:pStyle w:val="ROMANOS"/>
              <w:spacing w:after="0" w:line="240" w:lineRule="exact"/>
              <w:ind w:left="0" w:firstLine="0"/>
              <w:jc w:val="center"/>
              <w:rPr>
                <w:b/>
                <w:bCs/>
                <w:lang w:val="es-MX"/>
              </w:rPr>
            </w:pPr>
            <w:r>
              <w:rPr>
                <w:b/>
                <w:bCs/>
                <w:lang w:val="es-MX"/>
              </w:rPr>
              <w:t>3</w:t>
            </w:r>
          </w:p>
        </w:tc>
        <w:tc>
          <w:tcPr>
            <w:tcW w:w="1066" w:type="dxa"/>
            <w:tcBorders>
              <w:top w:val="single" w:sz="4" w:space="0" w:color="auto"/>
              <w:left w:val="nil"/>
              <w:bottom w:val="single" w:sz="4" w:space="0" w:color="auto"/>
              <w:right w:val="nil"/>
            </w:tcBorders>
            <w:shd w:val="clear" w:color="auto" w:fill="FFFFFF" w:themeFill="background1"/>
          </w:tcPr>
          <w:p w:rsidR="006B70BD" w:rsidRPr="00487785" w:rsidRDefault="006B70BD" w:rsidP="00C95AA6">
            <w:pPr>
              <w:pStyle w:val="ROMANOS"/>
              <w:spacing w:after="0" w:line="240" w:lineRule="exact"/>
              <w:ind w:left="0" w:firstLine="0"/>
              <w:jc w:val="center"/>
              <w:rPr>
                <w:b/>
                <w:bCs/>
                <w:lang w:val="es-MX"/>
              </w:rPr>
            </w:pPr>
          </w:p>
        </w:tc>
        <w:tc>
          <w:tcPr>
            <w:tcW w:w="5068" w:type="dxa"/>
            <w:tcBorders>
              <w:top w:val="single" w:sz="4" w:space="0" w:color="auto"/>
              <w:left w:val="nil"/>
              <w:bottom w:val="single" w:sz="4" w:space="0" w:color="auto"/>
              <w:right w:val="nil"/>
            </w:tcBorders>
            <w:shd w:val="clear" w:color="auto" w:fill="FFFFFF" w:themeFill="background1"/>
          </w:tcPr>
          <w:p w:rsidR="006B70BD" w:rsidRDefault="00F32C6A" w:rsidP="008E5D14">
            <w:pPr>
              <w:pStyle w:val="ROMANOS"/>
              <w:spacing w:after="0" w:line="240" w:lineRule="exact"/>
              <w:ind w:left="0" w:firstLine="0"/>
              <w:jc w:val="left"/>
              <w:rPr>
                <w:lang w:val="es-MX"/>
              </w:rPr>
            </w:pPr>
            <w:r>
              <w:rPr>
                <w:lang w:val="es-MX"/>
              </w:rPr>
              <w:t>SERVICIOS GENERALES</w:t>
            </w:r>
          </w:p>
        </w:tc>
        <w:tc>
          <w:tcPr>
            <w:tcW w:w="1536" w:type="dxa"/>
            <w:tcBorders>
              <w:top w:val="single" w:sz="4" w:space="0" w:color="auto"/>
              <w:left w:val="nil"/>
              <w:bottom w:val="single" w:sz="4" w:space="0" w:color="auto"/>
              <w:right w:val="nil"/>
            </w:tcBorders>
            <w:shd w:val="clear" w:color="auto" w:fill="FFFFFF" w:themeFill="background1"/>
          </w:tcPr>
          <w:p w:rsidR="006B70BD" w:rsidRPr="00487785" w:rsidRDefault="006B70BD" w:rsidP="00B04BFD">
            <w:pPr>
              <w:pStyle w:val="ROMANOS"/>
              <w:spacing w:after="0" w:line="240" w:lineRule="exact"/>
              <w:ind w:left="0" w:firstLine="0"/>
              <w:jc w:val="center"/>
              <w:rPr>
                <w:lang w:val="es-MX"/>
              </w:rPr>
            </w:pPr>
          </w:p>
        </w:tc>
        <w:tc>
          <w:tcPr>
            <w:tcW w:w="1689" w:type="dxa"/>
            <w:tcBorders>
              <w:top w:val="single" w:sz="4" w:space="0" w:color="auto"/>
              <w:left w:val="nil"/>
              <w:bottom w:val="single" w:sz="4" w:space="0" w:color="auto"/>
              <w:right w:val="nil"/>
            </w:tcBorders>
            <w:shd w:val="clear" w:color="auto" w:fill="FFFFFF" w:themeFill="background1"/>
          </w:tcPr>
          <w:p w:rsidR="006B70BD" w:rsidRDefault="00001BAA" w:rsidP="00001BAA">
            <w:pPr>
              <w:pStyle w:val="ROMANOS"/>
              <w:spacing w:after="0" w:line="240" w:lineRule="exact"/>
              <w:ind w:left="0" w:firstLine="0"/>
              <w:jc w:val="center"/>
              <w:rPr>
                <w:lang w:val="es-MX"/>
              </w:rPr>
            </w:pPr>
            <w:r>
              <w:rPr>
                <w:lang w:val="es-MX"/>
              </w:rPr>
              <w:t xml:space="preserve">  </w:t>
            </w:r>
            <w:r w:rsidR="00082107">
              <w:rPr>
                <w:lang w:val="es-MX"/>
              </w:rPr>
              <w:t xml:space="preserve">  </w:t>
            </w:r>
            <w:r w:rsidR="0026176C">
              <w:rPr>
                <w:lang w:val="es-MX"/>
              </w:rPr>
              <w:t>191</w:t>
            </w:r>
            <w:r w:rsidR="00CD66CE">
              <w:rPr>
                <w:lang w:val="es-MX"/>
              </w:rPr>
              <w:t>,</w:t>
            </w:r>
            <w:r>
              <w:rPr>
                <w:lang w:val="es-MX"/>
              </w:rPr>
              <w:t>6</w:t>
            </w:r>
            <w:r w:rsidR="0026176C">
              <w:rPr>
                <w:lang w:val="es-MX"/>
              </w:rPr>
              <w:t>99</w:t>
            </w:r>
          </w:p>
        </w:tc>
      </w:tr>
      <w:tr w:rsidR="006B70BD" w:rsidRPr="00487785" w:rsidTr="009E2ED3">
        <w:trPr>
          <w:trHeight w:val="244"/>
        </w:trPr>
        <w:tc>
          <w:tcPr>
            <w:tcW w:w="1080" w:type="dxa"/>
            <w:tcBorders>
              <w:top w:val="single" w:sz="4" w:space="0" w:color="auto"/>
              <w:left w:val="nil"/>
              <w:bottom w:val="single" w:sz="4" w:space="0" w:color="auto"/>
              <w:right w:val="nil"/>
            </w:tcBorders>
            <w:shd w:val="clear" w:color="auto" w:fill="D9D9D9"/>
          </w:tcPr>
          <w:p w:rsidR="006B70BD" w:rsidRDefault="00F32C6A" w:rsidP="00C95AA6">
            <w:pPr>
              <w:pStyle w:val="ROMANOS"/>
              <w:spacing w:after="0" w:line="240" w:lineRule="exact"/>
              <w:ind w:left="0" w:firstLine="0"/>
              <w:jc w:val="center"/>
              <w:rPr>
                <w:b/>
                <w:bCs/>
                <w:lang w:val="es-MX"/>
              </w:rPr>
            </w:pPr>
            <w:r>
              <w:rPr>
                <w:b/>
                <w:bCs/>
                <w:lang w:val="es-MX"/>
              </w:rPr>
              <w:t>5</w:t>
            </w:r>
          </w:p>
        </w:tc>
        <w:tc>
          <w:tcPr>
            <w:tcW w:w="1008" w:type="dxa"/>
            <w:tcBorders>
              <w:top w:val="single" w:sz="4" w:space="0" w:color="auto"/>
              <w:left w:val="nil"/>
              <w:bottom w:val="single" w:sz="4" w:space="0" w:color="auto"/>
              <w:right w:val="nil"/>
            </w:tcBorders>
            <w:shd w:val="clear" w:color="auto" w:fill="D9D9D9"/>
          </w:tcPr>
          <w:p w:rsidR="006B70BD" w:rsidRDefault="00F32C6A" w:rsidP="00C95AA6">
            <w:pPr>
              <w:pStyle w:val="ROMANOS"/>
              <w:spacing w:after="0" w:line="240" w:lineRule="exact"/>
              <w:ind w:left="0" w:firstLine="0"/>
              <w:jc w:val="center"/>
              <w:rPr>
                <w:b/>
                <w:bCs/>
                <w:lang w:val="es-MX"/>
              </w:rPr>
            </w:pPr>
            <w:r>
              <w:rPr>
                <w:b/>
                <w:bCs/>
                <w:lang w:val="es-MX"/>
              </w:rPr>
              <w:t>1</w:t>
            </w:r>
          </w:p>
        </w:tc>
        <w:tc>
          <w:tcPr>
            <w:tcW w:w="992" w:type="dxa"/>
            <w:tcBorders>
              <w:top w:val="single" w:sz="4" w:space="0" w:color="auto"/>
              <w:left w:val="nil"/>
              <w:bottom w:val="single" w:sz="4" w:space="0" w:color="auto"/>
              <w:right w:val="nil"/>
            </w:tcBorders>
            <w:shd w:val="clear" w:color="auto" w:fill="D9D9D9"/>
          </w:tcPr>
          <w:p w:rsidR="006B70BD" w:rsidRDefault="00F32C6A" w:rsidP="00C95AA6">
            <w:pPr>
              <w:pStyle w:val="ROMANOS"/>
              <w:spacing w:after="0" w:line="240" w:lineRule="exact"/>
              <w:ind w:left="0" w:firstLine="0"/>
              <w:jc w:val="center"/>
              <w:rPr>
                <w:b/>
                <w:bCs/>
                <w:lang w:val="es-MX"/>
              </w:rPr>
            </w:pPr>
            <w:r>
              <w:rPr>
                <w:b/>
                <w:bCs/>
                <w:lang w:val="es-MX"/>
              </w:rPr>
              <w:t>3</w:t>
            </w:r>
          </w:p>
        </w:tc>
        <w:tc>
          <w:tcPr>
            <w:tcW w:w="1066" w:type="dxa"/>
            <w:tcBorders>
              <w:top w:val="single" w:sz="4" w:space="0" w:color="auto"/>
              <w:left w:val="nil"/>
              <w:bottom w:val="single" w:sz="4" w:space="0" w:color="auto"/>
              <w:right w:val="nil"/>
            </w:tcBorders>
            <w:shd w:val="clear" w:color="auto" w:fill="D9D9D9"/>
          </w:tcPr>
          <w:p w:rsidR="006B70BD" w:rsidRPr="00487785" w:rsidRDefault="00F32C6A" w:rsidP="00C95AA6">
            <w:pPr>
              <w:pStyle w:val="ROMANOS"/>
              <w:spacing w:after="0" w:line="240" w:lineRule="exact"/>
              <w:ind w:left="0" w:firstLine="0"/>
              <w:jc w:val="center"/>
              <w:rPr>
                <w:b/>
                <w:bCs/>
                <w:lang w:val="es-MX"/>
              </w:rPr>
            </w:pPr>
            <w:r>
              <w:rPr>
                <w:b/>
                <w:bCs/>
                <w:lang w:val="es-MX"/>
              </w:rPr>
              <w:t>1</w:t>
            </w:r>
          </w:p>
        </w:tc>
        <w:tc>
          <w:tcPr>
            <w:tcW w:w="5068" w:type="dxa"/>
            <w:tcBorders>
              <w:top w:val="single" w:sz="4" w:space="0" w:color="auto"/>
              <w:left w:val="nil"/>
              <w:bottom w:val="single" w:sz="4" w:space="0" w:color="auto"/>
              <w:right w:val="nil"/>
            </w:tcBorders>
            <w:shd w:val="clear" w:color="auto" w:fill="D9D9D9"/>
          </w:tcPr>
          <w:p w:rsidR="006B70BD" w:rsidRDefault="00F32C6A" w:rsidP="008E5D14">
            <w:pPr>
              <w:pStyle w:val="ROMANOS"/>
              <w:spacing w:after="0" w:line="240" w:lineRule="exact"/>
              <w:ind w:left="0" w:firstLine="0"/>
              <w:jc w:val="left"/>
              <w:rPr>
                <w:lang w:val="es-MX"/>
              </w:rPr>
            </w:pPr>
            <w:r>
              <w:rPr>
                <w:lang w:val="es-MX"/>
              </w:rPr>
              <w:t>Servicios básicos</w:t>
            </w:r>
          </w:p>
        </w:tc>
        <w:tc>
          <w:tcPr>
            <w:tcW w:w="1536" w:type="dxa"/>
            <w:tcBorders>
              <w:top w:val="single" w:sz="4" w:space="0" w:color="auto"/>
              <w:left w:val="nil"/>
              <w:bottom w:val="single" w:sz="4" w:space="0" w:color="auto"/>
              <w:right w:val="nil"/>
            </w:tcBorders>
            <w:shd w:val="clear" w:color="auto" w:fill="D9D9D9"/>
          </w:tcPr>
          <w:p w:rsidR="006B70BD" w:rsidRPr="00487785" w:rsidRDefault="00B04BFD" w:rsidP="0026176C">
            <w:pPr>
              <w:pStyle w:val="ROMANOS"/>
              <w:spacing w:after="0" w:line="240" w:lineRule="exact"/>
              <w:ind w:left="0" w:firstLine="0"/>
              <w:jc w:val="center"/>
              <w:rPr>
                <w:lang w:val="es-MX"/>
              </w:rPr>
            </w:pPr>
            <w:r>
              <w:rPr>
                <w:lang w:val="es-MX"/>
              </w:rPr>
              <w:t xml:space="preserve">  </w:t>
            </w:r>
            <w:r w:rsidR="0026176C">
              <w:rPr>
                <w:lang w:val="es-MX"/>
              </w:rPr>
              <w:t>134</w:t>
            </w:r>
            <w:r w:rsidR="00F32C6A">
              <w:rPr>
                <w:lang w:val="es-MX"/>
              </w:rPr>
              <w:t>,</w:t>
            </w:r>
            <w:r w:rsidR="0026176C">
              <w:rPr>
                <w:lang w:val="es-MX"/>
              </w:rPr>
              <w:t>522</w:t>
            </w:r>
          </w:p>
        </w:tc>
        <w:tc>
          <w:tcPr>
            <w:tcW w:w="1689" w:type="dxa"/>
            <w:tcBorders>
              <w:top w:val="single" w:sz="4" w:space="0" w:color="auto"/>
              <w:left w:val="nil"/>
              <w:bottom w:val="single" w:sz="4" w:space="0" w:color="auto"/>
              <w:right w:val="nil"/>
            </w:tcBorders>
            <w:shd w:val="clear" w:color="auto" w:fill="D9D9D9"/>
          </w:tcPr>
          <w:p w:rsidR="006B70BD" w:rsidRDefault="006B70BD" w:rsidP="00C95AA6">
            <w:pPr>
              <w:pStyle w:val="ROMANOS"/>
              <w:spacing w:after="0" w:line="240" w:lineRule="exact"/>
              <w:ind w:left="0" w:firstLine="0"/>
              <w:jc w:val="center"/>
              <w:rPr>
                <w:lang w:val="es-MX"/>
              </w:rPr>
            </w:pPr>
          </w:p>
        </w:tc>
      </w:tr>
      <w:tr w:rsidR="006B70BD" w:rsidRPr="00487785" w:rsidTr="009E2ED3">
        <w:trPr>
          <w:trHeight w:val="487"/>
        </w:trPr>
        <w:tc>
          <w:tcPr>
            <w:tcW w:w="1080" w:type="dxa"/>
            <w:tcBorders>
              <w:top w:val="single" w:sz="4" w:space="0" w:color="auto"/>
              <w:left w:val="nil"/>
              <w:bottom w:val="single" w:sz="4" w:space="0" w:color="auto"/>
              <w:right w:val="nil"/>
            </w:tcBorders>
            <w:shd w:val="clear" w:color="auto" w:fill="FFFFFF" w:themeFill="background1"/>
          </w:tcPr>
          <w:p w:rsidR="006B70BD" w:rsidRDefault="00F32C6A" w:rsidP="00C95AA6">
            <w:pPr>
              <w:pStyle w:val="ROMANOS"/>
              <w:spacing w:after="0" w:line="240" w:lineRule="exact"/>
              <w:ind w:left="0" w:firstLine="0"/>
              <w:jc w:val="center"/>
              <w:rPr>
                <w:b/>
                <w:bCs/>
                <w:lang w:val="es-MX"/>
              </w:rPr>
            </w:pPr>
            <w:r>
              <w:rPr>
                <w:b/>
                <w:bCs/>
                <w:lang w:val="es-MX"/>
              </w:rPr>
              <w:t>5</w:t>
            </w:r>
          </w:p>
        </w:tc>
        <w:tc>
          <w:tcPr>
            <w:tcW w:w="1008" w:type="dxa"/>
            <w:tcBorders>
              <w:top w:val="single" w:sz="4" w:space="0" w:color="auto"/>
              <w:left w:val="nil"/>
              <w:bottom w:val="single" w:sz="4" w:space="0" w:color="auto"/>
              <w:right w:val="nil"/>
            </w:tcBorders>
            <w:shd w:val="clear" w:color="auto" w:fill="FFFFFF" w:themeFill="background1"/>
          </w:tcPr>
          <w:p w:rsidR="006B70BD" w:rsidRDefault="00F32C6A" w:rsidP="00C95AA6">
            <w:pPr>
              <w:pStyle w:val="ROMANOS"/>
              <w:spacing w:after="0" w:line="240" w:lineRule="exact"/>
              <w:ind w:left="0" w:firstLine="0"/>
              <w:jc w:val="center"/>
              <w:rPr>
                <w:b/>
                <w:bCs/>
                <w:lang w:val="es-MX"/>
              </w:rPr>
            </w:pPr>
            <w:r>
              <w:rPr>
                <w:b/>
                <w:bCs/>
                <w:lang w:val="es-MX"/>
              </w:rPr>
              <w:t>1</w:t>
            </w:r>
          </w:p>
        </w:tc>
        <w:tc>
          <w:tcPr>
            <w:tcW w:w="992" w:type="dxa"/>
            <w:tcBorders>
              <w:top w:val="single" w:sz="4" w:space="0" w:color="auto"/>
              <w:left w:val="nil"/>
              <w:bottom w:val="single" w:sz="4" w:space="0" w:color="auto"/>
              <w:right w:val="nil"/>
            </w:tcBorders>
            <w:shd w:val="clear" w:color="auto" w:fill="FFFFFF" w:themeFill="background1"/>
          </w:tcPr>
          <w:p w:rsidR="006B70BD" w:rsidRDefault="00F32C6A" w:rsidP="00C95AA6">
            <w:pPr>
              <w:pStyle w:val="ROMANOS"/>
              <w:spacing w:after="0" w:line="240" w:lineRule="exact"/>
              <w:ind w:left="0" w:firstLine="0"/>
              <w:jc w:val="center"/>
              <w:rPr>
                <w:b/>
                <w:bCs/>
                <w:lang w:val="es-MX"/>
              </w:rPr>
            </w:pPr>
            <w:r>
              <w:rPr>
                <w:b/>
                <w:bCs/>
                <w:lang w:val="es-MX"/>
              </w:rPr>
              <w:t>3</w:t>
            </w:r>
          </w:p>
        </w:tc>
        <w:tc>
          <w:tcPr>
            <w:tcW w:w="1066" w:type="dxa"/>
            <w:tcBorders>
              <w:top w:val="single" w:sz="4" w:space="0" w:color="auto"/>
              <w:left w:val="nil"/>
              <w:bottom w:val="single" w:sz="4" w:space="0" w:color="auto"/>
              <w:right w:val="nil"/>
            </w:tcBorders>
            <w:shd w:val="clear" w:color="auto" w:fill="FFFFFF" w:themeFill="background1"/>
          </w:tcPr>
          <w:p w:rsidR="006B70BD" w:rsidRPr="00487785" w:rsidRDefault="00F32C6A" w:rsidP="00C95AA6">
            <w:pPr>
              <w:pStyle w:val="ROMANOS"/>
              <w:spacing w:after="0" w:line="240" w:lineRule="exact"/>
              <w:ind w:left="0" w:firstLine="0"/>
              <w:jc w:val="center"/>
              <w:rPr>
                <w:b/>
                <w:bCs/>
                <w:lang w:val="es-MX"/>
              </w:rPr>
            </w:pPr>
            <w:r>
              <w:rPr>
                <w:b/>
                <w:bCs/>
                <w:lang w:val="es-MX"/>
              </w:rPr>
              <w:t>3</w:t>
            </w:r>
          </w:p>
        </w:tc>
        <w:tc>
          <w:tcPr>
            <w:tcW w:w="5068" w:type="dxa"/>
            <w:tcBorders>
              <w:top w:val="single" w:sz="4" w:space="0" w:color="auto"/>
              <w:left w:val="nil"/>
              <w:bottom w:val="single" w:sz="4" w:space="0" w:color="auto"/>
              <w:right w:val="nil"/>
            </w:tcBorders>
            <w:shd w:val="clear" w:color="auto" w:fill="FFFFFF" w:themeFill="background1"/>
          </w:tcPr>
          <w:p w:rsidR="006B70BD" w:rsidRDefault="00F32C6A" w:rsidP="008E5D14">
            <w:pPr>
              <w:pStyle w:val="ROMANOS"/>
              <w:spacing w:after="0" w:line="240" w:lineRule="exact"/>
              <w:ind w:left="0" w:firstLine="0"/>
              <w:jc w:val="left"/>
              <w:rPr>
                <w:lang w:val="es-MX"/>
              </w:rPr>
            </w:pPr>
            <w:r>
              <w:rPr>
                <w:lang w:val="es-MX"/>
              </w:rPr>
              <w:t>Servicios Profesionales, Científicos y Técnicos y otros servicios.</w:t>
            </w:r>
          </w:p>
        </w:tc>
        <w:tc>
          <w:tcPr>
            <w:tcW w:w="1536" w:type="dxa"/>
            <w:tcBorders>
              <w:top w:val="single" w:sz="4" w:space="0" w:color="auto"/>
              <w:left w:val="nil"/>
              <w:bottom w:val="single" w:sz="4" w:space="0" w:color="auto"/>
              <w:right w:val="nil"/>
            </w:tcBorders>
            <w:shd w:val="clear" w:color="auto" w:fill="FFFFFF" w:themeFill="background1"/>
          </w:tcPr>
          <w:p w:rsidR="006B70BD" w:rsidRPr="00487785" w:rsidRDefault="00B04BFD" w:rsidP="0026176C">
            <w:pPr>
              <w:pStyle w:val="ROMANOS"/>
              <w:spacing w:after="0" w:line="240" w:lineRule="exact"/>
              <w:ind w:left="0" w:firstLine="0"/>
              <w:jc w:val="center"/>
              <w:rPr>
                <w:lang w:val="es-MX"/>
              </w:rPr>
            </w:pPr>
            <w:r>
              <w:rPr>
                <w:lang w:val="es-MX"/>
              </w:rPr>
              <w:t xml:space="preserve">    </w:t>
            </w:r>
            <w:r w:rsidR="00E638A3">
              <w:rPr>
                <w:lang w:val="es-MX"/>
              </w:rPr>
              <w:t xml:space="preserve"> </w:t>
            </w:r>
            <w:r w:rsidR="0026176C">
              <w:rPr>
                <w:lang w:val="es-MX"/>
              </w:rPr>
              <w:t>8</w:t>
            </w:r>
            <w:r w:rsidR="00F32C6A">
              <w:rPr>
                <w:lang w:val="es-MX"/>
              </w:rPr>
              <w:t>,</w:t>
            </w:r>
            <w:r w:rsidR="0026176C">
              <w:rPr>
                <w:lang w:val="es-MX"/>
              </w:rPr>
              <w:t>049</w:t>
            </w:r>
          </w:p>
        </w:tc>
        <w:tc>
          <w:tcPr>
            <w:tcW w:w="1689" w:type="dxa"/>
            <w:tcBorders>
              <w:top w:val="single" w:sz="4" w:space="0" w:color="auto"/>
              <w:left w:val="nil"/>
              <w:bottom w:val="single" w:sz="4" w:space="0" w:color="auto"/>
              <w:right w:val="nil"/>
            </w:tcBorders>
            <w:shd w:val="clear" w:color="auto" w:fill="FFFFFF" w:themeFill="background1"/>
          </w:tcPr>
          <w:p w:rsidR="006B70BD" w:rsidRDefault="006B70BD" w:rsidP="00C95AA6">
            <w:pPr>
              <w:pStyle w:val="ROMANOS"/>
              <w:spacing w:after="0" w:line="240" w:lineRule="exact"/>
              <w:ind w:left="0" w:firstLine="0"/>
              <w:jc w:val="center"/>
              <w:rPr>
                <w:lang w:val="es-MX"/>
              </w:rPr>
            </w:pPr>
          </w:p>
        </w:tc>
      </w:tr>
      <w:tr w:rsidR="00F2250F" w:rsidRPr="00487785" w:rsidTr="009E2ED3">
        <w:trPr>
          <w:trHeight w:val="232"/>
        </w:trPr>
        <w:tc>
          <w:tcPr>
            <w:tcW w:w="1080" w:type="dxa"/>
            <w:tcBorders>
              <w:top w:val="single" w:sz="4" w:space="0" w:color="auto"/>
              <w:left w:val="nil"/>
              <w:bottom w:val="single" w:sz="4" w:space="0" w:color="auto"/>
              <w:right w:val="nil"/>
            </w:tcBorders>
            <w:shd w:val="clear" w:color="auto" w:fill="D9D9D9"/>
          </w:tcPr>
          <w:p w:rsidR="00F2250F" w:rsidRDefault="00F32C6A" w:rsidP="00C95AA6">
            <w:pPr>
              <w:pStyle w:val="ROMANOS"/>
              <w:spacing w:after="0" w:line="240" w:lineRule="exact"/>
              <w:ind w:left="0" w:firstLine="0"/>
              <w:jc w:val="center"/>
              <w:rPr>
                <w:b/>
                <w:bCs/>
                <w:lang w:val="es-MX"/>
              </w:rPr>
            </w:pPr>
            <w:r>
              <w:rPr>
                <w:b/>
                <w:bCs/>
                <w:lang w:val="es-MX"/>
              </w:rPr>
              <w:t>5</w:t>
            </w:r>
          </w:p>
        </w:tc>
        <w:tc>
          <w:tcPr>
            <w:tcW w:w="1008" w:type="dxa"/>
            <w:tcBorders>
              <w:top w:val="single" w:sz="4" w:space="0" w:color="auto"/>
              <w:left w:val="nil"/>
              <w:bottom w:val="single" w:sz="4" w:space="0" w:color="auto"/>
              <w:right w:val="nil"/>
            </w:tcBorders>
            <w:shd w:val="clear" w:color="auto" w:fill="D9D9D9"/>
          </w:tcPr>
          <w:p w:rsidR="00F2250F" w:rsidRDefault="00F32C6A" w:rsidP="00C95AA6">
            <w:pPr>
              <w:pStyle w:val="ROMANOS"/>
              <w:spacing w:after="0" w:line="240" w:lineRule="exact"/>
              <w:ind w:left="0" w:firstLine="0"/>
              <w:jc w:val="center"/>
              <w:rPr>
                <w:b/>
                <w:bCs/>
                <w:lang w:val="es-MX"/>
              </w:rPr>
            </w:pPr>
            <w:r>
              <w:rPr>
                <w:b/>
                <w:bCs/>
                <w:lang w:val="es-MX"/>
              </w:rPr>
              <w:t>1</w:t>
            </w:r>
          </w:p>
        </w:tc>
        <w:tc>
          <w:tcPr>
            <w:tcW w:w="992" w:type="dxa"/>
            <w:tcBorders>
              <w:top w:val="single" w:sz="4" w:space="0" w:color="auto"/>
              <w:left w:val="nil"/>
              <w:bottom w:val="single" w:sz="4" w:space="0" w:color="auto"/>
              <w:right w:val="nil"/>
            </w:tcBorders>
            <w:shd w:val="clear" w:color="auto" w:fill="D9D9D9"/>
          </w:tcPr>
          <w:p w:rsidR="00F2250F" w:rsidRDefault="00F32C6A" w:rsidP="00C95AA6">
            <w:pPr>
              <w:pStyle w:val="ROMANOS"/>
              <w:spacing w:after="0" w:line="240" w:lineRule="exact"/>
              <w:ind w:left="0" w:firstLine="0"/>
              <w:jc w:val="center"/>
              <w:rPr>
                <w:b/>
                <w:bCs/>
                <w:lang w:val="es-MX"/>
              </w:rPr>
            </w:pPr>
            <w:r>
              <w:rPr>
                <w:b/>
                <w:bCs/>
                <w:lang w:val="es-MX"/>
              </w:rPr>
              <w:t>3</w:t>
            </w:r>
          </w:p>
        </w:tc>
        <w:tc>
          <w:tcPr>
            <w:tcW w:w="1066" w:type="dxa"/>
            <w:tcBorders>
              <w:top w:val="single" w:sz="4" w:space="0" w:color="auto"/>
              <w:left w:val="nil"/>
              <w:bottom w:val="single" w:sz="4" w:space="0" w:color="auto"/>
              <w:right w:val="nil"/>
            </w:tcBorders>
            <w:shd w:val="clear" w:color="auto" w:fill="D9D9D9"/>
          </w:tcPr>
          <w:p w:rsidR="00F2250F" w:rsidRPr="00487785" w:rsidRDefault="00F32C6A" w:rsidP="00C95AA6">
            <w:pPr>
              <w:pStyle w:val="ROMANOS"/>
              <w:spacing w:after="0" w:line="240" w:lineRule="exact"/>
              <w:ind w:left="0" w:firstLine="0"/>
              <w:jc w:val="center"/>
              <w:rPr>
                <w:b/>
                <w:bCs/>
                <w:lang w:val="es-MX"/>
              </w:rPr>
            </w:pPr>
            <w:r>
              <w:rPr>
                <w:b/>
                <w:bCs/>
                <w:lang w:val="es-MX"/>
              </w:rPr>
              <w:t>5</w:t>
            </w:r>
          </w:p>
        </w:tc>
        <w:tc>
          <w:tcPr>
            <w:tcW w:w="5068" w:type="dxa"/>
            <w:tcBorders>
              <w:top w:val="single" w:sz="4" w:space="0" w:color="auto"/>
              <w:left w:val="nil"/>
              <w:bottom w:val="single" w:sz="4" w:space="0" w:color="auto"/>
              <w:right w:val="nil"/>
            </w:tcBorders>
            <w:shd w:val="clear" w:color="auto" w:fill="D9D9D9"/>
          </w:tcPr>
          <w:p w:rsidR="00F2250F" w:rsidRDefault="00F32C6A" w:rsidP="0026176C">
            <w:pPr>
              <w:pStyle w:val="ROMANOS"/>
              <w:spacing w:after="0" w:line="240" w:lineRule="exact"/>
              <w:ind w:left="0" w:firstLine="0"/>
              <w:rPr>
                <w:lang w:val="es-MX"/>
              </w:rPr>
            </w:pPr>
            <w:r>
              <w:rPr>
                <w:lang w:val="es-MX"/>
              </w:rPr>
              <w:t xml:space="preserve">Servicios de Instalación, Reparación, Mantenimiento </w:t>
            </w:r>
          </w:p>
        </w:tc>
        <w:tc>
          <w:tcPr>
            <w:tcW w:w="1536" w:type="dxa"/>
            <w:tcBorders>
              <w:top w:val="single" w:sz="4" w:space="0" w:color="auto"/>
              <w:left w:val="nil"/>
              <w:bottom w:val="single" w:sz="4" w:space="0" w:color="auto"/>
              <w:right w:val="nil"/>
            </w:tcBorders>
            <w:shd w:val="clear" w:color="auto" w:fill="D9D9D9"/>
          </w:tcPr>
          <w:p w:rsidR="00F2250F" w:rsidRPr="00487785" w:rsidRDefault="00B04BFD" w:rsidP="0026176C">
            <w:pPr>
              <w:pStyle w:val="ROMANOS"/>
              <w:spacing w:after="0" w:line="240" w:lineRule="exact"/>
              <w:ind w:left="0" w:firstLine="0"/>
              <w:jc w:val="center"/>
              <w:rPr>
                <w:lang w:val="es-MX"/>
              </w:rPr>
            </w:pPr>
            <w:r>
              <w:rPr>
                <w:lang w:val="es-MX"/>
              </w:rPr>
              <w:t xml:space="preserve">   </w:t>
            </w:r>
            <w:r w:rsidR="0026176C">
              <w:rPr>
                <w:lang w:val="es-MX"/>
              </w:rPr>
              <w:t>28</w:t>
            </w:r>
            <w:r w:rsidR="00F32C6A">
              <w:rPr>
                <w:lang w:val="es-MX"/>
              </w:rPr>
              <w:t>,</w:t>
            </w:r>
            <w:r w:rsidR="00001BAA">
              <w:rPr>
                <w:lang w:val="es-MX"/>
              </w:rPr>
              <w:t>0</w:t>
            </w:r>
            <w:r w:rsidR="0026176C">
              <w:rPr>
                <w:lang w:val="es-MX"/>
              </w:rPr>
              <w:t>93</w:t>
            </w:r>
          </w:p>
        </w:tc>
        <w:tc>
          <w:tcPr>
            <w:tcW w:w="1689" w:type="dxa"/>
            <w:tcBorders>
              <w:top w:val="single" w:sz="4" w:space="0" w:color="auto"/>
              <w:left w:val="nil"/>
              <w:bottom w:val="single" w:sz="4" w:space="0" w:color="auto"/>
              <w:right w:val="nil"/>
            </w:tcBorders>
            <w:shd w:val="clear" w:color="auto" w:fill="D9D9D9"/>
          </w:tcPr>
          <w:p w:rsidR="00F2250F" w:rsidRDefault="00F2250F" w:rsidP="00C95AA6">
            <w:pPr>
              <w:pStyle w:val="ROMANOS"/>
              <w:spacing w:after="0" w:line="240" w:lineRule="exact"/>
              <w:ind w:left="0" w:firstLine="0"/>
              <w:jc w:val="center"/>
              <w:rPr>
                <w:lang w:val="es-MX"/>
              </w:rPr>
            </w:pPr>
          </w:p>
        </w:tc>
      </w:tr>
      <w:tr w:rsidR="006B70BD" w:rsidRPr="00487785" w:rsidTr="009E2ED3">
        <w:trPr>
          <w:trHeight w:val="244"/>
        </w:trPr>
        <w:tc>
          <w:tcPr>
            <w:tcW w:w="1080" w:type="dxa"/>
            <w:tcBorders>
              <w:top w:val="single" w:sz="4" w:space="0" w:color="auto"/>
              <w:left w:val="nil"/>
              <w:bottom w:val="single" w:sz="4" w:space="0" w:color="auto"/>
              <w:right w:val="nil"/>
            </w:tcBorders>
            <w:shd w:val="clear" w:color="auto" w:fill="FFFFFF" w:themeFill="background1"/>
          </w:tcPr>
          <w:p w:rsidR="006B70BD" w:rsidRDefault="00F32C6A" w:rsidP="00C95AA6">
            <w:pPr>
              <w:pStyle w:val="ROMANOS"/>
              <w:spacing w:after="0" w:line="240" w:lineRule="exact"/>
              <w:ind w:left="0" w:firstLine="0"/>
              <w:jc w:val="center"/>
              <w:rPr>
                <w:b/>
                <w:bCs/>
                <w:lang w:val="es-MX"/>
              </w:rPr>
            </w:pPr>
            <w:r>
              <w:rPr>
                <w:b/>
                <w:bCs/>
                <w:lang w:val="es-MX"/>
              </w:rPr>
              <w:t>5</w:t>
            </w:r>
          </w:p>
        </w:tc>
        <w:tc>
          <w:tcPr>
            <w:tcW w:w="1008" w:type="dxa"/>
            <w:tcBorders>
              <w:top w:val="single" w:sz="4" w:space="0" w:color="auto"/>
              <w:left w:val="nil"/>
              <w:bottom w:val="single" w:sz="4" w:space="0" w:color="auto"/>
              <w:right w:val="nil"/>
            </w:tcBorders>
            <w:shd w:val="clear" w:color="auto" w:fill="FFFFFF" w:themeFill="background1"/>
          </w:tcPr>
          <w:p w:rsidR="006B70BD" w:rsidRDefault="00F32C6A" w:rsidP="00C95AA6">
            <w:pPr>
              <w:pStyle w:val="ROMANOS"/>
              <w:spacing w:after="0" w:line="240" w:lineRule="exact"/>
              <w:ind w:left="0" w:firstLine="0"/>
              <w:jc w:val="center"/>
              <w:rPr>
                <w:b/>
                <w:bCs/>
                <w:lang w:val="es-MX"/>
              </w:rPr>
            </w:pPr>
            <w:r>
              <w:rPr>
                <w:b/>
                <w:bCs/>
                <w:lang w:val="es-MX"/>
              </w:rPr>
              <w:t>1</w:t>
            </w:r>
          </w:p>
        </w:tc>
        <w:tc>
          <w:tcPr>
            <w:tcW w:w="992" w:type="dxa"/>
            <w:tcBorders>
              <w:top w:val="single" w:sz="4" w:space="0" w:color="auto"/>
              <w:left w:val="nil"/>
              <w:bottom w:val="single" w:sz="4" w:space="0" w:color="auto"/>
              <w:right w:val="nil"/>
            </w:tcBorders>
            <w:shd w:val="clear" w:color="auto" w:fill="FFFFFF" w:themeFill="background1"/>
          </w:tcPr>
          <w:p w:rsidR="006B70BD" w:rsidRDefault="00F32C6A" w:rsidP="00C95AA6">
            <w:pPr>
              <w:pStyle w:val="ROMANOS"/>
              <w:spacing w:after="0" w:line="240" w:lineRule="exact"/>
              <w:ind w:left="0" w:firstLine="0"/>
              <w:jc w:val="center"/>
              <w:rPr>
                <w:b/>
                <w:bCs/>
                <w:lang w:val="es-MX"/>
              </w:rPr>
            </w:pPr>
            <w:r>
              <w:rPr>
                <w:b/>
                <w:bCs/>
                <w:lang w:val="es-MX"/>
              </w:rPr>
              <w:t>3</w:t>
            </w:r>
          </w:p>
        </w:tc>
        <w:tc>
          <w:tcPr>
            <w:tcW w:w="1066" w:type="dxa"/>
            <w:tcBorders>
              <w:top w:val="single" w:sz="4" w:space="0" w:color="auto"/>
              <w:left w:val="nil"/>
              <w:bottom w:val="single" w:sz="4" w:space="0" w:color="auto"/>
              <w:right w:val="nil"/>
            </w:tcBorders>
            <w:shd w:val="clear" w:color="auto" w:fill="FFFFFF" w:themeFill="background1"/>
          </w:tcPr>
          <w:p w:rsidR="006B70BD" w:rsidRPr="00487785" w:rsidRDefault="00F32C6A" w:rsidP="00C95AA6">
            <w:pPr>
              <w:pStyle w:val="ROMANOS"/>
              <w:spacing w:after="0" w:line="240" w:lineRule="exact"/>
              <w:ind w:left="0" w:firstLine="0"/>
              <w:jc w:val="center"/>
              <w:rPr>
                <w:b/>
                <w:bCs/>
                <w:lang w:val="es-MX"/>
              </w:rPr>
            </w:pPr>
            <w:r>
              <w:rPr>
                <w:b/>
                <w:bCs/>
                <w:lang w:val="es-MX"/>
              </w:rPr>
              <w:t>7</w:t>
            </w:r>
          </w:p>
        </w:tc>
        <w:tc>
          <w:tcPr>
            <w:tcW w:w="5068" w:type="dxa"/>
            <w:tcBorders>
              <w:top w:val="single" w:sz="4" w:space="0" w:color="auto"/>
              <w:left w:val="nil"/>
              <w:bottom w:val="single" w:sz="4" w:space="0" w:color="auto"/>
              <w:right w:val="nil"/>
            </w:tcBorders>
            <w:shd w:val="clear" w:color="auto" w:fill="FFFFFF" w:themeFill="background1"/>
          </w:tcPr>
          <w:p w:rsidR="006B70BD" w:rsidRDefault="00F32C6A" w:rsidP="00F32C6A">
            <w:pPr>
              <w:pStyle w:val="ROMANOS"/>
              <w:spacing w:after="0" w:line="240" w:lineRule="exact"/>
              <w:ind w:left="0" w:firstLine="0"/>
              <w:jc w:val="left"/>
              <w:rPr>
                <w:lang w:val="es-MX"/>
              </w:rPr>
            </w:pPr>
            <w:r>
              <w:rPr>
                <w:lang w:val="es-MX"/>
              </w:rPr>
              <w:t>Servicios de traslado y viáticos</w:t>
            </w:r>
          </w:p>
        </w:tc>
        <w:tc>
          <w:tcPr>
            <w:tcW w:w="1536" w:type="dxa"/>
            <w:tcBorders>
              <w:top w:val="single" w:sz="4" w:space="0" w:color="auto"/>
              <w:left w:val="nil"/>
              <w:bottom w:val="single" w:sz="4" w:space="0" w:color="auto"/>
              <w:right w:val="nil"/>
            </w:tcBorders>
            <w:shd w:val="clear" w:color="auto" w:fill="FFFFFF" w:themeFill="background1"/>
          </w:tcPr>
          <w:p w:rsidR="006B70BD" w:rsidRPr="00487785" w:rsidRDefault="00B04BFD" w:rsidP="0026176C">
            <w:pPr>
              <w:pStyle w:val="ROMANOS"/>
              <w:spacing w:after="0" w:line="240" w:lineRule="exact"/>
              <w:ind w:left="0" w:firstLine="0"/>
              <w:jc w:val="center"/>
              <w:rPr>
                <w:lang w:val="es-MX"/>
              </w:rPr>
            </w:pPr>
            <w:r>
              <w:rPr>
                <w:lang w:val="es-MX"/>
              </w:rPr>
              <w:t xml:space="preserve">   </w:t>
            </w:r>
            <w:r w:rsidR="0026176C">
              <w:rPr>
                <w:lang w:val="es-MX"/>
              </w:rPr>
              <w:t>15</w:t>
            </w:r>
            <w:r w:rsidR="00F32C6A">
              <w:rPr>
                <w:lang w:val="es-MX"/>
              </w:rPr>
              <w:t>,</w:t>
            </w:r>
            <w:r w:rsidR="0026176C">
              <w:rPr>
                <w:lang w:val="es-MX"/>
              </w:rPr>
              <w:t>9</w:t>
            </w:r>
            <w:r w:rsidR="00001BAA">
              <w:rPr>
                <w:lang w:val="es-MX"/>
              </w:rPr>
              <w:t>7</w:t>
            </w:r>
            <w:r w:rsidR="0026176C">
              <w:rPr>
                <w:lang w:val="es-MX"/>
              </w:rPr>
              <w:t>9</w:t>
            </w:r>
          </w:p>
        </w:tc>
        <w:tc>
          <w:tcPr>
            <w:tcW w:w="1689" w:type="dxa"/>
            <w:tcBorders>
              <w:top w:val="single" w:sz="4" w:space="0" w:color="auto"/>
              <w:left w:val="nil"/>
              <w:bottom w:val="single" w:sz="4" w:space="0" w:color="auto"/>
              <w:right w:val="nil"/>
            </w:tcBorders>
            <w:shd w:val="clear" w:color="auto" w:fill="FFFFFF" w:themeFill="background1"/>
          </w:tcPr>
          <w:p w:rsidR="006B70BD" w:rsidRDefault="006B70BD" w:rsidP="00C95AA6">
            <w:pPr>
              <w:pStyle w:val="ROMANOS"/>
              <w:spacing w:after="0" w:line="240" w:lineRule="exact"/>
              <w:ind w:left="0" w:firstLine="0"/>
              <w:jc w:val="center"/>
              <w:rPr>
                <w:lang w:val="es-MX"/>
              </w:rPr>
            </w:pPr>
          </w:p>
        </w:tc>
      </w:tr>
      <w:tr w:rsidR="000923F1" w:rsidRPr="000923F1" w:rsidTr="009E2ED3">
        <w:trPr>
          <w:trHeight w:val="244"/>
        </w:trPr>
        <w:tc>
          <w:tcPr>
            <w:tcW w:w="1080" w:type="dxa"/>
            <w:tcBorders>
              <w:top w:val="single" w:sz="4" w:space="0" w:color="auto"/>
              <w:left w:val="nil"/>
              <w:bottom w:val="single" w:sz="4" w:space="0" w:color="auto"/>
              <w:right w:val="nil"/>
            </w:tcBorders>
            <w:shd w:val="clear" w:color="auto" w:fill="D9D9D9"/>
          </w:tcPr>
          <w:p w:rsidR="000923F1" w:rsidRDefault="00F32C6A" w:rsidP="000923F1">
            <w:pPr>
              <w:pStyle w:val="ROMANOS"/>
              <w:spacing w:after="0" w:line="240" w:lineRule="exact"/>
              <w:ind w:left="0" w:firstLine="0"/>
              <w:jc w:val="center"/>
              <w:rPr>
                <w:b/>
                <w:bCs/>
                <w:lang w:val="es-MX"/>
              </w:rPr>
            </w:pPr>
            <w:r>
              <w:rPr>
                <w:b/>
                <w:bCs/>
                <w:lang w:val="es-MX"/>
              </w:rPr>
              <w:t>5</w:t>
            </w:r>
          </w:p>
        </w:tc>
        <w:tc>
          <w:tcPr>
            <w:tcW w:w="1008" w:type="dxa"/>
            <w:tcBorders>
              <w:top w:val="single" w:sz="4" w:space="0" w:color="auto"/>
              <w:left w:val="nil"/>
              <w:bottom w:val="single" w:sz="4" w:space="0" w:color="auto"/>
              <w:right w:val="nil"/>
            </w:tcBorders>
            <w:shd w:val="clear" w:color="auto" w:fill="D9D9D9"/>
          </w:tcPr>
          <w:p w:rsidR="000923F1" w:rsidRDefault="00F32C6A" w:rsidP="000923F1">
            <w:pPr>
              <w:pStyle w:val="ROMANOS"/>
              <w:spacing w:after="0" w:line="240" w:lineRule="exact"/>
              <w:ind w:left="0" w:firstLine="0"/>
              <w:jc w:val="center"/>
              <w:rPr>
                <w:b/>
                <w:bCs/>
                <w:lang w:val="es-MX"/>
              </w:rPr>
            </w:pPr>
            <w:r>
              <w:rPr>
                <w:b/>
                <w:bCs/>
                <w:lang w:val="es-MX"/>
              </w:rPr>
              <w:t>1</w:t>
            </w:r>
          </w:p>
        </w:tc>
        <w:tc>
          <w:tcPr>
            <w:tcW w:w="992" w:type="dxa"/>
            <w:tcBorders>
              <w:top w:val="single" w:sz="4" w:space="0" w:color="auto"/>
              <w:left w:val="nil"/>
              <w:bottom w:val="single" w:sz="4" w:space="0" w:color="auto"/>
              <w:right w:val="nil"/>
            </w:tcBorders>
            <w:shd w:val="clear" w:color="auto" w:fill="D9D9D9"/>
          </w:tcPr>
          <w:p w:rsidR="000923F1" w:rsidRDefault="00F32C6A" w:rsidP="000923F1">
            <w:pPr>
              <w:pStyle w:val="ROMANOS"/>
              <w:spacing w:after="0" w:line="240" w:lineRule="exact"/>
              <w:ind w:left="0" w:firstLine="0"/>
              <w:jc w:val="center"/>
              <w:rPr>
                <w:b/>
                <w:bCs/>
                <w:lang w:val="es-MX"/>
              </w:rPr>
            </w:pPr>
            <w:r>
              <w:rPr>
                <w:b/>
                <w:bCs/>
                <w:lang w:val="es-MX"/>
              </w:rPr>
              <w:t>3</w:t>
            </w:r>
          </w:p>
        </w:tc>
        <w:tc>
          <w:tcPr>
            <w:tcW w:w="1066" w:type="dxa"/>
            <w:tcBorders>
              <w:top w:val="single" w:sz="4" w:space="0" w:color="auto"/>
              <w:left w:val="nil"/>
              <w:bottom w:val="single" w:sz="4" w:space="0" w:color="auto"/>
              <w:right w:val="nil"/>
            </w:tcBorders>
            <w:shd w:val="clear" w:color="auto" w:fill="D9D9D9"/>
          </w:tcPr>
          <w:p w:rsidR="000923F1" w:rsidRPr="00487785" w:rsidRDefault="00F32C6A" w:rsidP="000923F1">
            <w:pPr>
              <w:pStyle w:val="ROMANOS"/>
              <w:spacing w:after="0" w:line="240" w:lineRule="exact"/>
              <w:ind w:left="0" w:firstLine="0"/>
              <w:jc w:val="center"/>
              <w:rPr>
                <w:b/>
                <w:bCs/>
                <w:lang w:val="es-MX"/>
              </w:rPr>
            </w:pPr>
            <w:r>
              <w:rPr>
                <w:b/>
                <w:bCs/>
                <w:lang w:val="es-MX"/>
              </w:rPr>
              <w:t>9</w:t>
            </w:r>
          </w:p>
        </w:tc>
        <w:tc>
          <w:tcPr>
            <w:tcW w:w="5068" w:type="dxa"/>
            <w:tcBorders>
              <w:top w:val="single" w:sz="4" w:space="0" w:color="auto"/>
              <w:left w:val="nil"/>
              <w:bottom w:val="single" w:sz="4" w:space="0" w:color="auto"/>
              <w:right w:val="nil"/>
            </w:tcBorders>
            <w:shd w:val="clear" w:color="auto" w:fill="D9D9D9"/>
          </w:tcPr>
          <w:p w:rsidR="000923F1" w:rsidRPr="00F32C6A" w:rsidRDefault="00F32C6A" w:rsidP="00F32C6A">
            <w:pPr>
              <w:pStyle w:val="ROMANOS"/>
              <w:spacing w:after="0" w:line="240" w:lineRule="exact"/>
              <w:ind w:left="0" w:firstLine="0"/>
              <w:jc w:val="left"/>
              <w:rPr>
                <w:bCs/>
                <w:lang w:val="es-MX"/>
              </w:rPr>
            </w:pPr>
            <w:r>
              <w:rPr>
                <w:bCs/>
                <w:lang w:val="es-MX"/>
              </w:rPr>
              <w:t>Otros servicios generales</w:t>
            </w:r>
          </w:p>
        </w:tc>
        <w:tc>
          <w:tcPr>
            <w:tcW w:w="1536" w:type="dxa"/>
            <w:tcBorders>
              <w:top w:val="single" w:sz="4" w:space="0" w:color="auto"/>
              <w:left w:val="nil"/>
              <w:bottom w:val="single" w:sz="4" w:space="0" w:color="auto"/>
              <w:right w:val="nil"/>
            </w:tcBorders>
            <w:shd w:val="clear" w:color="auto" w:fill="D9D9D9"/>
          </w:tcPr>
          <w:p w:rsidR="000923F1" w:rsidRPr="00F32C6A" w:rsidRDefault="00B04BFD" w:rsidP="0026176C">
            <w:pPr>
              <w:pStyle w:val="ROMANOS"/>
              <w:spacing w:after="0" w:line="240" w:lineRule="exact"/>
              <w:ind w:left="0" w:firstLine="0"/>
              <w:jc w:val="center"/>
              <w:rPr>
                <w:bCs/>
                <w:lang w:val="es-MX"/>
              </w:rPr>
            </w:pPr>
            <w:r>
              <w:rPr>
                <w:bCs/>
                <w:lang w:val="es-MX"/>
              </w:rPr>
              <w:t xml:space="preserve">     </w:t>
            </w:r>
            <w:r w:rsidR="0026176C">
              <w:rPr>
                <w:bCs/>
                <w:lang w:val="es-MX"/>
              </w:rPr>
              <w:t>5</w:t>
            </w:r>
            <w:r w:rsidR="00001BAA">
              <w:rPr>
                <w:bCs/>
                <w:lang w:val="es-MX"/>
              </w:rPr>
              <w:t>,05</w:t>
            </w:r>
            <w:r w:rsidR="0026176C">
              <w:rPr>
                <w:bCs/>
                <w:lang w:val="es-MX"/>
              </w:rPr>
              <w:t>6</w:t>
            </w:r>
            <w:r>
              <w:rPr>
                <w:bCs/>
                <w:lang w:val="es-MX"/>
              </w:rPr>
              <w:t xml:space="preserve"> </w:t>
            </w:r>
          </w:p>
        </w:tc>
        <w:tc>
          <w:tcPr>
            <w:tcW w:w="1689" w:type="dxa"/>
            <w:tcBorders>
              <w:top w:val="single" w:sz="4" w:space="0" w:color="auto"/>
              <w:left w:val="nil"/>
              <w:bottom w:val="single" w:sz="4" w:space="0" w:color="auto"/>
              <w:right w:val="nil"/>
            </w:tcBorders>
            <w:shd w:val="clear" w:color="auto" w:fill="D9D9D9"/>
          </w:tcPr>
          <w:p w:rsidR="000923F1" w:rsidRPr="000923F1" w:rsidRDefault="000923F1" w:rsidP="000923F1">
            <w:pPr>
              <w:pStyle w:val="ROMANOS"/>
              <w:spacing w:after="0" w:line="240" w:lineRule="exact"/>
              <w:ind w:left="0" w:firstLine="0"/>
              <w:jc w:val="center"/>
              <w:rPr>
                <w:b/>
                <w:bCs/>
                <w:lang w:val="es-MX"/>
              </w:rPr>
            </w:pPr>
          </w:p>
        </w:tc>
      </w:tr>
      <w:tr w:rsidR="00001BAA" w:rsidRPr="000923F1" w:rsidTr="009E2ED3">
        <w:trPr>
          <w:trHeight w:val="244"/>
        </w:trPr>
        <w:tc>
          <w:tcPr>
            <w:tcW w:w="1080" w:type="dxa"/>
            <w:tcBorders>
              <w:top w:val="single" w:sz="4" w:space="0" w:color="auto"/>
              <w:left w:val="nil"/>
              <w:bottom w:val="single" w:sz="4" w:space="0" w:color="auto"/>
              <w:right w:val="nil"/>
            </w:tcBorders>
            <w:shd w:val="clear" w:color="auto" w:fill="D9D9D9"/>
          </w:tcPr>
          <w:p w:rsidR="00001BAA" w:rsidRDefault="00001BAA" w:rsidP="000923F1">
            <w:pPr>
              <w:pStyle w:val="ROMANOS"/>
              <w:spacing w:after="0" w:line="240" w:lineRule="exact"/>
              <w:ind w:left="0" w:firstLine="0"/>
              <w:jc w:val="center"/>
              <w:rPr>
                <w:b/>
                <w:bCs/>
                <w:lang w:val="es-MX"/>
              </w:rPr>
            </w:pPr>
            <w:r>
              <w:rPr>
                <w:b/>
                <w:bCs/>
                <w:lang w:val="es-MX"/>
              </w:rPr>
              <w:t>5</w:t>
            </w:r>
          </w:p>
        </w:tc>
        <w:tc>
          <w:tcPr>
            <w:tcW w:w="1008" w:type="dxa"/>
            <w:tcBorders>
              <w:top w:val="single" w:sz="4" w:space="0" w:color="auto"/>
              <w:left w:val="nil"/>
              <w:bottom w:val="single" w:sz="4" w:space="0" w:color="auto"/>
              <w:right w:val="nil"/>
            </w:tcBorders>
            <w:shd w:val="clear" w:color="auto" w:fill="D9D9D9"/>
          </w:tcPr>
          <w:p w:rsidR="00001BAA" w:rsidRDefault="00001BAA" w:rsidP="000923F1">
            <w:pPr>
              <w:pStyle w:val="ROMANOS"/>
              <w:spacing w:after="0" w:line="240" w:lineRule="exact"/>
              <w:ind w:left="0" w:firstLine="0"/>
              <w:jc w:val="center"/>
              <w:rPr>
                <w:b/>
                <w:bCs/>
                <w:lang w:val="es-MX"/>
              </w:rPr>
            </w:pPr>
            <w:r>
              <w:rPr>
                <w:b/>
                <w:bCs/>
                <w:lang w:val="es-MX"/>
              </w:rPr>
              <w:t>2</w:t>
            </w:r>
          </w:p>
        </w:tc>
        <w:tc>
          <w:tcPr>
            <w:tcW w:w="992" w:type="dxa"/>
            <w:tcBorders>
              <w:top w:val="single" w:sz="4" w:space="0" w:color="auto"/>
              <w:left w:val="nil"/>
              <w:bottom w:val="single" w:sz="4" w:space="0" w:color="auto"/>
              <w:right w:val="nil"/>
            </w:tcBorders>
            <w:shd w:val="clear" w:color="auto" w:fill="D9D9D9"/>
          </w:tcPr>
          <w:p w:rsidR="00001BAA" w:rsidRDefault="00001BAA" w:rsidP="000923F1">
            <w:pPr>
              <w:pStyle w:val="ROMANOS"/>
              <w:spacing w:after="0" w:line="240" w:lineRule="exact"/>
              <w:ind w:left="0" w:firstLine="0"/>
              <w:jc w:val="center"/>
              <w:rPr>
                <w:b/>
                <w:bCs/>
                <w:lang w:val="es-MX"/>
              </w:rPr>
            </w:pPr>
            <w:r>
              <w:rPr>
                <w:b/>
                <w:bCs/>
                <w:lang w:val="es-MX"/>
              </w:rPr>
              <w:t>4</w:t>
            </w:r>
          </w:p>
        </w:tc>
        <w:tc>
          <w:tcPr>
            <w:tcW w:w="1066" w:type="dxa"/>
            <w:tcBorders>
              <w:top w:val="single" w:sz="4" w:space="0" w:color="auto"/>
              <w:left w:val="nil"/>
              <w:bottom w:val="single" w:sz="4" w:space="0" w:color="auto"/>
              <w:right w:val="nil"/>
            </w:tcBorders>
            <w:shd w:val="clear" w:color="auto" w:fill="D9D9D9"/>
          </w:tcPr>
          <w:p w:rsidR="00001BAA" w:rsidRDefault="00001BAA" w:rsidP="000923F1">
            <w:pPr>
              <w:pStyle w:val="ROMANOS"/>
              <w:spacing w:after="0" w:line="240" w:lineRule="exact"/>
              <w:ind w:left="0" w:firstLine="0"/>
              <w:jc w:val="center"/>
              <w:rPr>
                <w:b/>
                <w:bCs/>
                <w:lang w:val="es-MX"/>
              </w:rPr>
            </w:pPr>
          </w:p>
        </w:tc>
        <w:tc>
          <w:tcPr>
            <w:tcW w:w="5068" w:type="dxa"/>
            <w:tcBorders>
              <w:top w:val="single" w:sz="4" w:space="0" w:color="auto"/>
              <w:left w:val="nil"/>
              <w:bottom w:val="single" w:sz="4" w:space="0" w:color="auto"/>
              <w:right w:val="nil"/>
            </w:tcBorders>
            <w:shd w:val="clear" w:color="auto" w:fill="D9D9D9"/>
          </w:tcPr>
          <w:p w:rsidR="00001BAA" w:rsidRDefault="004C2367" w:rsidP="00F32C6A">
            <w:pPr>
              <w:pStyle w:val="ROMANOS"/>
              <w:spacing w:after="0" w:line="240" w:lineRule="exact"/>
              <w:ind w:left="0" w:firstLine="0"/>
              <w:jc w:val="left"/>
              <w:rPr>
                <w:bCs/>
                <w:lang w:val="es-MX"/>
              </w:rPr>
            </w:pPr>
            <w:r>
              <w:rPr>
                <w:bCs/>
                <w:lang w:val="es-MX"/>
              </w:rPr>
              <w:t>AYUDAS SOCIALES</w:t>
            </w:r>
          </w:p>
        </w:tc>
        <w:tc>
          <w:tcPr>
            <w:tcW w:w="1536" w:type="dxa"/>
            <w:tcBorders>
              <w:top w:val="single" w:sz="4" w:space="0" w:color="auto"/>
              <w:left w:val="nil"/>
              <w:bottom w:val="single" w:sz="4" w:space="0" w:color="auto"/>
              <w:right w:val="nil"/>
            </w:tcBorders>
            <w:shd w:val="clear" w:color="auto" w:fill="D9D9D9"/>
          </w:tcPr>
          <w:p w:rsidR="00001BAA" w:rsidRDefault="00001BAA" w:rsidP="00B04BFD">
            <w:pPr>
              <w:pStyle w:val="ROMANOS"/>
              <w:spacing w:after="0" w:line="240" w:lineRule="exact"/>
              <w:ind w:left="0" w:firstLine="0"/>
              <w:jc w:val="center"/>
              <w:rPr>
                <w:bCs/>
                <w:lang w:val="es-MX"/>
              </w:rPr>
            </w:pPr>
          </w:p>
        </w:tc>
        <w:tc>
          <w:tcPr>
            <w:tcW w:w="1689" w:type="dxa"/>
            <w:tcBorders>
              <w:top w:val="single" w:sz="4" w:space="0" w:color="auto"/>
              <w:left w:val="nil"/>
              <w:bottom w:val="single" w:sz="4" w:space="0" w:color="auto"/>
              <w:right w:val="nil"/>
            </w:tcBorders>
            <w:shd w:val="clear" w:color="auto" w:fill="D9D9D9"/>
          </w:tcPr>
          <w:p w:rsidR="00001BAA" w:rsidRPr="004C2367" w:rsidRDefault="004C2367" w:rsidP="000923F1">
            <w:pPr>
              <w:pStyle w:val="ROMANOS"/>
              <w:spacing w:after="0" w:line="240" w:lineRule="exact"/>
              <w:ind w:left="0" w:firstLine="0"/>
              <w:jc w:val="center"/>
              <w:rPr>
                <w:bCs/>
                <w:lang w:val="es-MX"/>
              </w:rPr>
            </w:pPr>
            <w:r>
              <w:rPr>
                <w:bCs/>
                <w:lang w:val="es-MX"/>
              </w:rPr>
              <w:t xml:space="preserve">      </w:t>
            </w:r>
            <w:r w:rsidRPr="004C2367">
              <w:rPr>
                <w:bCs/>
                <w:lang w:val="es-MX"/>
              </w:rPr>
              <w:t>9,990</w:t>
            </w:r>
          </w:p>
        </w:tc>
      </w:tr>
      <w:tr w:rsidR="004C2367" w:rsidRPr="000923F1" w:rsidTr="009E2ED3">
        <w:trPr>
          <w:trHeight w:val="255"/>
        </w:trPr>
        <w:tc>
          <w:tcPr>
            <w:tcW w:w="1080" w:type="dxa"/>
            <w:tcBorders>
              <w:top w:val="single" w:sz="4" w:space="0" w:color="auto"/>
              <w:left w:val="nil"/>
              <w:bottom w:val="single" w:sz="4" w:space="0" w:color="auto"/>
              <w:right w:val="nil"/>
            </w:tcBorders>
            <w:shd w:val="clear" w:color="auto" w:fill="D9D9D9"/>
          </w:tcPr>
          <w:p w:rsidR="004C2367" w:rsidRDefault="004C2367" w:rsidP="000923F1">
            <w:pPr>
              <w:pStyle w:val="ROMANOS"/>
              <w:spacing w:after="0" w:line="240" w:lineRule="exact"/>
              <w:ind w:left="0" w:firstLine="0"/>
              <w:jc w:val="center"/>
              <w:rPr>
                <w:b/>
                <w:bCs/>
                <w:lang w:val="es-MX"/>
              </w:rPr>
            </w:pPr>
            <w:r>
              <w:rPr>
                <w:b/>
                <w:bCs/>
                <w:lang w:val="es-MX"/>
              </w:rPr>
              <w:t>5</w:t>
            </w:r>
          </w:p>
        </w:tc>
        <w:tc>
          <w:tcPr>
            <w:tcW w:w="1008" w:type="dxa"/>
            <w:tcBorders>
              <w:top w:val="single" w:sz="4" w:space="0" w:color="auto"/>
              <w:left w:val="nil"/>
              <w:bottom w:val="single" w:sz="4" w:space="0" w:color="auto"/>
              <w:right w:val="nil"/>
            </w:tcBorders>
            <w:shd w:val="clear" w:color="auto" w:fill="D9D9D9"/>
          </w:tcPr>
          <w:p w:rsidR="004C2367" w:rsidRDefault="004C2367" w:rsidP="000923F1">
            <w:pPr>
              <w:pStyle w:val="ROMANOS"/>
              <w:spacing w:after="0" w:line="240" w:lineRule="exact"/>
              <w:ind w:left="0" w:firstLine="0"/>
              <w:jc w:val="center"/>
              <w:rPr>
                <w:b/>
                <w:bCs/>
                <w:lang w:val="es-MX"/>
              </w:rPr>
            </w:pPr>
            <w:r>
              <w:rPr>
                <w:b/>
                <w:bCs/>
                <w:lang w:val="es-MX"/>
              </w:rPr>
              <w:t>2</w:t>
            </w:r>
          </w:p>
        </w:tc>
        <w:tc>
          <w:tcPr>
            <w:tcW w:w="992" w:type="dxa"/>
            <w:tcBorders>
              <w:top w:val="single" w:sz="4" w:space="0" w:color="auto"/>
              <w:left w:val="nil"/>
              <w:bottom w:val="single" w:sz="4" w:space="0" w:color="auto"/>
              <w:right w:val="nil"/>
            </w:tcBorders>
            <w:shd w:val="clear" w:color="auto" w:fill="D9D9D9"/>
          </w:tcPr>
          <w:p w:rsidR="004C2367" w:rsidRDefault="004C2367" w:rsidP="000923F1">
            <w:pPr>
              <w:pStyle w:val="ROMANOS"/>
              <w:spacing w:after="0" w:line="240" w:lineRule="exact"/>
              <w:ind w:left="0" w:firstLine="0"/>
              <w:jc w:val="center"/>
              <w:rPr>
                <w:b/>
                <w:bCs/>
                <w:lang w:val="es-MX"/>
              </w:rPr>
            </w:pPr>
            <w:r>
              <w:rPr>
                <w:b/>
                <w:bCs/>
                <w:lang w:val="es-MX"/>
              </w:rPr>
              <w:t>4</w:t>
            </w:r>
          </w:p>
        </w:tc>
        <w:tc>
          <w:tcPr>
            <w:tcW w:w="1066" w:type="dxa"/>
            <w:tcBorders>
              <w:top w:val="single" w:sz="4" w:space="0" w:color="auto"/>
              <w:left w:val="nil"/>
              <w:bottom w:val="single" w:sz="4" w:space="0" w:color="auto"/>
              <w:right w:val="nil"/>
            </w:tcBorders>
            <w:shd w:val="clear" w:color="auto" w:fill="D9D9D9"/>
          </w:tcPr>
          <w:p w:rsidR="004C2367" w:rsidRDefault="004C2367" w:rsidP="000923F1">
            <w:pPr>
              <w:pStyle w:val="ROMANOS"/>
              <w:spacing w:after="0" w:line="240" w:lineRule="exact"/>
              <w:ind w:left="0" w:firstLine="0"/>
              <w:jc w:val="center"/>
              <w:rPr>
                <w:b/>
                <w:bCs/>
                <w:lang w:val="es-MX"/>
              </w:rPr>
            </w:pPr>
            <w:r>
              <w:rPr>
                <w:b/>
                <w:bCs/>
                <w:lang w:val="es-MX"/>
              </w:rPr>
              <w:t>1</w:t>
            </w:r>
          </w:p>
        </w:tc>
        <w:tc>
          <w:tcPr>
            <w:tcW w:w="5068" w:type="dxa"/>
            <w:tcBorders>
              <w:top w:val="single" w:sz="4" w:space="0" w:color="auto"/>
              <w:left w:val="nil"/>
              <w:bottom w:val="single" w:sz="4" w:space="0" w:color="auto"/>
              <w:right w:val="nil"/>
            </w:tcBorders>
            <w:shd w:val="clear" w:color="auto" w:fill="D9D9D9"/>
          </w:tcPr>
          <w:p w:rsidR="004C2367" w:rsidRDefault="004C2367" w:rsidP="00F32C6A">
            <w:pPr>
              <w:pStyle w:val="ROMANOS"/>
              <w:spacing w:after="0" w:line="240" w:lineRule="exact"/>
              <w:ind w:left="0" w:firstLine="0"/>
              <w:jc w:val="left"/>
              <w:rPr>
                <w:bCs/>
                <w:lang w:val="es-MX"/>
              </w:rPr>
            </w:pPr>
            <w:r>
              <w:rPr>
                <w:bCs/>
                <w:lang w:val="es-MX"/>
              </w:rPr>
              <w:t>Ayudas sociales a personas</w:t>
            </w:r>
          </w:p>
        </w:tc>
        <w:tc>
          <w:tcPr>
            <w:tcW w:w="1536" w:type="dxa"/>
            <w:tcBorders>
              <w:top w:val="single" w:sz="4" w:space="0" w:color="auto"/>
              <w:left w:val="nil"/>
              <w:bottom w:val="single" w:sz="4" w:space="0" w:color="auto"/>
              <w:right w:val="nil"/>
            </w:tcBorders>
            <w:shd w:val="clear" w:color="auto" w:fill="D9D9D9"/>
          </w:tcPr>
          <w:p w:rsidR="004C2367" w:rsidRDefault="00B04BFD" w:rsidP="00B04BFD">
            <w:pPr>
              <w:pStyle w:val="ROMANOS"/>
              <w:spacing w:after="0" w:line="240" w:lineRule="exact"/>
              <w:ind w:left="0" w:firstLine="0"/>
              <w:jc w:val="center"/>
              <w:rPr>
                <w:bCs/>
                <w:lang w:val="es-MX"/>
              </w:rPr>
            </w:pPr>
            <w:r>
              <w:rPr>
                <w:bCs/>
                <w:lang w:val="es-MX"/>
              </w:rPr>
              <w:t xml:space="preserve">     </w:t>
            </w:r>
            <w:r w:rsidR="004C2367">
              <w:rPr>
                <w:bCs/>
                <w:lang w:val="es-MX"/>
              </w:rPr>
              <w:t>9,990</w:t>
            </w:r>
          </w:p>
        </w:tc>
        <w:tc>
          <w:tcPr>
            <w:tcW w:w="1689" w:type="dxa"/>
            <w:tcBorders>
              <w:top w:val="single" w:sz="4" w:space="0" w:color="auto"/>
              <w:left w:val="nil"/>
              <w:bottom w:val="single" w:sz="4" w:space="0" w:color="auto"/>
              <w:right w:val="nil"/>
            </w:tcBorders>
            <w:shd w:val="clear" w:color="auto" w:fill="D9D9D9"/>
          </w:tcPr>
          <w:p w:rsidR="004C2367" w:rsidRDefault="004C2367" w:rsidP="000923F1">
            <w:pPr>
              <w:pStyle w:val="ROMANOS"/>
              <w:spacing w:after="0" w:line="240" w:lineRule="exact"/>
              <w:ind w:left="0" w:firstLine="0"/>
              <w:jc w:val="center"/>
              <w:rPr>
                <w:bCs/>
                <w:lang w:val="es-MX"/>
              </w:rPr>
            </w:pPr>
          </w:p>
        </w:tc>
      </w:tr>
    </w:tbl>
    <w:p w:rsidR="00540418" w:rsidRPr="000923F1" w:rsidRDefault="00540418" w:rsidP="000923F1">
      <w:pPr>
        <w:pStyle w:val="ROMANOS"/>
        <w:spacing w:after="0" w:line="240" w:lineRule="exact"/>
        <w:ind w:left="0" w:firstLine="0"/>
        <w:jc w:val="center"/>
        <w:rPr>
          <w:b/>
          <w:bCs/>
          <w:lang w:val="es-MX"/>
        </w:rPr>
      </w:pPr>
    </w:p>
    <w:p w:rsidR="00122DFE" w:rsidRDefault="00122DFE" w:rsidP="00B1600F">
      <w:pPr>
        <w:pStyle w:val="ROMANOS"/>
        <w:spacing w:after="0" w:line="240" w:lineRule="exact"/>
        <w:ind w:left="0" w:firstLine="0"/>
        <w:rPr>
          <w:lang w:val="es-MX"/>
        </w:rPr>
      </w:pPr>
    </w:p>
    <w:p w:rsidR="00CD66CE" w:rsidRPr="00487785" w:rsidRDefault="00CD66CE" w:rsidP="00B1600F">
      <w:pPr>
        <w:pStyle w:val="ROMANOS"/>
        <w:spacing w:after="0" w:line="240" w:lineRule="exact"/>
        <w:ind w:left="0" w:firstLine="0"/>
        <w:rPr>
          <w:lang w:val="es-MX"/>
        </w:rPr>
      </w:pPr>
    </w:p>
    <w:p w:rsidR="00540418" w:rsidRPr="00487785" w:rsidRDefault="00540418" w:rsidP="00540418">
      <w:pPr>
        <w:pStyle w:val="INCISO"/>
        <w:spacing w:after="0" w:line="240" w:lineRule="exact"/>
        <w:ind w:left="360"/>
        <w:rPr>
          <w:b/>
          <w:smallCaps/>
        </w:rPr>
      </w:pPr>
      <w:r w:rsidRPr="00487785">
        <w:rPr>
          <w:b/>
          <w:smallCaps/>
        </w:rPr>
        <w:t>III)</w:t>
      </w:r>
      <w:r w:rsidRPr="00487785">
        <w:rPr>
          <w:b/>
          <w:smallCaps/>
        </w:rPr>
        <w:tab/>
        <w:t>Notas al Estado de Variación en la Hacienda Pública</w:t>
      </w:r>
    </w:p>
    <w:p w:rsidR="00046D55" w:rsidRPr="00487785" w:rsidRDefault="00046D55" w:rsidP="00540418">
      <w:pPr>
        <w:pStyle w:val="INCISO"/>
        <w:spacing w:after="0" w:line="240" w:lineRule="exact"/>
        <w:ind w:left="360"/>
        <w:rPr>
          <w:b/>
          <w:smallCaps/>
        </w:rPr>
      </w:pPr>
    </w:p>
    <w:p w:rsidR="00825999" w:rsidRPr="00487785" w:rsidRDefault="00825999" w:rsidP="00540418">
      <w:pPr>
        <w:pStyle w:val="INCISO"/>
        <w:spacing w:after="0" w:line="240" w:lineRule="exact"/>
        <w:ind w:left="360"/>
        <w:rPr>
          <w:b/>
          <w:smallCaps/>
        </w:rPr>
      </w:pPr>
    </w:p>
    <w:tbl>
      <w:tblPr>
        <w:tblW w:w="12191" w:type="dxa"/>
        <w:tblInd w:w="817" w:type="dxa"/>
        <w:tblBorders>
          <w:top w:val="single" w:sz="8" w:space="0" w:color="C0504D"/>
          <w:bottom w:val="single" w:sz="8" w:space="0" w:color="C0504D"/>
        </w:tblBorders>
        <w:tblLook w:val="04A0"/>
      </w:tblPr>
      <w:tblGrid>
        <w:gridCol w:w="5954"/>
        <w:gridCol w:w="2551"/>
        <w:gridCol w:w="2126"/>
        <w:gridCol w:w="1560"/>
      </w:tblGrid>
      <w:tr w:rsidR="002F3E1F" w:rsidRPr="00487785" w:rsidTr="009E2ED3">
        <w:tc>
          <w:tcPr>
            <w:tcW w:w="5954" w:type="dxa"/>
            <w:tcBorders>
              <w:top w:val="single" w:sz="4" w:space="0" w:color="auto"/>
              <w:left w:val="nil"/>
              <w:bottom w:val="single" w:sz="4" w:space="0" w:color="auto"/>
              <w:right w:val="nil"/>
            </w:tcBorders>
          </w:tcPr>
          <w:p w:rsidR="002F3E1F" w:rsidRPr="00487785" w:rsidRDefault="002F3E1F" w:rsidP="006A74C4">
            <w:pPr>
              <w:pStyle w:val="ROMANOS"/>
              <w:spacing w:after="0" w:line="240" w:lineRule="exact"/>
              <w:ind w:left="0" w:firstLine="0"/>
              <w:jc w:val="center"/>
              <w:rPr>
                <w:b/>
                <w:bCs/>
                <w:lang w:val="es-MX"/>
              </w:rPr>
            </w:pPr>
            <w:r w:rsidRPr="00487785">
              <w:rPr>
                <w:b/>
                <w:bCs/>
                <w:lang w:val="es-MX"/>
              </w:rPr>
              <w:t>CONCEPTO</w:t>
            </w:r>
          </w:p>
        </w:tc>
        <w:tc>
          <w:tcPr>
            <w:tcW w:w="2551" w:type="dxa"/>
            <w:tcBorders>
              <w:top w:val="single" w:sz="4" w:space="0" w:color="auto"/>
              <w:left w:val="nil"/>
              <w:bottom w:val="single" w:sz="4" w:space="0" w:color="auto"/>
              <w:right w:val="nil"/>
            </w:tcBorders>
          </w:tcPr>
          <w:p w:rsidR="002F3E1F" w:rsidRPr="00487785" w:rsidRDefault="002F3E1F" w:rsidP="006A74C4">
            <w:pPr>
              <w:pStyle w:val="ROMANOS"/>
              <w:spacing w:after="0" w:line="240" w:lineRule="exact"/>
              <w:ind w:left="0" w:firstLine="0"/>
              <w:jc w:val="center"/>
              <w:rPr>
                <w:b/>
                <w:bCs/>
                <w:lang w:val="es-MX"/>
              </w:rPr>
            </w:pPr>
            <w:r w:rsidRPr="00487785">
              <w:rPr>
                <w:b/>
                <w:bCs/>
                <w:lang w:val="es-MX"/>
              </w:rPr>
              <w:t>Hacienda Pública/Patrimonio</w:t>
            </w:r>
          </w:p>
          <w:p w:rsidR="002F3E1F" w:rsidRPr="00487785" w:rsidRDefault="002F3E1F" w:rsidP="006A74C4">
            <w:pPr>
              <w:pStyle w:val="ROMANOS"/>
              <w:spacing w:after="0" w:line="240" w:lineRule="exact"/>
              <w:ind w:left="0" w:firstLine="0"/>
              <w:jc w:val="center"/>
              <w:rPr>
                <w:b/>
                <w:bCs/>
                <w:lang w:val="es-MX"/>
              </w:rPr>
            </w:pPr>
            <w:r>
              <w:rPr>
                <w:b/>
                <w:bCs/>
                <w:lang w:val="es-MX"/>
              </w:rPr>
              <w:t>Generado de</w:t>
            </w:r>
            <w:r w:rsidRPr="00487785">
              <w:rPr>
                <w:b/>
                <w:bCs/>
                <w:lang w:val="es-MX"/>
              </w:rPr>
              <w:t xml:space="preserve"> Ejercicio</w:t>
            </w:r>
            <w:r>
              <w:rPr>
                <w:b/>
                <w:bCs/>
                <w:lang w:val="es-MX"/>
              </w:rPr>
              <w:t>s Ant</w:t>
            </w:r>
            <w:r w:rsidR="00C0539F">
              <w:rPr>
                <w:b/>
                <w:bCs/>
                <w:lang w:val="es-MX"/>
              </w:rPr>
              <w:t>eriores</w:t>
            </w:r>
          </w:p>
        </w:tc>
        <w:tc>
          <w:tcPr>
            <w:tcW w:w="2126" w:type="dxa"/>
            <w:tcBorders>
              <w:top w:val="single" w:sz="4" w:space="0" w:color="auto"/>
              <w:left w:val="nil"/>
              <w:bottom w:val="single" w:sz="4" w:space="0" w:color="auto"/>
              <w:right w:val="nil"/>
            </w:tcBorders>
          </w:tcPr>
          <w:p w:rsidR="002F3E1F" w:rsidRPr="00487785" w:rsidRDefault="002F3E1F" w:rsidP="002F3E1F">
            <w:pPr>
              <w:pStyle w:val="ROMANOS"/>
              <w:spacing w:after="0" w:line="240" w:lineRule="exact"/>
              <w:ind w:left="0" w:firstLine="0"/>
              <w:jc w:val="center"/>
              <w:rPr>
                <w:b/>
                <w:bCs/>
                <w:lang w:val="es-MX"/>
              </w:rPr>
            </w:pPr>
            <w:r w:rsidRPr="00487785">
              <w:rPr>
                <w:b/>
                <w:bCs/>
                <w:lang w:val="es-MX"/>
              </w:rPr>
              <w:t>Hacienda Pública/Patrimonio</w:t>
            </w:r>
          </w:p>
          <w:p w:rsidR="002F3E1F" w:rsidRPr="00487785" w:rsidRDefault="002F3E1F" w:rsidP="002F3E1F">
            <w:pPr>
              <w:pStyle w:val="ROMANOS"/>
              <w:spacing w:after="0" w:line="240" w:lineRule="exact"/>
              <w:ind w:left="0" w:firstLine="0"/>
              <w:jc w:val="center"/>
              <w:rPr>
                <w:b/>
                <w:bCs/>
                <w:lang w:val="es-MX"/>
              </w:rPr>
            </w:pPr>
            <w:r w:rsidRPr="00487785">
              <w:rPr>
                <w:b/>
                <w:bCs/>
                <w:lang w:val="es-MX"/>
              </w:rPr>
              <w:t>Generado del Ejercicio</w:t>
            </w:r>
          </w:p>
        </w:tc>
        <w:tc>
          <w:tcPr>
            <w:tcW w:w="1560" w:type="dxa"/>
            <w:tcBorders>
              <w:top w:val="single" w:sz="4" w:space="0" w:color="auto"/>
              <w:left w:val="nil"/>
              <w:bottom w:val="single" w:sz="4" w:space="0" w:color="auto"/>
              <w:right w:val="nil"/>
            </w:tcBorders>
          </w:tcPr>
          <w:p w:rsidR="002F3E1F" w:rsidRPr="00487785" w:rsidRDefault="002F3E1F" w:rsidP="006A74C4">
            <w:pPr>
              <w:pStyle w:val="ROMANOS"/>
              <w:spacing w:after="0" w:line="240" w:lineRule="exact"/>
              <w:ind w:left="0" w:firstLine="0"/>
              <w:jc w:val="center"/>
              <w:rPr>
                <w:b/>
                <w:bCs/>
                <w:lang w:val="es-MX"/>
              </w:rPr>
            </w:pPr>
            <w:r w:rsidRPr="00487785">
              <w:rPr>
                <w:b/>
                <w:bCs/>
                <w:lang w:val="es-MX"/>
              </w:rPr>
              <w:t>TOTAL</w:t>
            </w:r>
          </w:p>
        </w:tc>
      </w:tr>
      <w:tr w:rsidR="002F3E1F" w:rsidRPr="00487785" w:rsidTr="009E2ED3">
        <w:tc>
          <w:tcPr>
            <w:tcW w:w="5954" w:type="dxa"/>
            <w:tcBorders>
              <w:top w:val="single" w:sz="4" w:space="0" w:color="auto"/>
              <w:left w:val="nil"/>
              <w:right w:val="nil"/>
            </w:tcBorders>
            <w:shd w:val="clear" w:color="auto" w:fill="D9D9D9"/>
          </w:tcPr>
          <w:p w:rsidR="002F3E1F" w:rsidRPr="00487785" w:rsidRDefault="002F3E1F" w:rsidP="006A74C4">
            <w:pPr>
              <w:pStyle w:val="ROMANOS"/>
              <w:spacing w:after="0" w:line="240" w:lineRule="exact"/>
              <w:ind w:left="0" w:firstLine="0"/>
              <w:jc w:val="left"/>
              <w:rPr>
                <w:bCs/>
                <w:lang w:val="es-MX"/>
              </w:rPr>
            </w:pPr>
            <w:r w:rsidRPr="00487785">
              <w:rPr>
                <w:bCs/>
                <w:lang w:val="es-MX"/>
              </w:rPr>
              <w:t>Hacienda Pública/Patrimonio Neto Final del Ejercicio 201</w:t>
            </w:r>
            <w:r w:rsidR="005423B6">
              <w:rPr>
                <w:bCs/>
                <w:lang w:val="es-MX"/>
              </w:rPr>
              <w:t>4</w:t>
            </w:r>
          </w:p>
        </w:tc>
        <w:tc>
          <w:tcPr>
            <w:tcW w:w="2551" w:type="dxa"/>
            <w:tcBorders>
              <w:top w:val="single" w:sz="4" w:space="0" w:color="auto"/>
              <w:left w:val="nil"/>
              <w:right w:val="nil"/>
            </w:tcBorders>
            <w:shd w:val="clear" w:color="auto" w:fill="D9D9D9"/>
          </w:tcPr>
          <w:p w:rsidR="002F3E1F" w:rsidRPr="00487785" w:rsidRDefault="000A55B3" w:rsidP="005B7D36">
            <w:pPr>
              <w:pStyle w:val="ROMANOS"/>
              <w:spacing w:after="0" w:line="240" w:lineRule="exact"/>
              <w:ind w:left="0" w:firstLine="0"/>
              <w:jc w:val="center"/>
              <w:rPr>
                <w:lang w:val="es-MX"/>
              </w:rPr>
            </w:pPr>
            <w:r>
              <w:rPr>
                <w:lang w:val="es-MX"/>
              </w:rPr>
              <w:t>4</w:t>
            </w:r>
            <w:r w:rsidR="002F3E1F">
              <w:rPr>
                <w:lang w:val="es-MX"/>
              </w:rPr>
              <w:t>,</w:t>
            </w:r>
            <w:r>
              <w:rPr>
                <w:lang w:val="es-MX"/>
              </w:rPr>
              <w:t>9</w:t>
            </w:r>
            <w:r w:rsidR="005B7D36">
              <w:rPr>
                <w:lang w:val="es-MX"/>
              </w:rPr>
              <w:t>59</w:t>
            </w:r>
            <w:r w:rsidR="002F3E1F" w:rsidRPr="00487785">
              <w:rPr>
                <w:lang w:val="es-MX"/>
              </w:rPr>
              <w:t>,</w:t>
            </w:r>
            <w:r w:rsidR="005B7D36">
              <w:rPr>
                <w:lang w:val="es-MX"/>
              </w:rPr>
              <w:t>353</w:t>
            </w:r>
          </w:p>
        </w:tc>
        <w:tc>
          <w:tcPr>
            <w:tcW w:w="2126" w:type="dxa"/>
            <w:tcBorders>
              <w:top w:val="single" w:sz="4" w:space="0" w:color="auto"/>
              <w:left w:val="nil"/>
              <w:right w:val="nil"/>
            </w:tcBorders>
            <w:shd w:val="clear" w:color="auto" w:fill="D9D9D9"/>
          </w:tcPr>
          <w:p w:rsidR="002F3E1F" w:rsidRPr="00487785" w:rsidRDefault="00411340" w:rsidP="002F3E1F">
            <w:pPr>
              <w:pStyle w:val="ROMANOS"/>
              <w:tabs>
                <w:tab w:val="clear" w:pos="720"/>
                <w:tab w:val="left" w:pos="-459"/>
              </w:tabs>
              <w:spacing w:after="0" w:line="240" w:lineRule="exact"/>
              <w:ind w:left="-108" w:firstLine="0"/>
              <w:jc w:val="center"/>
              <w:rPr>
                <w:lang w:val="es-MX"/>
              </w:rPr>
            </w:pPr>
            <w:r>
              <w:rPr>
                <w:lang w:val="es-MX"/>
              </w:rPr>
              <w:t xml:space="preserve">             0</w:t>
            </w:r>
          </w:p>
        </w:tc>
        <w:tc>
          <w:tcPr>
            <w:tcW w:w="1560" w:type="dxa"/>
            <w:tcBorders>
              <w:top w:val="single" w:sz="4" w:space="0" w:color="auto"/>
              <w:left w:val="nil"/>
              <w:right w:val="nil"/>
            </w:tcBorders>
            <w:shd w:val="clear" w:color="auto" w:fill="D9D9D9"/>
          </w:tcPr>
          <w:p w:rsidR="002F3E1F" w:rsidRPr="00487785" w:rsidRDefault="00411340" w:rsidP="000A55B3">
            <w:pPr>
              <w:pStyle w:val="ROMANOS"/>
              <w:tabs>
                <w:tab w:val="clear" w:pos="720"/>
                <w:tab w:val="left" w:pos="-459"/>
              </w:tabs>
              <w:spacing w:after="0" w:line="240" w:lineRule="exact"/>
              <w:ind w:left="-108" w:firstLine="0"/>
              <w:jc w:val="center"/>
              <w:rPr>
                <w:lang w:val="es-MX"/>
              </w:rPr>
            </w:pPr>
            <w:r>
              <w:rPr>
                <w:lang w:val="es-MX"/>
              </w:rPr>
              <w:t xml:space="preserve">    </w:t>
            </w:r>
            <w:r w:rsidR="000A55B3">
              <w:rPr>
                <w:lang w:val="es-MX"/>
              </w:rPr>
              <w:t>4</w:t>
            </w:r>
            <w:r w:rsidR="002F3E1F" w:rsidRPr="00487785">
              <w:rPr>
                <w:lang w:val="es-MX"/>
              </w:rPr>
              <w:t>,</w:t>
            </w:r>
            <w:r w:rsidR="005B7D36">
              <w:rPr>
                <w:lang w:val="es-MX"/>
              </w:rPr>
              <w:t>95</w:t>
            </w:r>
            <w:r w:rsidR="000A55B3">
              <w:rPr>
                <w:lang w:val="es-MX"/>
              </w:rPr>
              <w:t>9</w:t>
            </w:r>
            <w:r w:rsidR="002F3E1F" w:rsidRPr="00487785">
              <w:rPr>
                <w:lang w:val="es-MX"/>
              </w:rPr>
              <w:t>,</w:t>
            </w:r>
            <w:r w:rsidR="005B7D36">
              <w:rPr>
                <w:lang w:val="es-MX"/>
              </w:rPr>
              <w:t>353</w:t>
            </w:r>
          </w:p>
        </w:tc>
      </w:tr>
      <w:tr w:rsidR="002F3E1F" w:rsidRPr="00487785" w:rsidTr="009E2ED3">
        <w:tc>
          <w:tcPr>
            <w:tcW w:w="5954" w:type="dxa"/>
          </w:tcPr>
          <w:p w:rsidR="002F3E1F" w:rsidRPr="00487785" w:rsidRDefault="002F3E1F" w:rsidP="006A74C4">
            <w:pPr>
              <w:pStyle w:val="ROMANOS"/>
              <w:spacing w:after="0" w:line="240" w:lineRule="exact"/>
              <w:ind w:left="0" w:firstLine="0"/>
              <w:jc w:val="left"/>
              <w:rPr>
                <w:bCs/>
                <w:lang w:val="es-MX"/>
              </w:rPr>
            </w:pPr>
            <w:r w:rsidRPr="00487785">
              <w:rPr>
                <w:bCs/>
                <w:lang w:val="es-MX"/>
              </w:rPr>
              <w:t>Cambios en la Hacienda Pública/Pa</w:t>
            </w:r>
            <w:r>
              <w:rPr>
                <w:bCs/>
                <w:lang w:val="es-MX"/>
              </w:rPr>
              <w:t>trimonio Neto del Ejercicio 201</w:t>
            </w:r>
            <w:r w:rsidR="00411340">
              <w:rPr>
                <w:bCs/>
                <w:lang w:val="es-MX"/>
              </w:rPr>
              <w:t>5</w:t>
            </w:r>
          </w:p>
        </w:tc>
        <w:tc>
          <w:tcPr>
            <w:tcW w:w="2551" w:type="dxa"/>
          </w:tcPr>
          <w:p w:rsidR="002F3E1F" w:rsidRPr="00487785" w:rsidRDefault="002F3E1F" w:rsidP="00825999">
            <w:pPr>
              <w:pStyle w:val="ROMANOS"/>
              <w:spacing w:after="0" w:line="240" w:lineRule="exact"/>
              <w:ind w:left="0" w:firstLine="0"/>
              <w:jc w:val="center"/>
              <w:rPr>
                <w:lang w:val="es-MX"/>
              </w:rPr>
            </w:pPr>
            <w:r w:rsidRPr="00487785">
              <w:rPr>
                <w:lang w:val="es-MX"/>
              </w:rPr>
              <w:t xml:space="preserve">              0</w:t>
            </w:r>
          </w:p>
        </w:tc>
        <w:tc>
          <w:tcPr>
            <w:tcW w:w="2126" w:type="dxa"/>
          </w:tcPr>
          <w:p w:rsidR="002F3E1F" w:rsidRPr="00487785" w:rsidRDefault="00411340" w:rsidP="00411340">
            <w:pPr>
              <w:pStyle w:val="ROMANOS"/>
              <w:spacing w:after="0" w:line="240" w:lineRule="exact"/>
              <w:ind w:left="0" w:right="601" w:firstLine="0"/>
              <w:jc w:val="center"/>
              <w:rPr>
                <w:lang w:val="es-MX"/>
              </w:rPr>
            </w:pPr>
            <w:r>
              <w:rPr>
                <w:lang w:val="es-MX"/>
              </w:rPr>
              <w:t xml:space="preserve">                       0</w:t>
            </w:r>
          </w:p>
        </w:tc>
        <w:tc>
          <w:tcPr>
            <w:tcW w:w="1560" w:type="dxa"/>
          </w:tcPr>
          <w:p w:rsidR="002F3E1F" w:rsidRPr="00487785" w:rsidRDefault="002F3E1F" w:rsidP="006A74C4">
            <w:pPr>
              <w:pStyle w:val="ROMANOS"/>
              <w:spacing w:after="0" w:line="240" w:lineRule="exact"/>
              <w:ind w:left="0" w:firstLine="0"/>
              <w:jc w:val="center"/>
              <w:rPr>
                <w:lang w:val="es-MX"/>
              </w:rPr>
            </w:pPr>
            <w:r w:rsidRPr="00487785">
              <w:rPr>
                <w:lang w:val="es-MX"/>
              </w:rPr>
              <w:t xml:space="preserve">                0</w:t>
            </w:r>
          </w:p>
        </w:tc>
      </w:tr>
      <w:tr w:rsidR="002F3E1F" w:rsidRPr="00487785" w:rsidTr="009E2ED3">
        <w:tc>
          <w:tcPr>
            <w:tcW w:w="5954" w:type="dxa"/>
            <w:tcBorders>
              <w:left w:val="nil"/>
              <w:right w:val="nil"/>
            </w:tcBorders>
            <w:shd w:val="clear" w:color="auto" w:fill="D9D9D9"/>
          </w:tcPr>
          <w:p w:rsidR="002F3E1F" w:rsidRPr="00487785" w:rsidRDefault="002F3E1F" w:rsidP="006A74C4">
            <w:pPr>
              <w:pStyle w:val="ROMANOS"/>
              <w:spacing w:after="0" w:line="240" w:lineRule="exact"/>
              <w:ind w:left="0" w:firstLine="0"/>
              <w:jc w:val="left"/>
              <w:rPr>
                <w:bCs/>
                <w:lang w:val="es-MX"/>
              </w:rPr>
            </w:pPr>
            <w:r w:rsidRPr="00487785">
              <w:rPr>
                <w:bCs/>
                <w:lang w:val="es-MX"/>
              </w:rPr>
              <w:t>Variaciones de la Hacienda Pública/Pa</w:t>
            </w:r>
            <w:r w:rsidR="00411340">
              <w:rPr>
                <w:bCs/>
                <w:lang w:val="es-MX"/>
              </w:rPr>
              <w:t>trimonio Neto del Ejercicio 2015</w:t>
            </w:r>
            <w:r w:rsidRPr="00487785">
              <w:rPr>
                <w:bCs/>
                <w:lang w:val="es-MX"/>
              </w:rPr>
              <w:t>:</w:t>
            </w:r>
          </w:p>
        </w:tc>
        <w:tc>
          <w:tcPr>
            <w:tcW w:w="2551" w:type="dxa"/>
            <w:tcBorders>
              <w:left w:val="nil"/>
              <w:right w:val="nil"/>
            </w:tcBorders>
            <w:shd w:val="clear" w:color="auto" w:fill="D9D9D9"/>
          </w:tcPr>
          <w:p w:rsidR="002F3E1F" w:rsidRPr="00487785" w:rsidRDefault="00411340" w:rsidP="002F3E1F">
            <w:pPr>
              <w:pStyle w:val="ROMANOS"/>
              <w:spacing w:after="0" w:line="240" w:lineRule="exact"/>
              <w:ind w:left="0" w:firstLine="0"/>
              <w:jc w:val="center"/>
              <w:rPr>
                <w:lang w:val="es-MX"/>
              </w:rPr>
            </w:pPr>
            <w:r>
              <w:rPr>
                <w:lang w:val="es-MX"/>
              </w:rPr>
              <w:t xml:space="preserve">              0</w:t>
            </w:r>
          </w:p>
        </w:tc>
        <w:tc>
          <w:tcPr>
            <w:tcW w:w="2126" w:type="dxa"/>
            <w:tcBorders>
              <w:left w:val="nil"/>
              <w:right w:val="nil"/>
            </w:tcBorders>
            <w:shd w:val="clear" w:color="auto" w:fill="D9D9D9"/>
          </w:tcPr>
          <w:p w:rsidR="002F3E1F" w:rsidRPr="00487785" w:rsidRDefault="000A55B3" w:rsidP="005B7D36">
            <w:pPr>
              <w:pStyle w:val="ROMANOS"/>
              <w:tabs>
                <w:tab w:val="clear" w:pos="720"/>
                <w:tab w:val="left" w:pos="-108"/>
              </w:tabs>
              <w:spacing w:after="0" w:line="240" w:lineRule="exact"/>
              <w:ind w:left="6" w:hanging="114"/>
              <w:jc w:val="center"/>
              <w:rPr>
                <w:lang w:val="es-MX"/>
              </w:rPr>
            </w:pPr>
            <w:r>
              <w:rPr>
                <w:lang w:val="es-MX"/>
              </w:rPr>
              <w:t xml:space="preserve"> </w:t>
            </w:r>
            <w:r w:rsidR="005B7D36">
              <w:rPr>
                <w:lang w:val="es-MX"/>
              </w:rPr>
              <w:t xml:space="preserve"> 811</w:t>
            </w:r>
            <w:r w:rsidR="003D7877">
              <w:rPr>
                <w:lang w:val="es-MX"/>
              </w:rPr>
              <w:t>,</w:t>
            </w:r>
            <w:r w:rsidR="005B7D36">
              <w:rPr>
                <w:lang w:val="es-MX"/>
              </w:rPr>
              <w:t>109</w:t>
            </w:r>
          </w:p>
        </w:tc>
        <w:tc>
          <w:tcPr>
            <w:tcW w:w="1560" w:type="dxa"/>
            <w:tcBorders>
              <w:left w:val="nil"/>
              <w:right w:val="nil"/>
            </w:tcBorders>
            <w:shd w:val="clear" w:color="auto" w:fill="D9D9D9"/>
          </w:tcPr>
          <w:p w:rsidR="002F3E1F" w:rsidRPr="00487785" w:rsidRDefault="002F3E1F" w:rsidP="005B7D36">
            <w:pPr>
              <w:pStyle w:val="ROMANOS"/>
              <w:tabs>
                <w:tab w:val="clear" w:pos="720"/>
                <w:tab w:val="left" w:pos="-108"/>
              </w:tabs>
              <w:spacing w:after="0" w:line="240" w:lineRule="exact"/>
              <w:ind w:left="6" w:hanging="114"/>
              <w:jc w:val="center"/>
              <w:rPr>
                <w:lang w:val="es-MX"/>
              </w:rPr>
            </w:pPr>
            <w:r w:rsidRPr="00487785">
              <w:rPr>
                <w:lang w:val="es-MX"/>
              </w:rPr>
              <w:t xml:space="preserve">  </w:t>
            </w:r>
            <w:r w:rsidR="00411340">
              <w:rPr>
                <w:lang w:val="es-MX"/>
              </w:rPr>
              <w:t xml:space="preserve">  </w:t>
            </w:r>
            <w:r w:rsidRPr="00487785">
              <w:rPr>
                <w:lang w:val="es-MX"/>
              </w:rPr>
              <w:t xml:space="preserve"> </w:t>
            </w:r>
            <w:r w:rsidR="003D7877">
              <w:rPr>
                <w:lang w:val="es-MX"/>
              </w:rPr>
              <w:t xml:space="preserve"> 8</w:t>
            </w:r>
            <w:r w:rsidR="005B7D36">
              <w:rPr>
                <w:lang w:val="es-MX"/>
              </w:rPr>
              <w:t>11</w:t>
            </w:r>
            <w:r w:rsidR="000A55B3">
              <w:rPr>
                <w:lang w:val="es-MX"/>
              </w:rPr>
              <w:t>,</w:t>
            </w:r>
            <w:r w:rsidR="005B7D36">
              <w:rPr>
                <w:lang w:val="es-MX"/>
              </w:rPr>
              <w:t>1</w:t>
            </w:r>
            <w:r w:rsidR="003D7877">
              <w:rPr>
                <w:lang w:val="es-MX"/>
              </w:rPr>
              <w:t>0</w:t>
            </w:r>
            <w:r w:rsidR="005B7D36">
              <w:rPr>
                <w:lang w:val="es-MX"/>
              </w:rPr>
              <w:t>9</w:t>
            </w:r>
          </w:p>
        </w:tc>
      </w:tr>
      <w:tr w:rsidR="002F3E1F" w:rsidRPr="00487785" w:rsidTr="009E2ED3">
        <w:tc>
          <w:tcPr>
            <w:tcW w:w="5954" w:type="dxa"/>
          </w:tcPr>
          <w:p w:rsidR="002F3E1F" w:rsidRPr="00487785" w:rsidRDefault="002F3E1F" w:rsidP="006A74C4">
            <w:pPr>
              <w:pStyle w:val="ROMANOS"/>
              <w:spacing w:after="0" w:line="240" w:lineRule="exact"/>
              <w:ind w:left="0" w:firstLine="0"/>
              <w:jc w:val="left"/>
              <w:rPr>
                <w:bCs/>
                <w:lang w:val="es-MX"/>
              </w:rPr>
            </w:pPr>
            <w:r w:rsidRPr="00487785">
              <w:rPr>
                <w:bCs/>
                <w:lang w:val="es-MX"/>
              </w:rPr>
              <w:t>Resultados del Ejercicio (Ahorro)</w:t>
            </w:r>
          </w:p>
        </w:tc>
        <w:tc>
          <w:tcPr>
            <w:tcW w:w="2551" w:type="dxa"/>
          </w:tcPr>
          <w:p w:rsidR="002F3E1F" w:rsidRPr="00487785" w:rsidRDefault="00411340" w:rsidP="002F3E1F">
            <w:pPr>
              <w:pStyle w:val="ROMANOS"/>
              <w:spacing w:after="0" w:line="240" w:lineRule="exact"/>
              <w:ind w:left="0" w:firstLine="0"/>
              <w:jc w:val="center"/>
              <w:rPr>
                <w:lang w:val="es-MX"/>
              </w:rPr>
            </w:pPr>
            <w:r>
              <w:rPr>
                <w:lang w:val="es-MX"/>
              </w:rPr>
              <w:t xml:space="preserve">              </w:t>
            </w:r>
            <w:r w:rsidR="002F3E1F">
              <w:rPr>
                <w:lang w:val="es-MX"/>
              </w:rPr>
              <w:t>0</w:t>
            </w:r>
          </w:p>
        </w:tc>
        <w:tc>
          <w:tcPr>
            <w:tcW w:w="2126" w:type="dxa"/>
          </w:tcPr>
          <w:p w:rsidR="002F3E1F" w:rsidRPr="00487785" w:rsidRDefault="005B7D36" w:rsidP="005B7D36">
            <w:pPr>
              <w:pStyle w:val="ROMANOS"/>
              <w:spacing w:after="0" w:line="240" w:lineRule="exact"/>
              <w:ind w:left="0" w:firstLine="0"/>
              <w:jc w:val="center"/>
              <w:rPr>
                <w:lang w:val="es-MX"/>
              </w:rPr>
            </w:pPr>
            <w:r>
              <w:rPr>
                <w:lang w:val="es-MX"/>
              </w:rPr>
              <w:t>811</w:t>
            </w:r>
            <w:r w:rsidR="000A55B3">
              <w:rPr>
                <w:lang w:val="es-MX"/>
              </w:rPr>
              <w:t>,</w:t>
            </w:r>
            <w:r>
              <w:rPr>
                <w:lang w:val="es-MX"/>
              </w:rPr>
              <w:t>109</w:t>
            </w:r>
          </w:p>
        </w:tc>
        <w:tc>
          <w:tcPr>
            <w:tcW w:w="1560" w:type="dxa"/>
          </w:tcPr>
          <w:p w:rsidR="002F3E1F" w:rsidRPr="00487785" w:rsidRDefault="002F3E1F" w:rsidP="005B7D36">
            <w:pPr>
              <w:pStyle w:val="ROMANOS"/>
              <w:spacing w:after="0" w:line="240" w:lineRule="exact"/>
              <w:ind w:left="0" w:firstLine="0"/>
              <w:jc w:val="center"/>
              <w:rPr>
                <w:lang w:val="es-MX"/>
              </w:rPr>
            </w:pPr>
            <w:r w:rsidRPr="00487785">
              <w:rPr>
                <w:lang w:val="es-MX"/>
              </w:rPr>
              <w:t xml:space="preserve">    </w:t>
            </w:r>
            <w:r w:rsidR="003D7877">
              <w:rPr>
                <w:lang w:val="es-MX"/>
              </w:rPr>
              <w:t>8</w:t>
            </w:r>
            <w:r w:rsidR="005B7D36">
              <w:rPr>
                <w:lang w:val="es-MX"/>
              </w:rPr>
              <w:t>11</w:t>
            </w:r>
            <w:r w:rsidR="003D7877">
              <w:rPr>
                <w:lang w:val="es-MX"/>
              </w:rPr>
              <w:t>,</w:t>
            </w:r>
            <w:r w:rsidR="005B7D36">
              <w:rPr>
                <w:lang w:val="es-MX"/>
              </w:rPr>
              <w:t>109</w:t>
            </w:r>
          </w:p>
        </w:tc>
      </w:tr>
      <w:tr w:rsidR="002F3E1F" w:rsidRPr="00487785" w:rsidTr="009E2ED3">
        <w:tc>
          <w:tcPr>
            <w:tcW w:w="5954" w:type="dxa"/>
            <w:tcBorders>
              <w:left w:val="nil"/>
              <w:right w:val="nil"/>
            </w:tcBorders>
            <w:shd w:val="clear" w:color="auto" w:fill="D9D9D9"/>
          </w:tcPr>
          <w:p w:rsidR="002F3E1F" w:rsidRPr="00487785" w:rsidRDefault="002F3E1F" w:rsidP="006A74C4">
            <w:pPr>
              <w:pStyle w:val="ROMANOS"/>
              <w:spacing w:after="0" w:line="240" w:lineRule="exact"/>
              <w:ind w:left="0" w:firstLine="0"/>
              <w:jc w:val="left"/>
              <w:rPr>
                <w:bCs/>
                <w:lang w:val="es-MX"/>
              </w:rPr>
            </w:pPr>
            <w:r w:rsidRPr="00487785">
              <w:rPr>
                <w:bCs/>
                <w:lang w:val="es-MX"/>
              </w:rPr>
              <w:t>Resultados de Ejercicios Anteriores</w:t>
            </w:r>
          </w:p>
        </w:tc>
        <w:tc>
          <w:tcPr>
            <w:tcW w:w="2551" w:type="dxa"/>
            <w:tcBorders>
              <w:left w:val="nil"/>
              <w:right w:val="nil"/>
            </w:tcBorders>
            <w:shd w:val="clear" w:color="auto" w:fill="D9D9D9"/>
          </w:tcPr>
          <w:p w:rsidR="002F3E1F" w:rsidRPr="00487785" w:rsidRDefault="00411340" w:rsidP="006A74C4">
            <w:pPr>
              <w:pStyle w:val="ROMANOS"/>
              <w:spacing w:after="0" w:line="240" w:lineRule="exact"/>
              <w:ind w:left="0" w:firstLine="0"/>
              <w:jc w:val="center"/>
              <w:rPr>
                <w:lang w:val="es-MX"/>
              </w:rPr>
            </w:pPr>
            <w:r>
              <w:rPr>
                <w:lang w:val="es-MX"/>
              </w:rPr>
              <w:t xml:space="preserve">              0</w:t>
            </w:r>
          </w:p>
        </w:tc>
        <w:tc>
          <w:tcPr>
            <w:tcW w:w="2126" w:type="dxa"/>
            <w:tcBorders>
              <w:left w:val="nil"/>
              <w:right w:val="nil"/>
            </w:tcBorders>
            <w:shd w:val="clear" w:color="auto" w:fill="D9D9D9"/>
          </w:tcPr>
          <w:p w:rsidR="002F3E1F" w:rsidRPr="00487785" w:rsidRDefault="000A55B3" w:rsidP="006A74C4">
            <w:pPr>
              <w:pStyle w:val="ROMANOS"/>
              <w:spacing w:after="0" w:line="240" w:lineRule="exact"/>
              <w:ind w:left="-108" w:firstLine="108"/>
              <w:jc w:val="center"/>
              <w:rPr>
                <w:lang w:val="es-MX"/>
              </w:rPr>
            </w:pPr>
            <w:r>
              <w:rPr>
                <w:lang w:val="es-MX"/>
              </w:rPr>
              <w:t xml:space="preserve">           0</w:t>
            </w:r>
          </w:p>
        </w:tc>
        <w:tc>
          <w:tcPr>
            <w:tcW w:w="1560" w:type="dxa"/>
            <w:tcBorders>
              <w:left w:val="nil"/>
              <w:right w:val="nil"/>
            </w:tcBorders>
            <w:shd w:val="clear" w:color="auto" w:fill="D9D9D9"/>
          </w:tcPr>
          <w:p w:rsidR="002F3E1F" w:rsidRPr="00487785" w:rsidRDefault="00411340" w:rsidP="006A74C4">
            <w:pPr>
              <w:pStyle w:val="ROMANOS"/>
              <w:spacing w:after="0" w:line="240" w:lineRule="exact"/>
              <w:ind w:left="-108" w:firstLine="108"/>
              <w:jc w:val="center"/>
              <w:rPr>
                <w:lang w:val="es-MX"/>
              </w:rPr>
            </w:pPr>
            <w:r>
              <w:rPr>
                <w:lang w:val="es-MX"/>
              </w:rPr>
              <w:t xml:space="preserve">   </w:t>
            </w:r>
            <w:r w:rsidR="000A55B3">
              <w:rPr>
                <w:lang w:val="es-MX"/>
              </w:rPr>
              <w:t xml:space="preserve">           0</w:t>
            </w:r>
          </w:p>
        </w:tc>
      </w:tr>
      <w:tr w:rsidR="002F3E1F" w:rsidRPr="00487785" w:rsidTr="009E2ED3">
        <w:tc>
          <w:tcPr>
            <w:tcW w:w="5954" w:type="dxa"/>
            <w:tcBorders>
              <w:bottom w:val="nil"/>
            </w:tcBorders>
          </w:tcPr>
          <w:p w:rsidR="002F3E1F" w:rsidRPr="00487785" w:rsidRDefault="002F3E1F" w:rsidP="006A74C4">
            <w:pPr>
              <w:pStyle w:val="ROMANOS"/>
              <w:spacing w:after="0" w:line="240" w:lineRule="exact"/>
              <w:ind w:left="0" w:firstLine="0"/>
              <w:jc w:val="left"/>
              <w:rPr>
                <w:bCs/>
                <w:lang w:val="es-MX"/>
              </w:rPr>
            </w:pPr>
          </w:p>
        </w:tc>
        <w:tc>
          <w:tcPr>
            <w:tcW w:w="2551" w:type="dxa"/>
            <w:tcBorders>
              <w:bottom w:val="nil"/>
            </w:tcBorders>
          </w:tcPr>
          <w:p w:rsidR="002F3E1F" w:rsidRPr="00487785" w:rsidRDefault="002F3E1F" w:rsidP="006A74C4">
            <w:pPr>
              <w:pStyle w:val="ROMANOS"/>
              <w:spacing w:after="0" w:line="240" w:lineRule="exact"/>
              <w:ind w:left="0" w:firstLine="0"/>
              <w:jc w:val="center"/>
              <w:rPr>
                <w:b/>
                <w:lang w:val="es-MX"/>
              </w:rPr>
            </w:pPr>
          </w:p>
        </w:tc>
        <w:tc>
          <w:tcPr>
            <w:tcW w:w="2126" w:type="dxa"/>
            <w:tcBorders>
              <w:bottom w:val="nil"/>
            </w:tcBorders>
          </w:tcPr>
          <w:p w:rsidR="002F3E1F" w:rsidRPr="00487785" w:rsidRDefault="002F3E1F" w:rsidP="006A74C4">
            <w:pPr>
              <w:pStyle w:val="ROMANOS"/>
              <w:spacing w:after="0" w:line="240" w:lineRule="exact"/>
              <w:ind w:left="0" w:firstLine="0"/>
              <w:jc w:val="center"/>
              <w:rPr>
                <w:b/>
                <w:lang w:val="es-MX"/>
              </w:rPr>
            </w:pPr>
          </w:p>
        </w:tc>
        <w:tc>
          <w:tcPr>
            <w:tcW w:w="1560" w:type="dxa"/>
            <w:tcBorders>
              <w:bottom w:val="nil"/>
            </w:tcBorders>
          </w:tcPr>
          <w:p w:rsidR="002F3E1F" w:rsidRPr="00487785" w:rsidRDefault="002F3E1F" w:rsidP="006A74C4">
            <w:pPr>
              <w:pStyle w:val="ROMANOS"/>
              <w:spacing w:after="0" w:line="240" w:lineRule="exact"/>
              <w:ind w:left="0" w:firstLine="0"/>
              <w:jc w:val="center"/>
              <w:rPr>
                <w:b/>
                <w:lang w:val="es-MX"/>
              </w:rPr>
            </w:pPr>
          </w:p>
        </w:tc>
      </w:tr>
      <w:tr w:rsidR="002F3E1F" w:rsidRPr="00487785" w:rsidTr="009E2ED3">
        <w:tc>
          <w:tcPr>
            <w:tcW w:w="5954" w:type="dxa"/>
            <w:tcBorders>
              <w:top w:val="nil"/>
              <w:left w:val="nil"/>
              <w:bottom w:val="single" w:sz="4" w:space="0" w:color="auto"/>
              <w:right w:val="nil"/>
            </w:tcBorders>
            <w:shd w:val="clear" w:color="auto" w:fill="D9D9D9"/>
          </w:tcPr>
          <w:p w:rsidR="002F3E1F" w:rsidRPr="00487785" w:rsidRDefault="002F3E1F" w:rsidP="006A74C4">
            <w:pPr>
              <w:pStyle w:val="ROMANOS"/>
              <w:spacing w:after="0" w:line="240" w:lineRule="exact"/>
              <w:ind w:left="0" w:firstLine="0"/>
              <w:jc w:val="left"/>
              <w:rPr>
                <w:bCs/>
                <w:lang w:val="es-MX"/>
              </w:rPr>
            </w:pPr>
            <w:r w:rsidRPr="00487785">
              <w:rPr>
                <w:bCs/>
                <w:lang w:val="es-MX"/>
              </w:rPr>
              <w:t>Saldo Neto en la Hacienda Pública/Patrimonio 201</w:t>
            </w:r>
            <w:r w:rsidR="00411340">
              <w:rPr>
                <w:bCs/>
                <w:lang w:val="es-MX"/>
              </w:rPr>
              <w:t>5</w:t>
            </w:r>
          </w:p>
        </w:tc>
        <w:tc>
          <w:tcPr>
            <w:tcW w:w="2551" w:type="dxa"/>
            <w:tcBorders>
              <w:top w:val="nil"/>
              <w:left w:val="nil"/>
              <w:bottom w:val="single" w:sz="4" w:space="0" w:color="auto"/>
              <w:right w:val="nil"/>
            </w:tcBorders>
            <w:shd w:val="clear" w:color="auto" w:fill="D9D9D9"/>
          </w:tcPr>
          <w:p w:rsidR="002F3E1F" w:rsidRPr="00487785" w:rsidRDefault="000A55B3" w:rsidP="005B7D36">
            <w:pPr>
              <w:pStyle w:val="ROMANOS"/>
              <w:spacing w:after="0" w:line="240" w:lineRule="exact"/>
              <w:ind w:left="0" w:firstLine="0"/>
              <w:jc w:val="center"/>
              <w:rPr>
                <w:b/>
                <w:lang w:val="es-MX"/>
              </w:rPr>
            </w:pPr>
            <w:r>
              <w:rPr>
                <w:b/>
                <w:lang w:val="es-MX"/>
              </w:rPr>
              <w:t>4</w:t>
            </w:r>
            <w:r w:rsidR="002F3E1F" w:rsidRPr="00487785">
              <w:rPr>
                <w:b/>
                <w:lang w:val="es-MX"/>
              </w:rPr>
              <w:t>,</w:t>
            </w:r>
            <w:r w:rsidR="005B7D36">
              <w:rPr>
                <w:b/>
                <w:lang w:val="es-MX"/>
              </w:rPr>
              <w:t>95</w:t>
            </w:r>
            <w:r>
              <w:rPr>
                <w:b/>
                <w:lang w:val="es-MX"/>
              </w:rPr>
              <w:t>9</w:t>
            </w:r>
            <w:r w:rsidR="002F3E1F" w:rsidRPr="00487785">
              <w:rPr>
                <w:b/>
                <w:lang w:val="es-MX"/>
              </w:rPr>
              <w:t>,</w:t>
            </w:r>
            <w:r w:rsidR="005B7D36">
              <w:rPr>
                <w:b/>
                <w:lang w:val="es-MX"/>
              </w:rPr>
              <w:t>353</w:t>
            </w:r>
          </w:p>
        </w:tc>
        <w:tc>
          <w:tcPr>
            <w:tcW w:w="2126" w:type="dxa"/>
            <w:tcBorders>
              <w:top w:val="nil"/>
              <w:left w:val="nil"/>
              <w:bottom w:val="single" w:sz="4" w:space="0" w:color="auto"/>
              <w:right w:val="nil"/>
            </w:tcBorders>
            <w:shd w:val="clear" w:color="auto" w:fill="D9D9D9"/>
          </w:tcPr>
          <w:p w:rsidR="002F3E1F" w:rsidRPr="00487785" w:rsidRDefault="003D7877" w:rsidP="005B7D36">
            <w:pPr>
              <w:pStyle w:val="ROMANOS"/>
              <w:spacing w:after="0" w:line="240" w:lineRule="exact"/>
              <w:ind w:left="0" w:firstLine="0"/>
              <w:jc w:val="center"/>
              <w:rPr>
                <w:b/>
                <w:lang w:val="es-MX"/>
              </w:rPr>
            </w:pPr>
            <w:r>
              <w:rPr>
                <w:b/>
                <w:lang w:val="es-MX"/>
              </w:rPr>
              <w:t>8</w:t>
            </w:r>
            <w:r w:rsidR="005B7D36">
              <w:rPr>
                <w:b/>
                <w:lang w:val="es-MX"/>
              </w:rPr>
              <w:t>11</w:t>
            </w:r>
            <w:r w:rsidR="002F3E1F">
              <w:rPr>
                <w:b/>
                <w:lang w:val="es-MX"/>
              </w:rPr>
              <w:t>,</w:t>
            </w:r>
            <w:r w:rsidR="005B7D36">
              <w:rPr>
                <w:b/>
                <w:lang w:val="es-MX"/>
              </w:rPr>
              <w:t>1</w:t>
            </w:r>
            <w:r>
              <w:rPr>
                <w:b/>
                <w:lang w:val="es-MX"/>
              </w:rPr>
              <w:t>0</w:t>
            </w:r>
            <w:r w:rsidR="005B7D36">
              <w:rPr>
                <w:b/>
                <w:lang w:val="es-MX"/>
              </w:rPr>
              <w:t>9</w:t>
            </w:r>
          </w:p>
        </w:tc>
        <w:tc>
          <w:tcPr>
            <w:tcW w:w="1560" w:type="dxa"/>
            <w:tcBorders>
              <w:top w:val="nil"/>
              <w:left w:val="nil"/>
              <w:bottom w:val="single" w:sz="4" w:space="0" w:color="auto"/>
              <w:right w:val="nil"/>
            </w:tcBorders>
            <w:shd w:val="clear" w:color="auto" w:fill="D9D9D9"/>
          </w:tcPr>
          <w:p w:rsidR="002F3E1F" w:rsidRPr="00487785" w:rsidRDefault="000A55B3" w:rsidP="005B7D36">
            <w:pPr>
              <w:pStyle w:val="ROMANOS"/>
              <w:spacing w:after="0" w:line="240" w:lineRule="exact"/>
              <w:ind w:left="0" w:firstLine="0"/>
              <w:jc w:val="center"/>
              <w:rPr>
                <w:b/>
                <w:lang w:val="es-MX"/>
              </w:rPr>
            </w:pPr>
            <w:r>
              <w:rPr>
                <w:b/>
                <w:lang w:val="es-MX"/>
              </w:rPr>
              <w:t xml:space="preserve">  5</w:t>
            </w:r>
            <w:r w:rsidR="002F3E1F" w:rsidRPr="00487785">
              <w:rPr>
                <w:b/>
                <w:lang w:val="es-MX"/>
              </w:rPr>
              <w:t>,</w:t>
            </w:r>
            <w:r w:rsidR="005B7D36">
              <w:rPr>
                <w:b/>
                <w:lang w:val="es-MX"/>
              </w:rPr>
              <w:t>770</w:t>
            </w:r>
            <w:r w:rsidR="00411340">
              <w:rPr>
                <w:b/>
                <w:lang w:val="es-MX"/>
              </w:rPr>
              <w:t>,</w:t>
            </w:r>
            <w:r w:rsidR="005B7D36">
              <w:rPr>
                <w:b/>
                <w:lang w:val="es-MX"/>
              </w:rPr>
              <w:t>4</w:t>
            </w:r>
            <w:r w:rsidR="003D7877">
              <w:rPr>
                <w:b/>
                <w:lang w:val="es-MX"/>
              </w:rPr>
              <w:t>6</w:t>
            </w:r>
            <w:r w:rsidR="005B7D36">
              <w:rPr>
                <w:b/>
                <w:lang w:val="es-MX"/>
              </w:rPr>
              <w:t>2</w:t>
            </w:r>
          </w:p>
        </w:tc>
      </w:tr>
    </w:tbl>
    <w:p w:rsidR="00825999" w:rsidRPr="00487785" w:rsidRDefault="00825999" w:rsidP="00540418">
      <w:pPr>
        <w:pStyle w:val="INCISO"/>
        <w:spacing w:after="0" w:line="240" w:lineRule="exact"/>
        <w:ind w:left="360"/>
        <w:rPr>
          <w:b/>
          <w:smallCaps/>
        </w:rPr>
      </w:pPr>
    </w:p>
    <w:p w:rsidR="00AB222B" w:rsidRDefault="000654A0" w:rsidP="006A74C4">
      <w:pPr>
        <w:pStyle w:val="ROMANOS"/>
        <w:spacing w:after="0" w:line="240" w:lineRule="exact"/>
        <w:ind w:firstLine="0"/>
        <w:rPr>
          <w:lang w:val="es-MX"/>
        </w:rPr>
      </w:pPr>
      <w:r>
        <w:rPr>
          <w:lang w:val="es-MX"/>
        </w:rPr>
        <w:t>El saldo que presenta el patrimonio neto final del ejercicio 2014 representa el patrimonio del Fondo de Protección a las Víctimas de los Delitos y Ayuda a los Indigentes Procesados en el Estado de Tlaxcala</w:t>
      </w:r>
      <w:r w:rsidR="00AB222B">
        <w:rPr>
          <w:lang w:val="es-MX"/>
        </w:rPr>
        <w:t>, el cual se extinguió el 3 de mayo de 2014</w:t>
      </w:r>
      <w:r>
        <w:rPr>
          <w:lang w:val="es-MX"/>
        </w:rPr>
        <w:t xml:space="preserve"> y el resultado </w:t>
      </w:r>
      <w:r w:rsidR="00816E93">
        <w:rPr>
          <w:lang w:val="es-MX"/>
        </w:rPr>
        <w:t>del ejercicio de</w:t>
      </w:r>
      <w:r w:rsidR="00AB222B">
        <w:rPr>
          <w:lang w:val="es-MX"/>
        </w:rPr>
        <w:t xml:space="preserve"> 2015</w:t>
      </w:r>
      <w:r w:rsidR="00816E93">
        <w:rPr>
          <w:lang w:val="es-MX"/>
        </w:rPr>
        <w:t xml:space="preserve"> proviene de la operación del Fideicomiso Fondo de Ayuda, Asistencia y Reparación de Daño a las Víctimas y Ofendidos.</w:t>
      </w:r>
    </w:p>
    <w:p w:rsidR="00046D55" w:rsidRPr="00487785" w:rsidRDefault="000654A0" w:rsidP="006A74C4">
      <w:pPr>
        <w:pStyle w:val="ROMANOS"/>
        <w:spacing w:after="0" w:line="240" w:lineRule="exact"/>
        <w:ind w:firstLine="0"/>
        <w:rPr>
          <w:lang w:val="es-MX"/>
        </w:rPr>
      </w:pPr>
      <w:r w:rsidRPr="00487785">
        <w:rPr>
          <w:lang w:val="es-MX"/>
        </w:rPr>
        <w:t xml:space="preserve"> </w:t>
      </w:r>
    </w:p>
    <w:p w:rsidR="00825999" w:rsidRPr="00487785" w:rsidRDefault="00825999" w:rsidP="00825999">
      <w:pPr>
        <w:pStyle w:val="ROMANOS"/>
        <w:spacing w:after="0" w:line="240" w:lineRule="exact"/>
        <w:rPr>
          <w:lang w:val="es-MX"/>
        </w:rPr>
      </w:pPr>
    </w:p>
    <w:p w:rsidR="00540418" w:rsidRPr="00487785" w:rsidRDefault="00540418" w:rsidP="00540418">
      <w:pPr>
        <w:pStyle w:val="INCISO"/>
        <w:spacing w:after="0" w:line="240" w:lineRule="exact"/>
        <w:ind w:left="360"/>
        <w:rPr>
          <w:b/>
          <w:smallCaps/>
        </w:rPr>
      </w:pPr>
      <w:r w:rsidRPr="00487785">
        <w:rPr>
          <w:b/>
          <w:smallCaps/>
        </w:rPr>
        <w:t>IV)</w:t>
      </w:r>
      <w:r w:rsidRPr="00487785">
        <w:rPr>
          <w:b/>
          <w:smallCaps/>
        </w:rPr>
        <w:tab/>
        <w:t xml:space="preserve">Notas al Estado de Flujos de Efectivo </w:t>
      </w:r>
    </w:p>
    <w:p w:rsidR="00540418" w:rsidRPr="00487785"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487785">
        <w:rPr>
          <w:b/>
          <w:lang w:val="es-MX"/>
        </w:rPr>
        <w:t>Efectivo y equivalentes</w:t>
      </w:r>
    </w:p>
    <w:p w:rsidR="00487785" w:rsidRPr="00487785" w:rsidRDefault="00487785" w:rsidP="00540418">
      <w:pPr>
        <w:pStyle w:val="ROMANOS"/>
        <w:spacing w:after="0" w:line="240" w:lineRule="exact"/>
        <w:rPr>
          <w:b/>
          <w:lang w:val="es-MX"/>
        </w:rPr>
      </w:pPr>
    </w:p>
    <w:p w:rsidR="00540418" w:rsidRDefault="00540418" w:rsidP="00540418">
      <w:pPr>
        <w:pStyle w:val="ROMANOS"/>
        <w:numPr>
          <w:ilvl w:val="0"/>
          <w:numId w:val="3"/>
        </w:numPr>
        <w:spacing w:after="0" w:line="240" w:lineRule="exact"/>
        <w:rPr>
          <w:lang w:val="es-MX"/>
        </w:rPr>
      </w:pPr>
      <w:r w:rsidRPr="00487785">
        <w:rPr>
          <w:lang w:val="es-MX"/>
        </w:rPr>
        <w:t>El análisis de los saldos inicial y final que figuran en la última parte del Estado de Flujo de Efectivo en la cuenta de efectivo y equivalentes es como sigue:</w:t>
      </w:r>
    </w:p>
    <w:p w:rsidR="00487785" w:rsidRPr="00487785" w:rsidRDefault="00487785" w:rsidP="00487785">
      <w:pPr>
        <w:pStyle w:val="ROMANOS"/>
        <w:spacing w:after="0" w:line="240" w:lineRule="exact"/>
        <w:ind w:left="648" w:firstLine="0"/>
        <w:rPr>
          <w:lang w:val="es-MX"/>
        </w:rPr>
      </w:pPr>
    </w:p>
    <w:p w:rsidR="001833BE" w:rsidRPr="00487785" w:rsidRDefault="001833BE" w:rsidP="001833BE">
      <w:pPr>
        <w:pStyle w:val="ROMANOS"/>
        <w:spacing w:after="0" w:line="240" w:lineRule="exact"/>
        <w:ind w:left="648" w:firstLine="0"/>
        <w:rPr>
          <w:lang w:val="es-MX"/>
        </w:rPr>
      </w:pPr>
    </w:p>
    <w:tbl>
      <w:tblPr>
        <w:tblW w:w="0" w:type="auto"/>
        <w:jc w:val="center"/>
        <w:tblLayout w:type="fixed"/>
        <w:tblLook w:val="0000"/>
      </w:tblPr>
      <w:tblGrid>
        <w:gridCol w:w="3771"/>
        <w:gridCol w:w="1041"/>
        <w:gridCol w:w="1041"/>
      </w:tblGrid>
      <w:tr w:rsidR="006A74C4" w:rsidRPr="00487785" w:rsidTr="003E42E6">
        <w:trPr>
          <w:cantSplit/>
          <w:trHeight w:val="186"/>
          <w:jc w:val="center"/>
        </w:trPr>
        <w:tc>
          <w:tcPr>
            <w:tcW w:w="3771" w:type="dxa"/>
            <w:tcBorders>
              <w:top w:val="single" w:sz="6" w:space="0" w:color="auto"/>
              <w:left w:val="single" w:sz="6" w:space="0" w:color="auto"/>
              <w:bottom w:val="single" w:sz="6" w:space="0" w:color="auto"/>
              <w:right w:val="single" w:sz="6" w:space="0" w:color="auto"/>
            </w:tcBorders>
          </w:tcPr>
          <w:p w:rsidR="006A74C4" w:rsidRPr="00487785" w:rsidRDefault="006A74C4" w:rsidP="006A74C4">
            <w:pPr>
              <w:pStyle w:val="Texto"/>
              <w:spacing w:after="0" w:line="240" w:lineRule="exact"/>
              <w:ind w:firstLine="0"/>
              <w:rPr>
                <w:szCs w:val="18"/>
                <w:lang w:val="es-MX"/>
              </w:rPr>
            </w:pPr>
          </w:p>
        </w:tc>
        <w:tc>
          <w:tcPr>
            <w:tcW w:w="1041" w:type="dxa"/>
            <w:tcBorders>
              <w:top w:val="single" w:sz="6" w:space="0" w:color="auto"/>
              <w:left w:val="single" w:sz="6" w:space="0" w:color="auto"/>
              <w:bottom w:val="single" w:sz="6" w:space="0" w:color="auto"/>
              <w:right w:val="single" w:sz="6" w:space="0" w:color="auto"/>
            </w:tcBorders>
          </w:tcPr>
          <w:p w:rsidR="006A74C4" w:rsidRPr="00487785" w:rsidRDefault="006A74C4" w:rsidP="006A74C4">
            <w:pPr>
              <w:pStyle w:val="Texto"/>
              <w:spacing w:after="0" w:line="240" w:lineRule="exact"/>
              <w:ind w:firstLine="0"/>
              <w:jc w:val="center"/>
              <w:rPr>
                <w:b/>
                <w:szCs w:val="18"/>
                <w:lang w:val="es-MX"/>
              </w:rPr>
            </w:pPr>
            <w:r w:rsidRPr="00487785">
              <w:rPr>
                <w:b/>
                <w:szCs w:val="18"/>
                <w:lang w:val="es-MX"/>
              </w:rPr>
              <w:t>201</w:t>
            </w:r>
            <w:r w:rsidR="00122DFE">
              <w:rPr>
                <w:b/>
                <w:szCs w:val="18"/>
                <w:lang w:val="es-MX"/>
              </w:rPr>
              <w:t>5</w:t>
            </w:r>
          </w:p>
        </w:tc>
        <w:tc>
          <w:tcPr>
            <w:tcW w:w="1041" w:type="dxa"/>
            <w:tcBorders>
              <w:top w:val="single" w:sz="6" w:space="0" w:color="auto"/>
              <w:left w:val="single" w:sz="6" w:space="0" w:color="auto"/>
              <w:bottom w:val="single" w:sz="6" w:space="0" w:color="auto"/>
              <w:right w:val="single" w:sz="6" w:space="0" w:color="auto"/>
            </w:tcBorders>
          </w:tcPr>
          <w:p w:rsidR="006A74C4" w:rsidRPr="00487785" w:rsidRDefault="006A74C4" w:rsidP="006A74C4">
            <w:pPr>
              <w:pStyle w:val="Texto"/>
              <w:spacing w:after="0" w:line="240" w:lineRule="exact"/>
              <w:ind w:firstLine="0"/>
              <w:jc w:val="center"/>
              <w:rPr>
                <w:b/>
                <w:szCs w:val="18"/>
                <w:lang w:val="es-MX"/>
              </w:rPr>
            </w:pPr>
            <w:r w:rsidRPr="00487785">
              <w:rPr>
                <w:b/>
                <w:szCs w:val="18"/>
                <w:lang w:val="es-MX"/>
              </w:rPr>
              <w:t>201</w:t>
            </w:r>
            <w:r w:rsidR="00D07F07">
              <w:rPr>
                <w:b/>
                <w:szCs w:val="18"/>
                <w:lang w:val="es-MX"/>
              </w:rPr>
              <w:t>4</w:t>
            </w:r>
          </w:p>
        </w:tc>
      </w:tr>
      <w:tr w:rsidR="006A74C4" w:rsidRPr="00487785" w:rsidTr="003E42E6">
        <w:trPr>
          <w:cantSplit/>
          <w:trHeight w:val="196"/>
          <w:jc w:val="center"/>
        </w:trPr>
        <w:tc>
          <w:tcPr>
            <w:tcW w:w="3771" w:type="dxa"/>
            <w:tcBorders>
              <w:top w:val="single" w:sz="6" w:space="0" w:color="auto"/>
              <w:left w:val="single" w:sz="6" w:space="0" w:color="auto"/>
              <w:bottom w:val="single" w:sz="6" w:space="0" w:color="auto"/>
              <w:right w:val="single" w:sz="6" w:space="0" w:color="auto"/>
            </w:tcBorders>
          </w:tcPr>
          <w:p w:rsidR="006A74C4" w:rsidRPr="00487785" w:rsidRDefault="006A74C4" w:rsidP="006A74C4">
            <w:pPr>
              <w:pStyle w:val="Texto"/>
              <w:spacing w:after="0" w:line="240" w:lineRule="exact"/>
              <w:ind w:firstLine="0"/>
              <w:rPr>
                <w:szCs w:val="18"/>
                <w:lang w:val="es-MX"/>
              </w:rPr>
            </w:pPr>
            <w:r w:rsidRPr="00487785">
              <w:rPr>
                <w:szCs w:val="18"/>
                <w:lang w:val="es-MX"/>
              </w:rPr>
              <w:t>Efectivo en Bancos –Tesorería</w:t>
            </w:r>
          </w:p>
        </w:tc>
        <w:tc>
          <w:tcPr>
            <w:tcW w:w="1041" w:type="dxa"/>
            <w:tcBorders>
              <w:top w:val="single" w:sz="6" w:space="0" w:color="auto"/>
              <w:left w:val="single" w:sz="6" w:space="0" w:color="auto"/>
              <w:bottom w:val="single" w:sz="6" w:space="0" w:color="auto"/>
              <w:right w:val="single" w:sz="6" w:space="0" w:color="auto"/>
            </w:tcBorders>
          </w:tcPr>
          <w:p w:rsidR="006A74C4" w:rsidRPr="00487785" w:rsidRDefault="002C17DF" w:rsidP="002C17DF">
            <w:pPr>
              <w:pStyle w:val="Texto"/>
              <w:spacing w:after="0" w:line="240" w:lineRule="exact"/>
              <w:ind w:firstLine="0"/>
              <w:jc w:val="right"/>
              <w:rPr>
                <w:szCs w:val="18"/>
                <w:lang w:val="es-MX"/>
              </w:rPr>
            </w:pPr>
            <w:r>
              <w:rPr>
                <w:szCs w:val="18"/>
                <w:lang w:val="es-MX"/>
              </w:rPr>
              <w:t>1,179</w:t>
            </w:r>
            <w:r w:rsidR="00D07F07">
              <w:rPr>
                <w:szCs w:val="18"/>
                <w:lang w:val="es-MX"/>
              </w:rPr>
              <w:t>,</w:t>
            </w:r>
            <w:r>
              <w:rPr>
                <w:szCs w:val="18"/>
                <w:lang w:val="es-MX"/>
              </w:rPr>
              <w:t>59</w:t>
            </w:r>
            <w:r w:rsidR="00371DA0">
              <w:rPr>
                <w:szCs w:val="18"/>
                <w:lang w:val="es-MX"/>
              </w:rPr>
              <w:t>0</w:t>
            </w:r>
          </w:p>
        </w:tc>
        <w:tc>
          <w:tcPr>
            <w:tcW w:w="1041" w:type="dxa"/>
            <w:tcBorders>
              <w:top w:val="single" w:sz="6" w:space="0" w:color="auto"/>
              <w:left w:val="single" w:sz="6" w:space="0" w:color="auto"/>
              <w:bottom w:val="single" w:sz="6" w:space="0" w:color="auto"/>
              <w:right w:val="single" w:sz="6" w:space="0" w:color="auto"/>
            </w:tcBorders>
          </w:tcPr>
          <w:p w:rsidR="006A74C4" w:rsidRPr="00487785" w:rsidRDefault="006A74C4" w:rsidP="006A74C4">
            <w:pPr>
              <w:pStyle w:val="Texto"/>
              <w:spacing w:after="0" w:line="240" w:lineRule="exact"/>
              <w:ind w:firstLine="0"/>
              <w:jc w:val="right"/>
              <w:rPr>
                <w:szCs w:val="18"/>
                <w:lang w:val="es-MX"/>
              </w:rPr>
            </w:pPr>
            <w:r w:rsidRPr="00487785">
              <w:rPr>
                <w:szCs w:val="18"/>
                <w:lang w:val="es-MX"/>
              </w:rPr>
              <w:t>0</w:t>
            </w:r>
          </w:p>
        </w:tc>
      </w:tr>
      <w:tr w:rsidR="006A74C4" w:rsidRPr="00487785" w:rsidTr="00D21A17">
        <w:trPr>
          <w:cantSplit/>
          <w:trHeight w:val="276"/>
          <w:jc w:val="center"/>
        </w:trPr>
        <w:tc>
          <w:tcPr>
            <w:tcW w:w="3771" w:type="dxa"/>
            <w:tcBorders>
              <w:top w:val="single" w:sz="6" w:space="0" w:color="auto"/>
              <w:left w:val="single" w:sz="6" w:space="0" w:color="auto"/>
              <w:bottom w:val="single" w:sz="6" w:space="0" w:color="auto"/>
              <w:right w:val="single" w:sz="6" w:space="0" w:color="auto"/>
            </w:tcBorders>
          </w:tcPr>
          <w:p w:rsidR="006A74C4" w:rsidRPr="00487785" w:rsidRDefault="006A74C4" w:rsidP="006A74C4">
            <w:pPr>
              <w:pStyle w:val="Texto"/>
              <w:spacing w:after="0" w:line="240" w:lineRule="exact"/>
              <w:ind w:firstLine="0"/>
              <w:rPr>
                <w:szCs w:val="18"/>
                <w:lang w:val="es-MX"/>
              </w:rPr>
            </w:pPr>
            <w:r w:rsidRPr="00487785">
              <w:rPr>
                <w:szCs w:val="18"/>
                <w:lang w:val="es-MX"/>
              </w:rPr>
              <w:t>Efectivo en Bancos- Dependencias</w:t>
            </w:r>
          </w:p>
        </w:tc>
        <w:tc>
          <w:tcPr>
            <w:tcW w:w="1041" w:type="dxa"/>
            <w:tcBorders>
              <w:top w:val="single" w:sz="6" w:space="0" w:color="auto"/>
              <w:left w:val="single" w:sz="6" w:space="0" w:color="auto"/>
              <w:bottom w:val="single" w:sz="6" w:space="0" w:color="auto"/>
              <w:right w:val="single" w:sz="6" w:space="0" w:color="auto"/>
            </w:tcBorders>
          </w:tcPr>
          <w:p w:rsidR="006A74C4" w:rsidRPr="00487785" w:rsidRDefault="00D07F07" w:rsidP="00D07F07">
            <w:pPr>
              <w:pStyle w:val="Texto"/>
              <w:spacing w:after="0" w:line="240" w:lineRule="exact"/>
              <w:ind w:firstLine="0"/>
              <w:jc w:val="right"/>
              <w:rPr>
                <w:szCs w:val="18"/>
                <w:lang w:val="es-MX"/>
              </w:rPr>
            </w:pPr>
            <w:r w:rsidRPr="00487785">
              <w:rPr>
                <w:szCs w:val="18"/>
                <w:lang w:val="es-MX"/>
              </w:rPr>
              <w:t>0</w:t>
            </w:r>
          </w:p>
        </w:tc>
        <w:tc>
          <w:tcPr>
            <w:tcW w:w="1041" w:type="dxa"/>
            <w:tcBorders>
              <w:top w:val="single" w:sz="6" w:space="0" w:color="auto"/>
              <w:left w:val="single" w:sz="6" w:space="0" w:color="auto"/>
              <w:bottom w:val="single" w:sz="6" w:space="0" w:color="auto"/>
              <w:right w:val="single" w:sz="6" w:space="0" w:color="auto"/>
            </w:tcBorders>
          </w:tcPr>
          <w:p w:rsidR="006A74C4" w:rsidRPr="00487785" w:rsidRDefault="00D07F07" w:rsidP="006A74C4">
            <w:pPr>
              <w:pStyle w:val="Texto"/>
              <w:spacing w:after="0" w:line="240" w:lineRule="exact"/>
              <w:ind w:firstLine="0"/>
              <w:jc w:val="right"/>
              <w:rPr>
                <w:szCs w:val="18"/>
                <w:lang w:val="es-MX"/>
              </w:rPr>
            </w:pPr>
            <w:r>
              <w:rPr>
                <w:szCs w:val="18"/>
                <w:lang w:val="es-MX"/>
              </w:rPr>
              <w:t>0</w:t>
            </w:r>
          </w:p>
        </w:tc>
      </w:tr>
      <w:tr w:rsidR="006A74C4" w:rsidRPr="00487785" w:rsidTr="00D07F07">
        <w:trPr>
          <w:cantSplit/>
          <w:trHeight w:val="260"/>
          <w:jc w:val="center"/>
        </w:trPr>
        <w:tc>
          <w:tcPr>
            <w:tcW w:w="3771" w:type="dxa"/>
            <w:tcBorders>
              <w:top w:val="single" w:sz="6" w:space="0" w:color="auto"/>
              <w:left w:val="single" w:sz="6" w:space="0" w:color="auto"/>
              <w:bottom w:val="single" w:sz="6" w:space="0" w:color="auto"/>
              <w:right w:val="single" w:sz="6" w:space="0" w:color="auto"/>
            </w:tcBorders>
          </w:tcPr>
          <w:p w:rsidR="006A74C4" w:rsidRPr="00487785" w:rsidRDefault="006A74C4" w:rsidP="006A74C4">
            <w:pPr>
              <w:pStyle w:val="Texto"/>
              <w:spacing w:after="0" w:line="240" w:lineRule="exact"/>
              <w:ind w:firstLine="0"/>
              <w:rPr>
                <w:szCs w:val="18"/>
                <w:lang w:val="es-MX"/>
              </w:rPr>
            </w:pPr>
            <w:r w:rsidRPr="00487785">
              <w:rPr>
                <w:szCs w:val="18"/>
                <w:lang w:val="es-MX"/>
              </w:rPr>
              <w:t xml:space="preserve">Inversiones temporales (hasta 3 meses) </w:t>
            </w:r>
          </w:p>
        </w:tc>
        <w:tc>
          <w:tcPr>
            <w:tcW w:w="1041" w:type="dxa"/>
            <w:tcBorders>
              <w:top w:val="single" w:sz="6" w:space="0" w:color="auto"/>
              <w:left w:val="single" w:sz="6" w:space="0" w:color="auto"/>
              <w:bottom w:val="single" w:sz="6" w:space="0" w:color="auto"/>
              <w:right w:val="single" w:sz="6" w:space="0" w:color="auto"/>
            </w:tcBorders>
          </w:tcPr>
          <w:p w:rsidR="006A74C4" w:rsidRPr="00487785" w:rsidRDefault="00D07F07" w:rsidP="00D07F07">
            <w:pPr>
              <w:pStyle w:val="Texto"/>
              <w:spacing w:after="0" w:line="240" w:lineRule="exact"/>
              <w:ind w:firstLine="0"/>
              <w:jc w:val="center"/>
              <w:rPr>
                <w:szCs w:val="18"/>
                <w:lang w:val="es-MX"/>
              </w:rPr>
            </w:pPr>
            <w:r>
              <w:rPr>
                <w:szCs w:val="18"/>
                <w:lang w:val="es-MX"/>
              </w:rPr>
              <w:t xml:space="preserve">              0</w:t>
            </w:r>
          </w:p>
        </w:tc>
        <w:tc>
          <w:tcPr>
            <w:tcW w:w="1041" w:type="dxa"/>
            <w:tcBorders>
              <w:top w:val="single" w:sz="6" w:space="0" w:color="auto"/>
              <w:left w:val="single" w:sz="6" w:space="0" w:color="auto"/>
              <w:bottom w:val="single" w:sz="6" w:space="0" w:color="auto"/>
              <w:right w:val="single" w:sz="6" w:space="0" w:color="auto"/>
            </w:tcBorders>
          </w:tcPr>
          <w:p w:rsidR="006A74C4" w:rsidRPr="00487785" w:rsidRDefault="00D07F07" w:rsidP="006A74C4">
            <w:pPr>
              <w:pStyle w:val="Texto"/>
              <w:spacing w:after="0" w:line="240" w:lineRule="exact"/>
              <w:ind w:firstLine="0"/>
              <w:jc w:val="right"/>
              <w:rPr>
                <w:szCs w:val="18"/>
                <w:lang w:val="es-MX"/>
              </w:rPr>
            </w:pPr>
            <w:r>
              <w:rPr>
                <w:szCs w:val="18"/>
                <w:lang w:val="es-MX"/>
              </w:rPr>
              <w:t>0</w:t>
            </w:r>
          </w:p>
        </w:tc>
      </w:tr>
      <w:tr w:rsidR="006A74C4" w:rsidRPr="00487785" w:rsidTr="003E42E6">
        <w:trPr>
          <w:cantSplit/>
          <w:trHeight w:val="186"/>
          <w:jc w:val="center"/>
        </w:trPr>
        <w:tc>
          <w:tcPr>
            <w:tcW w:w="3771" w:type="dxa"/>
            <w:tcBorders>
              <w:top w:val="single" w:sz="6" w:space="0" w:color="auto"/>
              <w:left w:val="single" w:sz="6" w:space="0" w:color="auto"/>
              <w:bottom w:val="single" w:sz="6" w:space="0" w:color="auto"/>
              <w:right w:val="single" w:sz="6" w:space="0" w:color="auto"/>
            </w:tcBorders>
          </w:tcPr>
          <w:p w:rsidR="006A74C4" w:rsidRPr="00487785" w:rsidRDefault="006A74C4" w:rsidP="006A74C4">
            <w:pPr>
              <w:pStyle w:val="Texto"/>
              <w:spacing w:after="0" w:line="240" w:lineRule="exact"/>
              <w:ind w:firstLine="0"/>
              <w:rPr>
                <w:szCs w:val="18"/>
                <w:lang w:val="es-MX"/>
              </w:rPr>
            </w:pPr>
            <w:r w:rsidRPr="00487785">
              <w:rPr>
                <w:szCs w:val="18"/>
                <w:lang w:val="es-MX"/>
              </w:rPr>
              <w:t>Fondos con afectación específica</w:t>
            </w:r>
          </w:p>
        </w:tc>
        <w:tc>
          <w:tcPr>
            <w:tcW w:w="1041" w:type="dxa"/>
            <w:tcBorders>
              <w:top w:val="single" w:sz="6" w:space="0" w:color="auto"/>
              <w:left w:val="single" w:sz="6" w:space="0" w:color="auto"/>
              <w:bottom w:val="single" w:sz="6" w:space="0" w:color="auto"/>
              <w:right w:val="single" w:sz="6" w:space="0" w:color="auto"/>
            </w:tcBorders>
          </w:tcPr>
          <w:p w:rsidR="006A74C4" w:rsidRPr="00487785" w:rsidRDefault="006A74C4" w:rsidP="003E42E6">
            <w:pPr>
              <w:pStyle w:val="Texto"/>
              <w:spacing w:after="0" w:line="240" w:lineRule="exact"/>
              <w:ind w:firstLine="0"/>
              <w:jc w:val="right"/>
              <w:rPr>
                <w:szCs w:val="18"/>
                <w:lang w:val="es-MX"/>
              </w:rPr>
            </w:pPr>
            <w:r w:rsidRPr="00487785">
              <w:rPr>
                <w:szCs w:val="18"/>
                <w:lang w:val="es-MX"/>
              </w:rPr>
              <w:t>0</w:t>
            </w:r>
          </w:p>
        </w:tc>
        <w:tc>
          <w:tcPr>
            <w:tcW w:w="1041" w:type="dxa"/>
            <w:tcBorders>
              <w:top w:val="single" w:sz="6" w:space="0" w:color="auto"/>
              <w:left w:val="single" w:sz="6" w:space="0" w:color="auto"/>
              <w:bottom w:val="single" w:sz="6" w:space="0" w:color="auto"/>
              <w:right w:val="single" w:sz="6" w:space="0" w:color="auto"/>
            </w:tcBorders>
          </w:tcPr>
          <w:p w:rsidR="006A74C4" w:rsidRPr="00487785" w:rsidRDefault="006A74C4" w:rsidP="006A74C4">
            <w:pPr>
              <w:pStyle w:val="Texto"/>
              <w:spacing w:after="0" w:line="240" w:lineRule="exact"/>
              <w:ind w:firstLine="0"/>
              <w:jc w:val="right"/>
              <w:rPr>
                <w:szCs w:val="18"/>
                <w:lang w:val="es-MX"/>
              </w:rPr>
            </w:pPr>
            <w:r w:rsidRPr="00487785">
              <w:rPr>
                <w:szCs w:val="18"/>
                <w:lang w:val="es-MX"/>
              </w:rPr>
              <w:t>0</w:t>
            </w:r>
          </w:p>
        </w:tc>
      </w:tr>
      <w:tr w:rsidR="006A74C4" w:rsidRPr="00487785" w:rsidTr="003E42E6">
        <w:trPr>
          <w:cantSplit/>
          <w:trHeight w:val="196"/>
          <w:jc w:val="center"/>
        </w:trPr>
        <w:tc>
          <w:tcPr>
            <w:tcW w:w="3771" w:type="dxa"/>
            <w:tcBorders>
              <w:top w:val="single" w:sz="6" w:space="0" w:color="auto"/>
              <w:left w:val="single" w:sz="6" w:space="0" w:color="auto"/>
              <w:bottom w:val="single" w:sz="6" w:space="0" w:color="auto"/>
              <w:right w:val="single" w:sz="6" w:space="0" w:color="auto"/>
            </w:tcBorders>
          </w:tcPr>
          <w:p w:rsidR="006A74C4" w:rsidRPr="00487785" w:rsidRDefault="006A74C4" w:rsidP="006A74C4">
            <w:pPr>
              <w:pStyle w:val="Texto"/>
              <w:spacing w:after="0" w:line="240" w:lineRule="exact"/>
              <w:ind w:firstLine="0"/>
              <w:rPr>
                <w:szCs w:val="18"/>
                <w:lang w:val="es-MX"/>
              </w:rPr>
            </w:pPr>
            <w:r w:rsidRPr="00487785">
              <w:rPr>
                <w:szCs w:val="18"/>
                <w:lang w:val="es-MX"/>
              </w:rPr>
              <w:t>Depósitos de fondos de terceros y otros</w:t>
            </w:r>
          </w:p>
        </w:tc>
        <w:tc>
          <w:tcPr>
            <w:tcW w:w="1041" w:type="dxa"/>
            <w:tcBorders>
              <w:top w:val="single" w:sz="6" w:space="0" w:color="auto"/>
              <w:left w:val="single" w:sz="6" w:space="0" w:color="auto"/>
              <w:bottom w:val="single" w:sz="6" w:space="0" w:color="auto"/>
              <w:right w:val="single" w:sz="6" w:space="0" w:color="auto"/>
            </w:tcBorders>
          </w:tcPr>
          <w:p w:rsidR="006A74C4" w:rsidRPr="00487785" w:rsidRDefault="006A74C4" w:rsidP="003E42E6">
            <w:pPr>
              <w:pStyle w:val="Texto"/>
              <w:spacing w:after="0" w:line="240" w:lineRule="exact"/>
              <w:ind w:firstLine="0"/>
              <w:jc w:val="right"/>
              <w:rPr>
                <w:szCs w:val="18"/>
                <w:lang w:val="es-MX"/>
              </w:rPr>
            </w:pPr>
            <w:r w:rsidRPr="00487785">
              <w:rPr>
                <w:szCs w:val="18"/>
                <w:lang w:val="es-MX"/>
              </w:rPr>
              <w:t>0</w:t>
            </w:r>
          </w:p>
        </w:tc>
        <w:tc>
          <w:tcPr>
            <w:tcW w:w="1041" w:type="dxa"/>
            <w:tcBorders>
              <w:top w:val="single" w:sz="6" w:space="0" w:color="auto"/>
              <w:left w:val="single" w:sz="6" w:space="0" w:color="auto"/>
              <w:bottom w:val="single" w:sz="6" w:space="0" w:color="auto"/>
              <w:right w:val="single" w:sz="6" w:space="0" w:color="auto"/>
            </w:tcBorders>
          </w:tcPr>
          <w:p w:rsidR="006A74C4" w:rsidRPr="00487785" w:rsidRDefault="006A74C4" w:rsidP="006A74C4">
            <w:pPr>
              <w:pStyle w:val="Texto"/>
              <w:spacing w:after="0" w:line="240" w:lineRule="exact"/>
              <w:ind w:firstLine="0"/>
              <w:jc w:val="right"/>
              <w:rPr>
                <w:szCs w:val="18"/>
                <w:lang w:val="es-MX"/>
              </w:rPr>
            </w:pPr>
            <w:r w:rsidRPr="00487785">
              <w:rPr>
                <w:szCs w:val="18"/>
                <w:lang w:val="es-MX"/>
              </w:rPr>
              <w:t>0</w:t>
            </w:r>
          </w:p>
        </w:tc>
      </w:tr>
      <w:tr w:rsidR="006A74C4" w:rsidRPr="00487785" w:rsidTr="004A4F0E">
        <w:trPr>
          <w:cantSplit/>
          <w:trHeight w:val="242"/>
          <w:jc w:val="center"/>
        </w:trPr>
        <w:tc>
          <w:tcPr>
            <w:tcW w:w="3771" w:type="dxa"/>
            <w:tcBorders>
              <w:top w:val="single" w:sz="6" w:space="0" w:color="auto"/>
              <w:left w:val="single" w:sz="6" w:space="0" w:color="auto"/>
              <w:bottom w:val="single" w:sz="6" w:space="0" w:color="auto"/>
              <w:right w:val="single" w:sz="6" w:space="0" w:color="auto"/>
            </w:tcBorders>
          </w:tcPr>
          <w:p w:rsidR="006A74C4" w:rsidRPr="00487785" w:rsidRDefault="006A74C4" w:rsidP="006A74C4">
            <w:pPr>
              <w:pStyle w:val="Texto"/>
              <w:spacing w:after="0" w:line="240" w:lineRule="exact"/>
              <w:ind w:firstLine="0"/>
              <w:rPr>
                <w:szCs w:val="18"/>
                <w:lang w:val="es-MX"/>
              </w:rPr>
            </w:pPr>
            <w:r w:rsidRPr="00487785">
              <w:rPr>
                <w:szCs w:val="18"/>
                <w:lang w:val="es-MX"/>
              </w:rPr>
              <w:t>Total de Efectivo y Equivalentes</w:t>
            </w:r>
          </w:p>
        </w:tc>
        <w:tc>
          <w:tcPr>
            <w:tcW w:w="1041" w:type="dxa"/>
            <w:tcBorders>
              <w:top w:val="single" w:sz="6" w:space="0" w:color="auto"/>
              <w:left w:val="single" w:sz="6" w:space="0" w:color="auto"/>
              <w:bottom w:val="single" w:sz="6" w:space="0" w:color="auto"/>
              <w:right w:val="single" w:sz="6" w:space="0" w:color="auto"/>
            </w:tcBorders>
          </w:tcPr>
          <w:p w:rsidR="006A74C4" w:rsidRPr="00487785" w:rsidRDefault="002C17DF" w:rsidP="002C17DF">
            <w:pPr>
              <w:pStyle w:val="Texto"/>
              <w:spacing w:after="0" w:line="240" w:lineRule="exact"/>
              <w:ind w:firstLine="0"/>
              <w:jc w:val="right"/>
              <w:rPr>
                <w:szCs w:val="18"/>
                <w:lang w:val="es-MX"/>
              </w:rPr>
            </w:pPr>
            <w:r>
              <w:rPr>
                <w:szCs w:val="18"/>
                <w:lang w:val="es-MX"/>
              </w:rPr>
              <w:t>1,</w:t>
            </w:r>
            <w:r w:rsidR="00371DA0">
              <w:rPr>
                <w:szCs w:val="18"/>
                <w:lang w:val="es-MX"/>
              </w:rPr>
              <w:t>1</w:t>
            </w:r>
            <w:r>
              <w:rPr>
                <w:szCs w:val="18"/>
                <w:lang w:val="es-MX"/>
              </w:rPr>
              <w:t>79</w:t>
            </w:r>
            <w:r w:rsidR="00D07F07">
              <w:rPr>
                <w:szCs w:val="18"/>
                <w:lang w:val="es-MX"/>
              </w:rPr>
              <w:t>,</w:t>
            </w:r>
            <w:r>
              <w:rPr>
                <w:szCs w:val="18"/>
                <w:lang w:val="es-MX"/>
              </w:rPr>
              <w:t>59</w:t>
            </w:r>
            <w:r w:rsidR="00371DA0">
              <w:rPr>
                <w:szCs w:val="18"/>
                <w:lang w:val="es-MX"/>
              </w:rPr>
              <w:t>0</w:t>
            </w:r>
          </w:p>
        </w:tc>
        <w:tc>
          <w:tcPr>
            <w:tcW w:w="1041" w:type="dxa"/>
            <w:tcBorders>
              <w:top w:val="single" w:sz="6" w:space="0" w:color="auto"/>
              <w:left w:val="single" w:sz="6" w:space="0" w:color="auto"/>
              <w:bottom w:val="single" w:sz="6" w:space="0" w:color="auto"/>
              <w:right w:val="single" w:sz="6" w:space="0" w:color="auto"/>
            </w:tcBorders>
          </w:tcPr>
          <w:p w:rsidR="006A74C4" w:rsidRPr="00487785" w:rsidRDefault="00122DFE" w:rsidP="006A74C4">
            <w:pPr>
              <w:pStyle w:val="Texto"/>
              <w:spacing w:after="0" w:line="240" w:lineRule="exact"/>
              <w:ind w:firstLine="0"/>
              <w:jc w:val="right"/>
              <w:rPr>
                <w:szCs w:val="18"/>
                <w:lang w:val="es-MX"/>
              </w:rPr>
            </w:pPr>
            <w:r>
              <w:rPr>
                <w:szCs w:val="18"/>
                <w:lang w:val="es-MX"/>
              </w:rPr>
              <w:t>0</w:t>
            </w:r>
          </w:p>
        </w:tc>
      </w:tr>
    </w:tbl>
    <w:p w:rsidR="00DF05FD" w:rsidRDefault="00DF05FD" w:rsidP="009069BD">
      <w:pPr>
        <w:pStyle w:val="Prrafodelista"/>
        <w:ind w:left="0"/>
        <w:rPr>
          <w:rFonts w:ascii="Arial" w:hAnsi="Arial" w:cs="Arial"/>
          <w:sz w:val="18"/>
          <w:szCs w:val="18"/>
        </w:rPr>
      </w:pPr>
    </w:p>
    <w:p w:rsidR="00D07F07" w:rsidRPr="00487785" w:rsidRDefault="00D07F07" w:rsidP="009069BD">
      <w:pPr>
        <w:pStyle w:val="Prrafodelista"/>
        <w:ind w:left="0"/>
        <w:rPr>
          <w:rFonts w:ascii="Arial" w:hAnsi="Arial" w:cs="Arial"/>
          <w:sz w:val="18"/>
          <w:szCs w:val="18"/>
        </w:rPr>
      </w:pPr>
    </w:p>
    <w:p w:rsidR="00AA2579" w:rsidRPr="00487785" w:rsidRDefault="00540418" w:rsidP="00AA2579">
      <w:pPr>
        <w:pStyle w:val="ROMANOS"/>
        <w:spacing w:after="0" w:line="240" w:lineRule="exact"/>
        <w:ind w:left="648" w:hanging="364"/>
        <w:rPr>
          <w:lang w:val="es-MX"/>
        </w:rPr>
      </w:pPr>
      <w:r w:rsidRPr="00487785">
        <w:rPr>
          <w:lang w:val="es-MX"/>
        </w:rPr>
        <w:lastRenderedPageBreak/>
        <w:t>2.</w:t>
      </w:r>
      <w:r w:rsidRPr="00487785">
        <w:rPr>
          <w:lang w:val="es-MX"/>
        </w:rPr>
        <w:tab/>
      </w:r>
      <w:r w:rsidR="00AA2579" w:rsidRPr="00487785">
        <w:rPr>
          <w:lang w:val="es-MX"/>
        </w:rPr>
        <w:t>Las adquisiciones de bienes muebles son las siguientes:</w:t>
      </w:r>
    </w:p>
    <w:p w:rsidR="00AA2579" w:rsidRPr="00487785" w:rsidRDefault="00AA2579" w:rsidP="00AA2579">
      <w:pPr>
        <w:pStyle w:val="ROMANOS"/>
        <w:spacing w:after="0" w:line="240" w:lineRule="exact"/>
        <w:ind w:left="648" w:firstLine="0"/>
        <w:rPr>
          <w:lang w:val="es-MX"/>
        </w:rPr>
      </w:pPr>
    </w:p>
    <w:tbl>
      <w:tblPr>
        <w:tblW w:w="11564" w:type="dxa"/>
        <w:tblInd w:w="817" w:type="dxa"/>
        <w:tblBorders>
          <w:top w:val="single" w:sz="8" w:space="0" w:color="C0504D"/>
          <w:bottom w:val="single" w:sz="8" w:space="0" w:color="C0504D"/>
        </w:tblBorders>
        <w:tblLook w:val="04A0"/>
      </w:tblPr>
      <w:tblGrid>
        <w:gridCol w:w="2613"/>
        <w:gridCol w:w="1498"/>
        <w:gridCol w:w="1843"/>
        <w:gridCol w:w="1914"/>
        <w:gridCol w:w="1848"/>
        <w:gridCol w:w="1848"/>
      </w:tblGrid>
      <w:tr w:rsidR="009069BD" w:rsidRPr="00487785" w:rsidTr="009069BD">
        <w:tc>
          <w:tcPr>
            <w:tcW w:w="2613" w:type="dxa"/>
            <w:tcBorders>
              <w:top w:val="single" w:sz="4" w:space="0" w:color="auto"/>
              <w:left w:val="nil"/>
              <w:bottom w:val="single" w:sz="4" w:space="0" w:color="auto"/>
              <w:right w:val="nil"/>
            </w:tcBorders>
          </w:tcPr>
          <w:p w:rsidR="009069BD" w:rsidRPr="00487785" w:rsidRDefault="009069BD" w:rsidP="00C95AA6">
            <w:pPr>
              <w:pStyle w:val="ROMANOS"/>
              <w:spacing w:after="0" w:line="240" w:lineRule="exact"/>
              <w:ind w:left="0" w:firstLine="0"/>
              <w:jc w:val="center"/>
              <w:rPr>
                <w:b/>
                <w:bCs/>
                <w:lang w:val="es-MX"/>
              </w:rPr>
            </w:pPr>
            <w:r>
              <w:rPr>
                <w:b/>
                <w:bCs/>
                <w:lang w:val="es-MX"/>
              </w:rPr>
              <w:t>TÍPO DE BIEN</w:t>
            </w:r>
          </w:p>
        </w:tc>
        <w:tc>
          <w:tcPr>
            <w:tcW w:w="1498" w:type="dxa"/>
            <w:tcBorders>
              <w:top w:val="single" w:sz="4" w:space="0" w:color="auto"/>
              <w:left w:val="nil"/>
              <w:bottom w:val="single" w:sz="4" w:space="0" w:color="auto"/>
              <w:right w:val="nil"/>
            </w:tcBorders>
          </w:tcPr>
          <w:p w:rsidR="009069BD" w:rsidRPr="00487785" w:rsidRDefault="009069BD" w:rsidP="009069BD">
            <w:pPr>
              <w:pStyle w:val="ROMANOS"/>
              <w:spacing w:after="0" w:line="240" w:lineRule="exact"/>
              <w:ind w:left="0" w:firstLine="0"/>
              <w:jc w:val="center"/>
              <w:rPr>
                <w:b/>
                <w:bCs/>
                <w:lang w:val="es-MX"/>
              </w:rPr>
            </w:pPr>
            <w:r>
              <w:rPr>
                <w:b/>
                <w:bCs/>
                <w:lang w:val="es-MX"/>
              </w:rPr>
              <w:t>IMPORTE</w:t>
            </w:r>
          </w:p>
        </w:tc>
        <w:tc>
          <w:tcPr>
            <w:tcW w:w="1843" w:type="dxa"/>
            <w:tcBorders>
              <w:top w:val="single" w:sz="4" w:space="0" w:color="auto"/>
              <w:left w:val="nil"/>
              <w:bottom w:val="single" w:sz="4" w:space="0" w:color="auto"/>
              <w:right w:val="nil"/>
            </w:tcBorders>
          </w:tcPr>
          <w:p w:rsidR="009069BD" w:rsidRPr="00487785" w:rsidRDefault="009069BD" w:rsidP="00C95AA6">
            <w:pPr>
              <w:pStyle w:val="ROMANOS"/>
              <w:spacing w:after="0" w:line="240" w:lineRule="exact"/>
              <w:ind w:left="0" w:firstLine="0"/>
              <w:jc w:val="center"/>
              <w:rPr>
                <w:b/>
                <w:bCs/>
                <w:lang w:val="es-MX"/>
              </w:rPr>
            </w:pPr>
            <w:r>
              <w:rPr>
                <w:b/>
                <w:bCs/>
                <w:lang w:val="es-MX"/>
              </w:rPr>
              <w:t>DEPRECIACIÓN DEL EJERCICIO</w:t>
            </w:r>
          </w:p>
        </w:tc>
        <w:tc>
          <w:tcPr>
            <w:tcW w:w="1914" w:type="dxa"/>
            <w:tcBorders>
              <w:top w:val="single" w:sz="4" w:space="0" w:color="auto"/>
              <w:left w:val="nil"/>
              <w:bottom w:val="single" w:sz="4" w:space="0" w:color="auto"/>
              <w:right w:val="nil"/>
            </w:tcBorders>
          </w:tcPr>
          <w:p w:rsidR="009069BD" w:rsidRPr="00487785" w:rsidRDefault="009069BD" w:rsidP="00C95AA6">
            <w:pPr>
              <w:pStyle w:val="ROMANOS"/>
              <w:spacing w:after="0" w:line="240" w:lineRule="exact"/>
              <w:ind w:left="0" w:firstLine="0"/>
              <w:jc w:val="center"/>
              <w:rPr>
                <w:b/>
                <w:bCs/>
                <w:lang w:val="es-MX"/>
              </w:rPr>
            </w:pPr>
            <w:r>
              <w:rPr>
                <w:b/>
                <w:bCs/>
                <w:lang w:val="es-MX"/>
              </w:rPr>
              <w:t>DEPRECIACIÓN ACUMULADA</w:t>
            </w:r>
          </w:p>
        </w:tc>
        <w:tc>
          <w:tcPr>
            <w:tcW w:w="1848" w:type="dxa"/>
            <w:tcBorders>
              <w:top w:val="single" w:sz="4" w:space="0" w:color="auto"/>
              <w:left w:val="nil"/>
              <w:bottom w:val="single" w:sz="4" w:space="0" w:color="auto"/>
              <w:right w:val="nil"/>
            </w:tcBorders>
          </w:tcPr>
          <w:p w:rsidR="009069BD" w:rsidRPr="00487785" w:rsidRDefault="009069BD" w:rsidP="00C95AA6">
            <w:pPr>
              <w:pStyle w:val="ROMANOS"/>
              <w:spacing w:after="0" w:line="240" w:lineRule="exact"/>
              <w:ind w:left="0" w:firstLine="0"/>
              <w:jc w:val="center"/>
              <w:rPr>
                <w:b/>
                <w:bCs/>
                <w:lang w:val="es-MX"/>
              </w:rPr>
            </w:pPr>
            <w:r>
              <w:rPr>
                <w:b/>
                <w:bCs/>
                <w:lang w:val="es-MX"/>
              </w:rPr>
              <w:t>MÉTODO DE DEPRECIACIÓN</w:t>
            </w:r>
          </w:p>
        </w:tc>
        <w:tc>
          <w:tcPr>
            <w:tcW w:w="1848" w:type="dxa"/>
            <w:tcBorders>
              <w:top w:val="single" w:sz="4" w:space="0" w:color="auto"/>
              <w:left w:val="nil"/>
              <w:bottom w:val="single" w:sz="4" w:space="0" w:color="auto"/>
              <w:right w:val="nil"/>
            </w:tcBorders>
          </w:tcPr>
          <w:p w:rsidR="009069BD" w:rsidRPr="00487785" w:rsidRDefault="009069BD" w:rsidP="00C95AA6">
            <w:pPr>
              <w:pStyle w:val="ROMANOS"/>
              <w:spacing w:after="0" w:line="240" w:lineRule="exact"/>
              <w:ind w:left="0" w:firstLine="0"/>
              <w:jc w:val="center"/>
              <w:rPr>
                <w:b/>
                <w:bCs/>
                <w:lang w:val="es-MX"/>
              </w:rPr>
            </w:pPr>
            <w:r>
              <w:rPr>
                <w:b/>
                <w:bCs/>
                <w:lang w:val="es-MX"/>
              </w:rPr>
              <w:t>TASA APLICADA</w:t>
            </w:r>
          </w:p>
        </w:tc>
      </w:tr>
      <w:tr w:rsidR="009069BD" w:rsidRPr="00487785" w:rsidTr="009069BD">
        <w:tc>
          <w:tcPr>
            <w:tcW w:w="2613" w:type="dxa"/>
            <w:tcBorders>
              <w:top w:val="single" w:sz="4" w:space="0" w:color="auto"/>
              <w:left w:val="nil"/>
              <w:right w:val="nil"/>
            </w:tcBorders>
            <w:shd w:val="clear" w:color="auto" w:fill="D9D9D9"/>
          </w:tcPr>
          <w:p w:rsidR="009069BD" w:rsidRPr="00487785" w:rsidRDefault="009069BD" w:rsidP="00C95AA6">
            <w:pPr>
              <w:pStyle w:val="ROMANOS"/>
              <w:spacing w:after="0" w:line="240" w:lineRule="exact"/>
              <w:ind w:left="0" w:firstLine="0"/>
              <w:jc w:val="left"/>
              <w:rPr>
                <w:bCs/>
                <w:lang w:val="es-MX"/>
              </w:rPr>
            </w:pPr>
            <w:r>
              <w:rPr>
                <w:bCs/>
                <w:lang w:val="es-MX"/>
              </w:rPr>
              <w:t>BIENES MUEBLES:</w:t>
            </w:r>
          </w:p>
        </w:tc>
        <w:tc>
          <w:tcPr>
            <w:tcW w:w="1498" w:type="dxa"/>
            <w:tcBorders>
              <w:top w:val="single" w:sz="4" w:space="0" w:color="auto"/>
              <w:left w:val="nil"/>
              <w:right w:val="nil"/>
            </w:tcBorders>
            <w:shd w:val="clear" w:color="auto" w:fill="D9D9D9"/>
          </w:tcPr>
          <w:p w:rsidR="009069BD" w:rsidRPr="00487785" w:rsidRDefault="009069BD" w:rsidP="00C95AA6">
            <w:pPr>
              <w:pStyle w:val="ROMANOS"/>
              <w:spacing w:after="0" w:line="240" w:lineRule="exact"/>
              <w:ind w:left="0" w:firstLine="0"/>
              <w:jc w:val="center"/>
              <w:rPr>
                <w:lang w:val="es-MX"/>
              </w:rPr>
            </w:pPr>
          </w:p>
        </w:tc>
        <w:tc>
          <w:tcPr>
            <w:tcW w:w="1843" w:type="dxa"/>
            <w:tcBorders>
              <w:top w:val="single" w:sz="4" w:space="0" w:color="auto"/>
              <w:left w:val="nil"/>
              <w:right w:val="nil"/>
            </w:tcBorders>
            <w:shd w:val="clear" w:color="auto" w:fill="D9D9D9"/>
          </w:tcPr>
          <w:p w:rsidR="009069BD" w:rsidRPr="00487785" w:rsidRDefault="009069BD" w:rsidP="00C95AA6">
            <w:pPr>
              <w:pStyle w:val="ROMANOS"/>
              <w:tabs>
                <w:tab w:val="clear" w:pos="720"/>
                <w:tab w:val="left" w:pos="-459"/>
              </w:tabs>
              <w:spacing w:after="0" w:line="240" w:lineRule="exact"/>
              <w:ind w:left="-108" w:firstLine="0"/>
              <w:jc w:val="center"/>
              <w:rPr>
                <w:lang w:val="es-MX"/>
              </w:rPr>
            </w:pPr>
          </w:p>
        </w:tc>
        <w:tc>
          <w:tcPr>
            <w:tcW w:w="1914" w:type="dxa"/>
            <w:tcBorders>
              <w:top w:val="single" w:sz="4" w:space="0" w:color="auto"/>
              <w:left w:val="nil"/>
              <w:right w:val="nil"/>
            </w:tcBorders>
            <w:shd w:val="clear" w:color="auto" w:fill="D9D9D9"/>
          </w:tcPr>
          <w:p w:rsidR="009069BD" w:rsidRPr="00487785" w:rsidRDefault="009069BD" w:rsidP="00C95AA6">
            <w:pPr>
              <w:pStyle w:val="ROMANOS"/>
              <w:tabs>
                <w:tab w:val="clear" w:pos="720"/>
                <w:tab w:val="left" w:pos="-459"/>
              </w:tabs>
              <w:spacing w:after="0" w:line="240" w:lineRule="exact"/>
              <w:ind w:left="-108" w:firstLine="0"/>
              <w:jc w:val="center"/>
              <w:rPr>
                <w:lang w:val="es-MX"/>
              </w:rPr>
            </w:pPr>
          </w:p>
        </w:tc>
        <w:tc>
          <w:tcPr>
            <w:tcW w:w="1848" w:type="dxa"/>
            <w:tcBorders>
              <w:top w:val="single" w:sz="4" w:space="0" w:color="auto"/>
              <w:left w:val="nil"/>
              <w:right w:val="nil"/>
            </w:tcBorders>
            <w:shd w:val="clear" w:color="auto" w:fill="D9D9D9"/>
          </w:tcPr>
          <w:p w:rsidR="009069BD" w:rsidRDefault="009069BD" w:rsidP="00C95AA6">
            <w:pPr>
              <w:pStyle w:val="ROMANOS"/>
              <w:tabs>
                <w:tab w:val="clear" w:pos="720"/>
                <w:tab w:val="left" w:pos="-459"/>
              </w:tabs>
              <w:spacing w:after="0" w:line="240" w:lineRule="exact"/>
              <w:ind w:left="-108" w:firstLine="0"/>
              <w:jc w:val="center"/>
              <w:rPr>
                <w:lang w:val="es-MX"/>
              </w:rPr>
            </w:pPr>
          </w:p>
        </w:tc>
        <w:tc>
          <w:tcPr>
            <w:tcW w:w="1848" w:type="dxa"/>
            <w:tcBorders>
              <w:top w:val="single" w:sz="4" w:space="0" w:color="auto"/>
              <w:left w:val="nil"/>
              <w:right w:val="nil"/>
            </w:tcBorders>
            <w:shd w:val="clear" w:color="auto" w:fill="D9D9D9"/>
          </w:tcPr>
          <w:p w:rsidR="009069BD" w:rsidRDefault="009069BD" w:rsidP="00C95AA6">
            <w:pPr>
              <w:pStyle w:val="ROMANOS"/>
              <w:tabs>
                <w:tab w:val="clear" w:pos="720"/>
                <w:tab w:val="left" w:pos="-459"/>
              </w:tabs>
              <w:spacing w:after="0" w:line="240" w:lineRule="exact"/>
              <w:ind w:left="-108" w:firstLine="0"/>
              <w:jc w:val="center"/>
              <w:rPr>
                <w:lang w:val="es-MX"/>
              </w:rPr>
            </w:pPr>
          </w:p>
        </w:tc>
      </w:tr>
      <w:tr w:rsidR="009069BD" w:rsidRPr="00487785" w:rsidTr="009069BD">
        <w:tc>
          <w:tcPr>
            <w:tcW w:w="2613" w:type="dxa"/>
          </w:tcPr>
          <w:p w:rsidR="009069BD" w:rsidRPr="00487785" w:rsidRDefault="009069BD" w:rsidP="00C95AA6">
            <w:pPr>
              <w:pStyle w:val="ROMANOS"/>
              <w:spacing w:after="0" w:line="240" w:lineRule="exact"/>
              <w:ind w:left="0" w:firstLine="0"/>
              <w:jc w:val="left"/>
              <w:rPr>
                <w:bCs/>
                <w:lang w:val="es-MX"/>
              </w:rPr>
            </w:pPr>
            <w:r>
              <w:rPr>
                <w:bCs/>
                <w:lang w:val="es-MX"/>
              </w:rPr>
              <w:t>Equipo de Computo</w:t>
            </w:r>
          </w:p>
        </w:tc>
        <w:tc>
          <w:tcPr>
            <w:tcW w:w="1498" w:type="dxa"/>
          </w:tcPr>
          <w:p w:rsidR="009069BD" w:rsidRPr="00487785" w:rsidRDefault="00D07F07" w:rsidP="00C95AA6">
            <w:pPr>
              <w:pStyle w:val="ROMANOS"/>
              <w:spacing w:after="0" w:line="240" w:lineRule="exact"/>
              <w:ind w:left="0" w:firstLine="0"/>
              <w:jc w:val="center"/>
              <w:rPr>
                <w:lang w:val="es-MX"/>
              </w:rPr>
            </w:pPr>
            <w:r>
              <w:rPr>
                <w:lang w:val="es-MX"/>
              </w:rPr>
              <w:t>$ 2,000.00</w:t>
            </w:r>
          </w:p>
        </w:tc>
        <w:tc>
          <w:tcPr>
            <w:tcW w:w="1843" w:type="dxa"/>
          </w:tcPr>
          <w:p w:rsidR="009069BD" w:rsidRPr="00487785" w:rsidRDefault="009069BD" w:rsidP="00C95AA6">
            <w:pPr>
              <w:pStyle w:val="ROMANOS"/>
              <w:spacing w:after="0" w:line="240" w:lineRule="exact"/>
              <w:ind w:left="0" w:right="601" w:firstLine="0"/>
              <w:jc w:val="center"/>
              <w:rPr>
                <w:lang w:val="es-MX"/>
              </w:rPr>
            </w:pPr>
          </w:p>
        </w:tc>
        <w:tc>
          <w:tcPr>
            <w:tcW w:w="1914" w:type="dxa"/>
          </w:tcPr>
          <w:p w:rsidR="009069BD" w:rsidRPr="00487785" w:rsidRDefault="009069BD" w:rsidP="00C95AA6">
            <w:pPr>
              <w:pStyle w:val="ROMANOS"/>
              <w:spacing w:after="0" w:line="240" w:lineRule="exact"/>
              <w:ind w:left="0" w:firstLine="0"/>
              <w:jc w:val="center"/>
              <w:rPr>
                <w:lang w:val="es-MX"/>
              </w:rPr>
            </w:pPr>
          </w:p>
        </w:tc>
        <w:tc>
          <w:tcPr>
            <w:tcW w:w="1848" w:type="dxa"/>
          </w:tcPr>
          <w:p w:rsidR="009069BD" w:rsidRPr="00487785" w:rsidRDefault="009069BD" w:rsidP="00C95AA6">
            <w:pPr>
              <w:pStyle w:val="ROMANOS"/>
              <w:spacing w:after="0" w:line="240" w:lineRule="exact"/>
              <w:ind w:left="0" w:firstLine="0"/>
              <w:jc w:val="center"/>
              <w:rPr>
                <w:lang w:val="es-MX"/>
              </w:rPr>
            </w:pPr>
          </w:p>
        </w:tc>
        <w:tc>
          <w:tcPr>
            <w:tcW w:w="1848" w:type="dxa"/>
          </w:tcPr>
          <w:p w:rsidR="009069BD" w:rsidRPr="00487785" w:rsidRDefault="009069BD" w:rsidP="00C95AA6">
            <w:pPr>
              <w:pStyle w:val="ROMANOS"/>
              <w:spacing w:after="0" w:line="240" w:lineRule="exact"/>
              <w:ind w:left="0" w:firstLine="0"/>
              <w:jc w:val="center"/>
              <w:rPr>
                <w:lang w:val="es-MX"/>
              </w:rPr>
            </w:pPr>
          </w:p>
        </w:tc>
      </w:tr>
      <w:tr w:rsidR="009069BD" w:rsidRPr="00487785" w:rsidTr="009069BD">
        <w:tc>
          <w:tcPr>
            <w:tcW w:w="2613" w:type="dxa"/>
            <w:tcBorders>
              <w:top w:val="nil"/>
              <w:left w:val="nil"/>
              <w:bottom w:val="single" w:sz="4" w:space="0" w:color="auto"/>
              <w:right w:val="nil"/>
            </w:tcBorders>
            <w:shd w:val="clear" w:color="auto" w:fill="D9D9D9"/>
          </w:tcPr>
          <w:p w:rsidR="009069BD" w:rsidRPr="00487785" w:rsidRDefault="009069BD" w:rsidP="00C95AA6">
            <w:pPr>
              <w:pStyle w:val="ROMANOS"/>
              <w:spacing w:after="0" w:line="240" w:lineRule="exact"/>
              <w:ind w:left="0" w:firstLine="0"/>
              <w:jc w:val="left"/>
              <w:rPr>
                <w:bCs/>
                <w:lang w:val="es-MX"/>
              </w:rPr>
            </w:pPr>
          </w:p>
        </w:tc>
        <w:tc>
          <w:tcPr>
            <w:tcW w:w="1498" w:type="dxa"/>
            <w:tcBorders>
              <w:top w:val="nil"/>
              <w:left w:val="nil"/>
              <w:bottom w:val="single" w:sz="4" w:space="0" w:color="auto"/>
              <w:right w:val="nil"/>
            </w:tcBorders>
            <w:shd w:val="clear" w:color="auto" w:fill="D9D9D9"/>
          </w:tcPr>
          <w:p w:rsidR="009069BD" w:rsidRPr="00487785" w:rsidRDefault="009069BD" w:rsidP="00C95AA6">
            <w:pPr>
              <w:pStyle w:val="ROMANOS"/>
              <w:spacing w:after="0" w:line="240" w:lineRule="exact"/>
              <w:ind w:left="0" w:firstLine="0"/>
              <w:jc w:val="center"/>
              <w:rPr>
                <w:b/>
                <w:lang w:val="es-MX"/>
              </w:rPr>
            </w:pPr>
          </w:p>
        </w:tc>
        <w:tc>
          <w:tcPr>
            <w:tcW w:w="1843" w:type="dxa"/>
            <w:tcBorders>
              <w:top w:val="nil"/>
              <w:left w:val="nil"/>
              <w:bottom w:val="single" w:sz="4" w:space="0" w:color="auto"/>
              <w:right w:val="nil"/>
            </w:tcBorders>
            <w:shd w:val="clear" w:color="auto" w:fill="D9D9D9"/>
          </w:tcPr>
          <w:p w:rsidR="009069BD" w:rsidRPr="00487785" w:rsidRDefault="009069BD" w:rsidP="00C95AA6">
            <w:pPr>
              <w:pStyle w:val="ROMANOS"/>
              <w:spacing w:after="0" w:line="240" w:lineRule="exact"/>
              <w:ind w:left="0" w:firstLine="0"/>
              <w:jc w:val="center"/>
              <w:rPr>
                <w:b/>
                <w:lang w:val="es-MX"/>
              </w:rPr>
            </w:pPr>
          </w:p>
        </w:tc>
        <w:tc>
          <w:tcPr>
            <w:tcW w:w="1914" w:type="dxa"/>
            <w:tcBorders>
              <w:top w:val="nil"/>
              <w:left w:val="nil"/>
              <w:bottom w:val="single" w:sz="4" w:space="0" w:color="auto"/>
              <w:right w:val="nil"/>
            </w:tcBorders>
            <w:shd w:val="clear" w:color="auto" w:fill="D9D9D9"/>
          </w:tcPr>
          <w:p w:rsidR="009069BD" w:rsidRPr="00487785" w:rsidRDefault="009069BD" w:rsidP="00C95AA6">
            <w:pPr>
              <w:pStyle w:val="ROMANOS"/>
              <w:spacing w:after="0" w:line="240" w:lineRule="exact"/>
              <w:ind w:left="0" w:firstLine="0"/>
              <w:jc w:val="center"/>
              <w:rPr>
                <w:b/>
                <w:lang w:val="es-MX"/>
              </w:rPr>
            </w:pPr>
          </w:p>
        </w:tc>
        <w:tc>
          <w:tcPr>
            <w:tcW w:w="1848" w:type="dxa"/>
            <w:tcBorders>
              <w:top w:val="nil"/>
              <w:left w:val="nil"/>
              <w:bottom w:val="single" w:sz="4" w:space="0" w:color="auto"/>
              <w:right w:val="nil"/>
            </w:tcBorders>
            <w:shd w:val="clear" w:color="auto" w:fill="D9D9D9"/>
          </w:tcPr>
          <w:p w:rsidR="009069BD" w:rsidRDefault="009069BD" w:rsidP="00C95AA6">
            <w:pPr>
              <w:pStyle w:val="ROMANOS"/>
              <w:spacing w:after="0" w:line="240" w:lineRule="exact"/>
              <w:ind w:left="0" w:firstLine="0"/>
              <w:jc w:val="center"/>
              <w:rPr>
                <w:b/>
                <w:lang w:val="es-MX"/>
              </w:rPr>
            </w:pPr>
          </w:p>
        </w:tc>
        <w:tc>
          <w:tcPr>
            <w:tcW w:w="1848" w:type="dxa"/>
            <w:tcBorders>
              <w:top w:val="nil"/>
              <w:left w:val="nil"/>
              <w:bottom w:val="single" w:sz="4" w:space="0" w:color="auto"/>
              <w:right w:val="nil"/>
            </w:tcBorders>
            <w:shd w:val="clear" w:color="auto" w:fill="D9D9D9"/>
          </w:tcPr>
          <w:p w:rsidR="009069BD" w:rsidRDefault="009069BD" w:rsidP="00C95AA6">
            <w:pPr>
              <w:pStyle w:val="ROMANOS"/>
              <w:spacing w:after="0" w:line="240" w:lineRule="exact"/>
              <w:ind w:left="0" w:firstLine="0"/>
              <w:jc w:val="center"/>
              <w:rPr>
                <w:b/>
                <w:lang w:val="es-MX"/>
              </w:rPr>
            </w:pPr>
          </w:p>
        </w:tc>
      </w:tr>
    </w:tbl>
    <w:p w:rsidR="00EB0D55" w:rsidRPr="00487785" w:rsidRDefault="00EB0D55" w:rsidP="00540418">
      <w:pPr>
        <w:pStyle w:val="ROMANOS"/>
        <w:spacing w:after="0" w:line="240" w:lineRule="exact"/>
        <w:rPr>
          <w:lang w:val="es-MX"/>
        </w:rPr>
      </w:pPr>
    </w:p>
    <w:p w:rsidR="00EB0D55" w:rsidRPr="00487785" w:rsidRDefault="00EB0D55" w:rsidP="00540418">
      <w:pPr>
        <w:pStyle w:val="ROMANOS"/>
        <w:spacing w:after="0" w:line="240" w:lineRule="exact"/>
        <w:rPr>
          <w:lang w:val="es-MX"/>
        </w:rPr>
      </w:pPr>
    </w:p>
    <w:p w:rsidR="00540418" w:rsidRPr="00487785" w:rsidRDefault="00540418" w:rsidP="00540418">
      <w:pPr>
        <w:pStyle w:val="ROMANOS"/>
        <w:spacing w:after="0" w:line="240" w:lineRule="exact"/>
        <w:rPr>
          <w:lang w:val="es-MX"/>
        </w:rPr>
      </w:pPr>
      <w:r w:rsidRPr="00487785">
        <w:rPr>
          <w:lang w:val="es-MX"/>
        </w:rPr>
        <w:t>3.</w:t>
      </w:r>
      <w:r w:rsidRPr="00487785">
        <w:rPr>
          <w:lang w:val="es-MX"/>
        </w:rPr>
        <w:tab/>
        <w:t>Conciliación de los Flujos de Efectivo Netos de las Actividades de Operación y la cuenta de Ahorro/Desahorro antes de Rub</w:t>
      </w:r>
      <w:r w:rsidR="00B20407" w:rsidRPr="00487785">
        <w:rPr>
          <w:lang w:val="es-MX"/>
        </w:rPr>
        <w:t xml:space="preserve">ros Extraordinarios. </w:t>
      </w:r>
    </w:p>
    <w:p w:rsidR="008A6E4D" w:rsidRPr="00487785" w:rsidRDefault="008A6E4D" w:rsidP="00540418">
      <w:pPr>
        <w:pStyle w:val="ROMANOS"/>
        <w:spacing w:after="0" w:line="240" w:lineRule="exact"/>
        <w:rPr>
          <w:lang w:val="es-MX"/>
        </w:rPr>
      </w:pPr>
    </w:p>
    <w:p w:rsidR="00EB0D55" w:rsidRPr="00487785" w:rsidRDefault="00EB0D55" w:rsidP="00540418">
      <w:pPr>
        <w:pStyle w:val="ROMANOS"/>
        <w:spacing w:after="0" w:line="240" w:lineRule="exact"/>
        <w:rPr>
          <w:lang w:val="es-MX"/>
        </w:rPr>
      </w:pPr>
    </w:p>
    <w:p w:rsidR="00EB0D55" w:rsidRPr="00487785" w:rsidRDefault="00EB0D55" w:rsidP="00540418">
      <w:pPr>
        <w:pStyle w:val="ROMANOS"/>
        <w:spacing w:after="0" w:line="240" w:lineRule="exact"/>
        <w:rPr>
          <w:lang w:val="es-MX"/>
        </w:rPr>
      </w:pPr>
    </w:p>
    <w:tbl>
      <w:tblPr>
        <w:tblW w:w="0" w:type="auto"/>
        <w:jc w:val="center"/>
        <w:tblLayout w:type="fixed"/>
        <w:tblLook w:val="0000"/>
      </w:tblPr>
      <w:tblGrid>
        <w:gridCol w:w="6677"/>
        <w:gridCol w:w="1148"/>
        <w:gridCol w:w="1134"/>
      </w:tblGrid>
      <w:tr w:rsidR="00540418" w:rsidRPr="00487785"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87785" w:rsidRDefault="00540418" w:rsidP="006A74C4">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487785" w:rsidRDefault="008A6E4D" w:rsidP="006A74C4">
            <w:pPr>
              <w:pStyle w:val="Texto"/>
              <w:spacing w:after="0" w:line="240" w:lineRule="exact"/>
              <w:ind w:firstLine="0"/>
              <w:jc w:val="center"/>
              <w:rPr>
                <w:szCs w:val="18"/>
                <w:lang w:val="es-MX"/>
              </w:rPr>
            </w:pPr>
            <w:r w:rsidRPr="00487785">
              <w:rPr>
                <w:szCs w:val="18"/>
                <w:lang w:val="es-MX"/>
              </w:rPr>
              <w:t>201</w:t>
            </w:r>
            <w:r w:rsidR="00884BA7">
              <w:rPr>
                <w:szCs w:val="18"/>
                <w:lang w:val="es-MX"/>
              </w:rPr>
              <w:t>5</w:t>
            </w:r>
          </w:p>
        </w:tc>
        <w:tc>
          <w:tcPr>
            <w:tcW w:w="1134" w:type="dxa"/>
            <w:tcBorders>
              <w:top w:val="single" w:sz="6" w:space="0" w:color="auto"/>
              <w:left w:val="single" w:sz="6" w:space="0" w:color="auto"/>
              <w:bottom w:val="single" w:sz="6" w:space="0" w:color="auto"/>
              <w:right w:val="single" w:sz="6" w:space="0" w:color="auto"/>
            </w:tcBorders>
          </w:tcPr>
          <w:p w:rsidR="00540418" w:rsidRPr="00487785" w:rsidRDefault="008A6E4D" w:rsidP="006A74C4">
            <w:pPr>
              <w:pStyle w:val="Texto"/>
              <w:spacing w:after="0" w:line="240" w:lineRule="exact"/>
              <w:ind w:firstLine="0"/>
              <w:jc w:val="center"/>
              <w:rPr>
                <w:szCs w:val="18"/>
                <w:lang w:val="es-MX"/>
              </w:rPr>
            </w:pPr>
            <w:r w:rsidRPr="00487785">
              <w:rPr>
                <w:szCs w:val="18"/>
                <w:lang w:val="es-MX"/>
              </w:rPr>
              <w:t>201</w:t>
            </w:r>
            <w:r w:rsidR="00884BA7">
              <w:rPr>
                <w:szCs w:val="18"/>
                <w:lang w:val="es-MX"/>
              </w:rPr>
              <w:t>4</w:t>
            </w:r>
          </w:p>
        </w:tc>
      </w:tr>
      <w:tr w:rsidR="00540418" w:rsidRPr="00487785"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87785" w:rsidRDefault="00540418" w:rsidP="006A74C4">
            <w:pPr>
              <w:pStyle w:val="Texto"/>
              <w:spacing w:after="0" w:line="240" w:lineRule="exact"/>
              <w:ind w:firstLine="0"/>
              <w:rPr>
                <w:b/>
                <w:szCs w:val="18"/>
                <w:lang w:val="es-MX"/>
              </w:rPr>
            </w:pPr>
            <w:r w:rsidRPr="00487785">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487785" w:rsidRDefault="00110745" w:rsidP="00110745">
            <w:pPr>
              <w:pStyle w:val="Texto"/>
              <w:spacing w:after="0" w:line="240" w:lineRule="exact"/>
              <w:ind w:firstLine="0"/>
              <w:jc w:val="right"/>
              <w:rPr>
                <w:b/>
                <w:szCs w:val="18"/>
                <w:lang w:val="es-MX"/>
              </w:rPr>
            </w:pPr>
            <w:r>
              <w:rPr>
                <w:b/>
                <w:szCs w:val="18"/>
                <w:lang w:val="es-MX"/>
              </w:rPr>
              <w:t>811</w:t>
            </w:r>
            <w:r w:rsidR="00E35D51">
              <w:rPr>
                <w:b/>
                <w:szCs w:val="18"/>
                <w:lang w:val="es-MX"/>
              </w:rPr>
              <w:t>,</w:t>
            </w:r>
            <w:r>
              <w:rPr>
                <w:b/>
                <w:szCs w:val="18"/>
                <w:lang w:val="es-MX"/>
              </w:rPr>
              <w:t>109</w:t>
            </w:r>
          </w:p>
        </w:tc>
        <w:tc>
          <w:tcPr>
            <w:tcW w:w="1134" w:type="dxa"/>
            <w:tcBorders>
              <w:top w:val="single" w:sz="6" w:space="0" w:color="auto"/>
              <w:left w:val="single" w:sz="6" w:space="0" w:color="auto"/>
              <w:bottom w:val="single" w:sz="6" w:space="0" w:color="auto"/>
              <w:right w:val="single" w:sz="6" w:space="0" w:color="auto"/>
            </w:tcBorders>
          </w:tcPr>
          <w:p w:rsidR="00540418" w:rsidRPr="00487785" w:rsidRDefault="00A84E3B" w:rsidP="00884BA7">
            <w:pPr>
              <w:pStyle w:val="Texto"/>
              <w:spacing w:after="0" w:line="240" w:lineRule="exact"/>
              <w:ind w:firstLine="0"/>
              <w:jc w:val="right"/>
              <w:rPr>
                <w:b/>
                <w:szCs w:val="18"/>
                <w:lang w:val="es-MX"/>
              </w:rPr>
            </w:pPr>
            <w:r>
              <w:rPr>
                <w:b/>
                <w:szCs w:val="18"/>
                <w:lang w:val="es-MX"/>
              </w:rPr>
              <w:t>0</w:t>
            </w:r>
          </w:p>
        </w:tc>
      </w:tr>
      <w:tr w:rsidR="00540418" w:rsidRPr="00487785"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87785" w:rsidRDefault="00540418" w:rsidP="006A74C4">
            <w:pPr>
              <w:pStyle w:val="Texto"/>
              <w:spacing w:after="0" w:line="240" w:lineRule="exact"/>
              <w:ind w:firstLine="0"/>
              <w:rPr>
                <w:i/>
                <w:szCs w:val="18"/>
                <w:lang w:val="es-MX"/>
              </w:rPr>
            </w:pPr>
            <w:r w:rsidRPr="00487785">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487785" w:rsidRDefault="00540418" w:rsidP="006A74C4">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487785" w:rsidRDefault="00540418" w:rsidP="006A74C4">
            <w:pPr>
              <w:pStyle w:val="Texto"/>
              <w:spacing w:after="0" w:line="240" w:lineRule="exact"/>
              <w:ind w:firstLine="0"/>
              <w:jc w:val="center"/>
              <w:rPr>
                <w:szCs w:val="18"/>
                <w:lang w:val="es-MX"/>
              </w:rPr>
            </w:pPr>
          </w:p>
        </w:tc>
      </w:tr>
      <w:tr w:rsidR="00406471" w:rsidRPr="00487785" w:rsidTr="00406471">
        <w:trPr>
          <w:cantSplit/>
          <w:jc w:val="center"/>
        </w:trPr>
        <w:tc>
          <w:tcPr>
            <w:tcW w:w="6677" w:type="dxa"/>
            <w:tcBorders>
              <w:top w:val="single" w:sz="6" w:space="0" w:color="auto"/>
              <w:left w:val="single" w:sz="6" w:space="0" w:color="auto"/>
              <w:bottom w:val="single" w:sz="6" w:space="0" w:color="auto"/>
              <w:right w:val="single" w:sz="6" w:space="0" w:color="auto"/>
            </w:tcBorders>
          </w:tcPr>
          <w:p w:rsidR="00406471" w:rsidRPr="00487785" w:rsidRDefault="00102656" w:rsidP="00E028CA">
            <w:pPr>
              <w:pStyle w:val="Texto"/>
              <w:spacing w:after="0" w:line="240" w:lineRule="exact"/>
              <w:ind w:firstLine="0"/>
              <w:rPr>
                <w:szCs w:val="18"/>
                <w:lang w:val="es-MX"/>
              </w:rPr>
            </w:pPr>
            <w:r>
              <w:rPr>
                <w:szCs w:val="18"/>
                <w:lang w:val="es-MX"/>
              </w:rPr>
              <w:t>Orígenes de Inversión</w:t>
            </w:r>
          </w:p>
        </w:tc>
        <w:tc>
          <w:tcPr>
            <w:tcW w:w="1148" w:type="dxa"/>
            <w:tcBorders>
              <w:top w:val="single" w:sz="6" w:space="0" w:color="auto"/>
              <w:left w:val="single" w:sz="6" w:space="0" w:color="auto"/>
              <w:bottom w:val="single" w:sz="6" w:space="0" w:color="auto"/>
              <w:right w:val="single" w:sz="6" w:space="0" w:color="auto"/>
            </w:tcBorders>
          </w:tcPr>
          <w:p w:rsidR="00406471" w:rsidRPr="00487785" w:rsidRDefault="00C801B7" w:rsidP="00406471">
            <w:pPr>
              <w:pStyle w:val="Texto"/>
              <w:spacing w:after="0" w:line="240" w:lineRule="exact"/>
              <w:ind w:firstLine="0"/>
              <w:jc w:val="right"/>
              <w:rPr>
                <w:szCs w:val="18"/>
                <w:lang w:val="es-MX"/>
              </w:rPr>
            </w:pPr>
            <w:r w:rsidRPr="00487785">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406471" w:rsidRPr="00487785" w:rsidRDefault="00884BA7" w:rsidP="00406471">
            <w:pPr>
              <w:pStyle w:val="Texto"/>
              <w:spacing w:after="0" w:line="240" w:lineRule="exact"/>
              <w:ind w:firstLine="0"/>
              <w:jc w:val="right"/>
              <w:rPr>
                <w:szCs w:val="18"/>
                <w:lang w:val="es-MX"/>
              </w:rPr>
            </w:pPr>
            <w:r>
              <w:rPr>
                <w:szCs w:val="18"/>
                <w:lang w:val="es-MX"/>
              </w:rPr>
              <w:t>0</w:t>
            </w:r>
          </w:p>
        </w:tc>
      </w:tr>
      <w:tr w:rsidR="00406471" w:rsidRPr="00487785" w:rsidTr="00406471">
        <w:trPr>
          <w:cantSplit/>
          <w:jc w:val="center"/>
        </w:trPr>
        <w:tc>
          <w:tcPr>
            <w:tcW w:w="6677" w:type="dxa"/>
            <w:tcBorders>
              <w:top w:val="single" w:sz="6" w:space="0" w:color="auto"/>
              <w:left w:val="single" w:sz="6" w:space="0" w:color="auto"/>
              <w:bottom w:val="single" w:sz="6" w:space="0" w:color="auto"/>
              <w:right w:val="single" w:sz="6" w:space="0" w:color="auto"/>
            </w:tcBorders>
          </w:tcPr>
          <w:p w:rsidR="00406471" w:rsidRPr="00487785" w:rsidRDefault="00406471" w:rsidP="00E028CA">
            <w:pPr>
              <w:pStyle w:val="Texto"/>
              <w:spacing w:after="0" w:line="240" w:lineRule="exact"/>
              <w:ind w:firstLine="0"/>
              <w:rPr>
                <w:szCs w:val="18"/>
                <w:lang w:val="es-MX"/>
              </w:rPr>
            </w:pPr>
            <w:r w:rsidRPr="00487785">
              <w:rPr>
                <w:szCs w:val="18"/>
                <w:lang w:val="es-MX"/>
              </w:rPr>
              <w:t>Otros Orígenes de Inversión</w:t>
            </w:r>
          </w:p>
        </w:tc>
        <w:tc>
          <w:tcPr>
            <w:tcW w:w="1148" w:type="dxa"/>
            <w:tcBorders>
              <w:top w:val="single" w:sz="6" w:space="0" w:color="auto"/>
              <w:left w:val="single" w:sz="6" w:space="0" w:color="auto"/>
              <w:bottom w:val="single" w:sz="6" w:space="0" w:color="auto"/>
              <w:right w:val="single" w:sz="6" w:space="0" w:color="auto"/>
            </w:tcBorders>
          </w:tcPr>
          <w:p w:rsidR="00406471" w:rsidRPr="00487785" w:rsidRDefault="00406471" w:rsidP="00406471">
            <w:pPr>
              <w:pStyle w:val="Texto"/>
              <w:spacing w:after="0" w:line="240" w:lineRule="exact"/>
              <w:ind w:firstLine="0"/>
              <w:jc w:val="right"/>
              <w:rPr>
                <w:szCs w:val="18"/>
                <w:lang w:val="es-MX"/>
              </w:rPr>
            </w:pPr>
            <w:r w:rsidRPr="00487785">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406471" w:rsidRPr="00487785" w:rsidRDefault="00FC7D20" w:rsidP="00406471">
            <w:pPr>
              <w:pStyle w:val="Texto"/>
              <w:spacing w:after="0" w:line="240" w:lineRule="exact"/>
              <w:ind w:firstLine="0"/>
              <w:jc w:val="right"/>
              <w:rPr>
                <w:szCs w:val="18"/>
                <w:lang w:val="es-MX"/>
              </w:rPr>
            </w:pPr>
            <w:r w:rsidRPr="00487785">
              <w:rPr>
                <w:szCs w:val="18"/>
                <w:lang w:val="es-MX"/>
              </w:rPr>
              <w:t>0</w:t>
            </w:r>
          </w:p>
        </w:tc>
      </w:tr>
      <w:tr w:rsidR="00406471" w:rsidRPr="00487785" w:rsidTr="00406471">
        <w:trPr>
          <w:cantSplit/>
          <w:jc w:val="center"/>
        </w:trPr>
        <w:tc>
          <w:tcPr>
            <w:tcW w:w="6677" w:type="dxa"/>
            <w:tcBorders>
              <w:top w:val="single" w:sz="6" w:space="0" w:color="auto"/>
              <w:left w:val="single" w:sz="6" w:space="0" w:color="auto"/>
              <w:bottom w:val="single" w:sz="6" w:space="0" w:color="auto"/>
              <w:right w:val="single" w:sz="6" w:space="0" w:color="auto"/>
            </w:tcBorders>
          </w:tcPr>
          <w:p w:rsidR="00406471" w:rsidRPr="00487785" w:rsidRDefault="00102656" w:rsidP="00E028CA">
            <w:pPr>
              <w:pStyle w:val="Texto"/>
              <w:spacing w:after="0" w:line="240" w:lineRule="exact"/>
              <w:ind w:firstLine="0"/>
              <w:rPr>
                <w:szCs w:val="18"/>
                <w:lang w:val="es-MX"/>
              </w:rPr>
            </w:pPr>
            <w:r>
              <w:rPr>
                <w:szCs w:val="18"/>
                <w:lang w:val="es-MX"/>
              </w:rPr>
              <w:t>Aplicaciones de Inversión</w:t>
            </w:r>
          </w:p>
        </w:tc>
        <w:tc>
          <w:tcPr>
            <w:tcW w:w="1148" w:type="dxa"/>
            <w:tcBorders>
              <w:top w:val="single" w:sz="6" w:space="0" w:color="auto"/>
              <w:left w:val="single" w:sz="6" w:space="0" w:color="auto"/>
              <w:bottom w:val="single" w:sz="6" w:space="0" w:color="auto"/>
              <w:right w:val="single" w:sz="6" w:space="0" w:color="auto"/>
            </w:tcBorders>
          </w:tcPr>
          <w:p w:rsidR="00406471" w:rsidRPr="00487785" w:rsidRDefault="00CF35F9" w:rsidP="00406471">
            <w:pPr>
              <w:pStyle w:val="Texto"/>
              <w:spacing w:after="0" w:line="240" w:lineRule="exact"/>
              <w:ind w:firstLine="0"/>
              <w:jc w:val="right"/>
              <w:rPr>
                <w:szCs w:val="18"/>
                <w:lang w:val="es-MX"/>
              </w:rPr>
            </w:pPr>
            <w:r>
              <w:rPr>
                <w:szCs w:val="18"/>
                <w:lang w:val="es-MX"/>
              </w:rPr>
              <w:t>-</w:t>
            </w:r>
            <w:r w:rsidR="00E35D51">
              <w:rPr>
                <w:szCs w:val="18"/>
                <w:lang w:val="es-MX"/>
              </w:rPr>
              <w:t>2,000</w:t>
            </w:r>
          </w:p>
        </w:tc>
        <w:tc>
          <w:tcPr>
            <w:tcW w:w="1134" w:type="dxa"/>
            <w:tcBorders>
              <w:top w:val="single" w:sz="6" w:space="0" w:color="auto"/>
              <w:left w:val="single" w:sz="6" w:space="0" w:color="auto"/>
              <w:bottom w:val="single" w:sz="6" w:space="0" w:color="auto"/>
              <w:right w:val="single" w:sz="6" w:space="0" w:color="auto"/>
            </w:tcBorders>
          </w:tcPr>
          <w:p w:rsidR="00406471" w:rsidRPr="00487785" w:rsidRDefault="00406471" w:rsidP="00406471">
            <w:pPr>
              <w:pStyle w:val="Texto"/>
              <w:spacing w:after="0" w:line="240" w:lineRule="exact"/>
              <w:ind w:firstLine="0"/>
              <w:jc w:val="right"/>
              <w:rPr>
                <w:szCs w:val="18"/>
                <w:lang w:val="es-MX"/>
              </w:rPr>
            </w:pPr>
            <w:r w:rsidRPr="00487785">
              <w:rPr>
                <w:szCs w:val="18"/>
                <w:lang w:val="es-MX"/>
              </w:rPr>
              <w:t>0</w:t>
            </w:r>
          </w:p>
        </w:tc>
      </w:tr>
      <w:tr w:rsidR="00406471" w:rsidRPr="00487785" w:rsidTr="00406471">
        <w:trPr>
          <w:cantSplit/>
          <w:jc w:val="center"/>
        </w:trPr>
        <w:tc>
          <w:tcPr>
            <w:tcW w:w="6677" w:type="dxa"/>
            <w:tcBorders>
              <w:top w:val="single" w:sz="6" w:space="0" w:color="auto"/>
              <w:left w:val="single" w:sz="6" w:space="0" w:color="auto"/>
              <w:bottom w:val="single" w:sz="6" w:space="0" w:color="auto"/>
              <w:right w:val="single" w:sz="6" w:space="0" w:color="auto"/>
            </w:tcBorders>
          </w:tcPr>
          <w:p w:rsidR="00406471" w:rsidRPr="00487785" w:rsidRDefault="00406471" w:rsidP="00E028CA">
            <w:pPr>
              <w:pStyle w:val="Texto"/>
              <w:spacing w:after="0" w:line="240" w:lineRule="exact"/>
              <w:ind w:firstLine="0"/>
              <w:rPr>
                <w:szCs w:val="18"/>
                <w:lang w:val="es-MX"/>
              </w:rPr>
            </w:pPr>
            <w:r w:rsidRPr="00487785">
              <w:rPr>
                <w:szCs w:val="18"/>
                <w:lang w:val="es-MX"/>
              </w:rPr>
              <w:t>Otras Aplicaciones de Inversión</w:t>
            </w:r>
          </w:p>
        </w:tc>
        <w:tc>
          <w:tcPr>
            <w:tcW w:w="1148" w:type="dxa"/>
            <w:tcBorders>
              <w:top w:val="single" w:sz="6" w:space="0" w:color="auto"/>
              <w:left w:val="single" w:sz="6" w:space="0" w:color="auto"/>
              <w:bottom w:val="single" w:sz="6" w:space="0" w:color="auto"/>
              <w:right w:val="single" w:sz="6" w:space="0" w:color="auto"/>
            </w:tcBorders>
          </w:tcPr>
          <w:p w:rsidR="00406471" w:rsidRPr="00487785" w:rsidRDefault="00492415" w:rsidP="00406471">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406471" w:rsidRPr="00487785" w:rsidRDefault="00D07F07" w:rsidP="00884BA7">
            <w:pPr>
              <w:pStyle w:val="Texto"/>
              <w:spacing w:after="0" w:line="240" w:lineRule="exact"/>
              <w:ind w:firstLine="0"/>
              <w:jc w:val="right"/>
              <w:rPr>
                <w:szCs w:val="18"/>
                <w:lang w:val="es-MX"/>
              </w:rPr>
            </w:pPr>
            <w:r>
              <w:rPr>
                <w:szCs w:val="18"/>
                <w:lang w:val="es-MX"/>
              </w:rPr>
              <w:t>0</w:t>
            </w:r>
          </w:p>
        </w:tc>
      </w:tr>
      <w:tr w:rsidR="00406471" w:rsidRPr="00487785" w:rsidTr="00406471">
        <w:trPr>
          <w:cantSplit/>
          <w:jc w:val="center"/>
        </w:trPr>
        <w:tc>
          <w:tcPr>
            <w:tcW w:w="6677" w:type="dxa"/>
            <w:tcBorders>
              <w:top w:val="single" w:sz="6" w:space="0" w:color="auto"/>
              <w:left w:val="single" w:sz="6" w:space="0" w:color="auto"/>
              <w:bottom w:val="single" w:sz="6" w:space="0" w:color="auto"/>
              <w:right w:val="single" w:sz="6" w:space="0" w:color="auto"/>
            </w:tcBorders>
          </w:tcPr>
          <w:p w:rsidR="00406471" w:rsidRPr="00487785" w:rsidRDefault="00406471" w:rsidP="00E028CA">
            <w:pPr>
              <w:pStyle w:val="Texto"/>
              <w:spacing w:after="0" w:line="240" w:lineRule="exact"/>
              <w:ind w:firstLine="0"/>
              <w:rPr>
                <w:szCs w:val="18"/>
                <w:lang w:val="es-MX"/>
              </w:rPr>
            </w:pPr>
            <w:r w:rsidRPr="00487785">
              <w:rPr>
                <w:szCs w:val="18"/>
                <w:lang w:val="es-MX"/>
              </w:rPr>
              <w:t>Otros Orígenes de Financiamiento</w:t>
            </w:r>
          </w:p>
        </w:tc>
        <w:tc>
          <w:tcPr>
            <w:tcW w:w="1148" w:type="dxa"/>
            <w:tcBorders>
              <w:top w:val="single" w:sz="6" w:space="0" w:color="auto"/>
              <w:left w:val="single" w:sz="6" w:space="0" w:color="auto"/>
              <w:bottom w:val="single" w:sz="6" w:space="0" w:color="auto"/>
              <w:right w:val="single" w:sz="6" w:space="0" w:color="auto"/>
            </w:tcBorders>
          </w:tcPr>
          <w:p w:rsidR="00406471" w:rsidRPr="00487785" w:rsidRDefault="00695C72" w:rsidP="00695C72">
            <w:pPr>
              <w:pStyle w:val="Texto"/>
              <w:spacing w:after="0" w:line="240" w:lineRule="exact"/>
              <w:ind w:firstLine="0"/>
              <w:jc w:val="right"/>
              <w:rPr>
                <w:szCs w:val="18"/>
                <w:lang w:val="es-MX"/>
              </w:rPr>
            </w:pPr>
            <w:r>
              <w:rPr>
                <w:szCs w:val="18"/>
                <w:lang w:val="es-MX"/>
              </w:rPr>
              <w:t>370</w:t>
            </w:r>
            <w:r w:rsidR="00E35D51">
              <w:rPr>
                <w:szCs w:val="18"/>
                <w:lang w:val="es-MX"/>
              </w:rPr>
              <w:t>,</w:t>
            </w:r>
            <w:r w:rsidR="002346E6">
              <w:rPr>
                <w:szCs w:val="18"/>
                <w:lang w:val="es-MX"/>
              </w:rPr>
              <w:t>96</w:t>
            </w:r>
            <w:r>
              <w:rPr>
                <w:szCs w:val="18"/>
                <w:lang w:val="es-MX"/>
              </w:rPr>
              <w:t>1</w:t>
            </w:r>
          </w:p>
        </w:tc>
        <w:tc>
          <w:tcPr>
            <w:tcW w:w="1134" w:type="dxa"/>
            <w:tcBorders>
              <w:top w:val="single" w:sz="6" w:space="0" w:color="auto"/>
              <w:left w:val="single" w:sz="6" w:space="0" w:color="auto"/>
              <w:bottom w:val="single" w:sz="6" w:space="0" w:color="auto"/>
              <w:right w:val="single" w:sz="6" w:space="0" w:color="auto"/>
            </w:tcBorders>
          </w:tcPr>
          <w:p w:rsidR="00406471" w:rsidRPr="00487785" w:rsidRDefault="00D07F07" w:rsidP="00406471">
            <w:pPr>
              <w:pStyle w:val="Texto"/>
              <w:spacing w:after="0" w:line="240" w:lineRule="exact"/>
              <w:ind w:firstLine="0"/>
              <w:jc w:val="right"/>
              <w:rPr>
                <w:szCs w:val="18"/>
                <w:lang w:val="es-MX"/>
              </w:rPr>
            </w:pPr>
            <w:r>
              <w:rPr>
                <w:szCs w:val="18"/>
                <w:lang w:val="es-MX"/>
              </w:rPr>
              <w:t>0</w:t>
            </w:r>
          </w:p>
        </w:tc>
      </w:tr>
      <w:tr w:rsidR="00406471" w:rsidRPr="00487785" w:rsidTr="00406471">
        <w:trPr>
          <w:cantSplit/>
          <w:jc w:val="center"/>
        </w:trPr>
        <w:tc>
          <w:tcPr>
            <w:tcW w:w="6677" w:type="dxa"/>
            <w:tcBorders>
              <w:top w:val="single" w:sz="6" w:space="0" w:color="auto"/>
              <w:left w:val="single" w:sz="6" w:space="0" w:color="auto"/>
              <w:bottom w:val="single" w:sz="6" w:space="0" w:color="auto"/>
              <w:right w:val="single" w:sz="6" w:space="0" w:color="auto"/>
            </w:tcBorders>
          </w:tcPr>
          <w:p w:rsidR="00406471" w:rsidRPr="00487785" w:rsidRDefault="00406471" w:rsidP="00E028CA">
            <w:pPr>
              <w:pStyle w:val="Texto"/>
              <w:spacing w:after="0" w:line="240" w:lineRule="exact"/>
              <w:ind w:firstLine="0"/>
              <w:rPr>
                <w:szCs w:val="18"/>
                <w:lang w:val="es-MX"/>
              </w:rPr>
            </w:pPr>
            <w:r w:rsidRPr="00487785">
              <w:rPr>
                <w:szCs w:val="18"/>
                <w:lang w:val="es-MX"/>
              </w:rPr>
              <w:t>Otras Aplicaciones de Financiamiento</w:t>
            </w:r>
          </w:p>
        </w:tc>
        <w:tc>
          <w:tcPr>
            <w:tcW w:w="1148" w:type="dxa"/>
            <w:tcBorders>
              <w:top w:val="single" w:sz="6" w:space="0" w:color="auto"/>
              <w:left w:val="single" w:sz="6" w:space="0" w:color="auto"/>
              <w:bottom w:val="single" w:sz="6" w:space="0" w:color="auto"/>
              <w:right w:val="single" w:sz="6" w:space="0" w:color="auto"/>
            </w:tcBorders>
          </w:tcPr>
          <w:p w:rsidR="00406471" w:rsidRPr="00487785" w:rsidRDefault="00CF35F9" w:rsidP="00406471">
            <w:pPr>
              <w:pStyle w:val="Texto"/>
              <w:spacing w:after="0" w:line="240" w:lineRule="exact"/>
              <w:ind w:firstLine="0"/>
              <w:jc w:val="right"/>
              <w:rPr>
                <w:szCs w:val="18"/>
                <w:lang w:val="es-MX"/>
              </w:rPr>
            </w:pPr>
            <w:r>
              <w:rPr>
                <w:szCs w:val="18"/>
                <w:lang w:val="es-MX"/>
              </w:rPr>
              <w:t>-</w:t>
            </w:r>
            <w:r w:rsidR="00695C72">
              <w:rPr>
                <w:szCs w:val="18"/>
                <w:lang w:val="es-MX"/>
              </w:rPr>
              <w:t>480</w:t>
            </w:r>
          </w:p>
        </w:tc>
        <w:tc>
          <w:tcPr>
            <w:tcW w:w="1134" w:type="dxa"/>
            <w:tcBorders>
              <w:top w:val="single" w:sz="6" w:space="0" w:color="auto"/>
              <w:left w:val="single" w:sz="6" w:space="0" w:color="auto"/>
              <w:bottom w:val="single" w:sz="6" w:space="0" w:color="auto"/>
              <w:right w:val="single" w:sz="6" w:space="0" w:color="auto"/>
            </w:tcBorders>
          </w:tcPr>
          <w:p w:rsidR="00406471" w:rsidRPr="00487785" w:rsidRDefault="00D07F07" w:rsidP="00884BA7">
            <w:pPr>
              <w:pStyle w:val="Texto"/>
              <w:spacing w:after="0" w:line="240" w:lineRule="exact"/>
              <w:ind w:firstLine="0"/>
              <w:jc w:val="right"/>
              <w:rPr>
                <w:szCs w:val="18"/>
                <w:lang w:val="es-MX"/>
              </w:rPr>
            </w:pPr>
            <w:r>
              <w:rPr>
                <w:szCs w:val="18"/>
                <w:lang w:val="es-MX"/>
              </w:rPr>
              <w:t>0</w:t>
            </w:r>
          </w:p>
        </w:tc>
      </w:tr>
      <w:tr w:rsidR="00406471" w:rsidRPr="00487785" w:rsidTr="00406471">
        <w:trPr>
          <w:cantSplit/>
          <w:jc w:val="center"/>
        </w:trPr>
        <w:tc>
          <w:tcPr>
            <w:tcW w:w="6677" w:type="dxa"/>
            <w:tcBorders>
              <w:top w:val="single" w:sz="6" w:space="0" w:color="auto"/>
              <w:left w:val="single" w:sz="6" w:space="0" w:color="auto"/>
              <w:bottom w:val="single" w:sz="6" w:space="0" w:color="auto"/>
              <w:right w:val="single" w:sz="6" w:space="0" w:color="auto"/>
            </w:tcBorders>
          </w:tcPr>
          <w:p w:rsidR="00406471" w:rsidRPr="00487785" w:rsidRDefault="00406471" w:rsidP="00E028CA">
            <w:pPr>
              <w:pStyle w:val="Texto"/>
              <w:spacing w:after="0" w:line="240" w:lineRule="exact"/>
              <w:ind w:firstLine="0"/>
              <w:rPr>
                <w:szCs w:val="18"/>
                <w:lang w:val="es-MX"/>
              </w:rPr>
            </w:pPr>
            <w:r w:rsidRPr="00487785">
              <w:rPr>
                <w:szCs w:val="18"/>
                <w:lang w:val="es-MX"/>
              </w:rPr>
              <w:t>Incremento/Disminución Neta en el Efectivo y Equivalentes al Efectivo</w:t>
            </w:r>
          </w:p>
        </w:tc>
        <w:tc>
          <w:tcPr>
            <w:tcW w:w="1148" w:type="dxa"/>
            <w:tcBorders>
              <w:top w:val="single" w:sz="6" w:space="0" w:color="auto"/>
              <w:left w:val="single" w:sz="6" w:space="0" w:color="auto"/>
              <w:bottom w:val="single" w:sz="6" w:space="0" w:color="auto"/>
              <w:right w:val="single" w:sz="6" w:space="0" w:color="auto"/>
            </w:tcBorders>
          </w:tcPr>
          <w:p w:rsidR="00406471" w:rsidRPr="00487785" w:rsidRDefault="00695C72" w:rsidP="00695C72">
            <w:pPr>
              <w:pStyle w:val="Texto"/>
              <w:spacing w:after="0" w:line="240" w:lineRule="exact"/>
              <w:ind w:firstLine="0"/>
              <w:jc w:val="right"/>
              <w:rPr>
                <w:szCs w:val="18"/>
                <w:lang w:val="es-MX"/>
              </w:rPr>
            </w:pPr>
            <w:r>
              <w:rPr>
                <w:szCs w:val="18"/>
                <w:lang w:val="es-MX"/>
              </w:rPr>
              <w:t>1,</w:t>
            </w:r>
            <w:r w:rsidR="002346E6">
              <w:rPr>
                <w:szCs w:val="18"/>
                <w:lang w:val="es-MX"/>
              </w:rPr>
              <w:t>1</w:t>
            </w:r>
            <w:r>
              <w:rPr>
                <w:szCs w:val="18"/>
                <w:lang w:val="es-MX"/>
              </w:rPr>
              <w:t>79</w:t>
            </w:r>
            <w:r w:rsidR="00CF35F9">
              <w:rPr>
                <w:szCs w:val="18"/>
                <w:lang w:val="es-MX"/>
              </w:rPr>
              <w:t>,</w:t>
            </w:r>
            <w:r>
              <w:rPr>
                <w:szCs w:val="18"/>
                <w:lang w:val="es-MX"/>
              </w:rPr>
              <w:t>59</w:t>
            </w:r>
            <w:r w:rsidR="002346E6">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406471" w:rsidRPr="00487785" w:rsidRDefault="00D07F07" w:rsidP="00884BA7">
            <w:pPr>
              <w:pStyle w:val="Texto"/>
              <w:spacing w:after="0" w:line="240" w:lineRule="exact"/>
              <w:ind w:firstLine="0"/>
              <w:jc w:val="right"/>
              <w:rPr>
                <w:szCs w:val="18"/>
                <w:lang w:val="es-MX"/>
              </w:rPr>
            </w:pPr>
            <w:r>
              <w:rPr>
                <w:szCs w:val="18"/>
                <w:lang w:val="es-MX"/>
              </w:rPr>
              <w:t>0</w:t>
            </w:r>
          </w:p>
        </w:tc>
      </w:tr>
    </w:tbl>
    <w:p w:rsidR="00540418" w:rsidRPr="00487785" w:rsidRDefault="00540418" w:rsidP="00540418">
      <w:pPr>
        <w:pStyle w:val="Texto"/>
        <w:spacing w:after="0" w:line="240" w:lineRule="exact"/>
        <w:rPr>
          <w:szCs w:val="18"/>
          <w:lang w:val="es-MX"/>
        </w:rPr>
      </w:pPr>
    </w:p>
    <w:p w:rsidR="00046D55" w:rsidRPr="00487785" w:rsidRDefault="00046D55" w:rsidP="00C55CF3">
      <w:pPr>
        <w:pStyle w:val="INCISO"/>
        <w:spacing w:after="0" w:line="240" w:lineRule="exact"/>
        <w:ind w:left="0" w:firstLine="0"/>
        <w:rPr>
          <w:b/>
          <w:smallCaps/>
        </w:rPr>
      </w:pPr>
    </w:p>
    <w:p w:rsidR="00EB0D55" w:rsidRDefault="00EB0D55" w:rsidP="00AB6EB6">
      <w:pPr>
        <w:pStyle w:val="INCISO"/>
        <w:spacing w:after="0" w:line="240" w:lineRule="exact"/>
        <w:ind w:left="0" w:firstLine="0"/>
        <w:rPr>
          <w:b/>
          <w:smallCaps/>
        </w:rPr>
      </w:pPr>
    </w:p>
    <w:p w:rsidR="006475C6" w:rsidRDefault="006475C6" w:rsidP="00AB6EB6">
      <w:pPr>
        <w:pStyle w:val="INCISO"/>
        <w:spacing w:after="0" w:line="240" w:lineRule="exact"/>
        <w:ind w:left="0" w:firstLine="0"/>
        <w:rPr>
          <w:b/>
          <w:smallCaps/>
        </w:rPr>
      </w:pPr>
    </w:p>
    <w:p w:rsidR="006475C6" w:rsidRDefault="006475C6" w:rsidP="00AB6EB6">
      <w:pPr>
        <w:pStyle w:val="INCISO"/>
        <w:spacing w:after="0" w:line="240" w:lineRule="exact"/>
        <w:ind w:left="0" w:firstLine="0"/>
        <w:rPr>
          <w:b/>
          <w:smallCaps/>
        </w:rPr>
      </w:pPr>
    </w:p>
    <w:p w:rsidR="006475C6" w:rsidRDefault="006475C6" w:rsidP="00AB6EB6">
      <w:pPr>
        <w:pStyle w:val="INCISO"/>
        <w:spacing w:after="0" w:line="240" w:lineRule="exact"/>
        <w:ind w:left="0" w:firstLine="0"/>
        <w:rPr>
          <w:b/>
          <w:smallCaps/>
        </w:rPr>
      </w:pPr>
    </w:p>
    <w:p w:rsidR="006475C6" w:rsidRDefault="006475C6" w:rsidP="00AB6EB6">
      <w:pPr>
        <w:pStyle w:val="INCISO"/>
        <w:spacing w:after="0" w:line="240" w:lineRule="exact"/>
        <w:ind w:left="0" w:firstLine="0"/>
        <w:rPr>
          <w:b/>
          <w:smallCaps/>
        </w:rPr>
      </w:pPr>
    </w:p>
    <w:p w:rsidR="006475C6" w:rsidRDefault="006475C6" w:rsidP="00AB6EB6">
      <w:pPr>
        <w:pStyle w:val="INCISO"/>
        <w:spacing w:after="0" w:line="240" w:lineRule="exact"/>
        <w:ind w:left="0" w:firstLine="0"/>
        <w:rPr>
          <w:b/>
          <w:smallCaps/>
        </w:rPr>
      </w:pPr>
    </w:p>
    <w:p w:rsidR="006475C6" w:rsidRDefault="006475C6" w:rsidP="00AB6EB6">
      <w:pPr>
        <w:pStyle w:val="INCISO"/>
        <w:spacing w:after="0" w:line="240" w:lineRule="exact"/>
        <w:ind w:left="0" w:firstLine="0"/>
        <w:rPr>
          <w:b/>
          <w:smallCaps/>
        </w:rPr>
      </w:pPr>
    </w:p>
    <w:p w:rsidR="006475C6" w:rsidRDefault="006475C6" w:rsidP="00AB6EB6">
      <w:pPr>
        <w:pStyle w:val="INCISO"/>
        <w:spacing w:after="0" w:line="240" w:lineRule="exact"/>
        <w:ind w:left="0" w:firstLine="0"/>
        <w:rPr>
          <w:b/>
          <w:smallCaps/>
        </w:rPr>
      </w:pPr>
    </w:p>
    <w:p w:rsidR="006475C6" w:rsidRDefault="006475C6" w:rsidP="00AB6EB6">
      <w:pPr>
        <w:pStyle w:val="INCISO"/>
        <w:spacing w:after="0" w:line="240" w:lineRule="exact"/>
        <w:ind w:left="0" w:firstLine="0"/>
        <w:rPr>
          <w:b/>
          <w:smallCaps/>
        </w:rPr>
      </w:pPr>
    </w:p>
    <w:p w:rsidR="006475C6" w:rsidRDefault="006475C6" w:rsidP="00AB6EB6">
      <w:pPr>
        <w:pStyle w:val="INCISO"/>
        <w:spacing w:after="0" w:line="240" w:lineRule="exact"/>
        <w:ind w:left="0" w:firstLine="0"/>
        <w:rPr>
          <w:b/>
          <w:smallCaps/>
        </w:rPr>
      </w:pPr>
    </w:p>
    <w:p w:rsidR="006475C6" w:rsidRDefault="006475C6" w:rsidP="00AB6EB6">
      <w:pPr>
        <w:pStyle w:val="INCISO"/>
        <w:spacing w:after="0" w:line="240" w:lineRule="exact"/>
        <w:ind w:left="0" w:firstLine="0"/>
        <w:rPr>
          <w:b/>
          <w:smallCaps/>
        </w:rPr>
      </w:pPr>
    </w:p>
    <w:p w:rsidR="00540418" w:rsidRPr="00487785" w:rsidRDefault="003F7CA0" w:rsidP="002B1A82">
      <w:pPr>
        <w:pStyle w:val="INCISO"/>
        <w:spacing w:after="0" w:line="240" w:lineRule="exact"/>
        <w:ind w:left="360"/>
        <w:rPr>
          <w:b/>
          <w:smallCaps/>
        </w:rPr>
      </w:pPr>
      <w:r w:rsidRPr="003F7CA0">
        <w:rPr>
          <w:noProof/>
        </w:rPr>
        <w:lastRenderedPageBreak/>
        <w:pict>
          <v:shape id="_x0000_s1030" type="#_x0000_t75" style="position:absolute;left:0;text-align:left;margin-left:285.65pt;margin-top:20pt;width:343.35pt;height:340pt;z-index:251660288">
            <v:imagedata r:id="rId24" o:title=""/>
            <w10:wrap type="topAndBottom"/>
          </v:shape>
          <o:OLEObject Type="Embed" ProgID="Excel.Sheet.12" ShapeID="_x0000_s1030" DrawAspect="Content" ObjectID="_1511963377" r:id="rId25"/>
        </w:pict>
      </w:r>
      <w:r w:rsidRPr="003F7CA0">
        <w:rPr>
          <w:noProof/>
          <w:lang w:val="es-MX" w:eastAsia="es-MX"/>
        </w:rPr>
        <w:pict>
          <v:shape id="_x0000_s1028" type="#_x0000_t75" style="position:absolute;left:0;text-align:left;margin-left:17.2pt;margin-top:20pt;width:245pt;height:259.35pt;z-index:251658240">
            <v:imagedata r:id="rId26" o:title=""/>
            <w10:wrap type="topAndBottom"/>
          </v:shape>
          <o:OLEObject Type="Embed" ProgID="Excel.Sheet.12" ShapeID="_x0000_s1028" DrawAspect="Content" ObjectID="_1511963378" r:id="rId27"/>
        </w:pict>
      </w:r>
      <w:r w:rsidR="00540418" w:rsidRPr="00487785">
        <w:rPr>
          <w:b/>
          <w:smallCaps/>
        </w:rPr>
        <w:t>V) Conciliación entre los ingresos presupuestarios y contables, así como entre los egresos presupuestarios y los gastos contables</w:t>
      </w:r>
    </w:p>
    <w:p w:rsidR="00C95AA6" w:rsidRPr="00B979AE" w:rsidRDefault="003F7CA0" w:rsidP="00B979AE">
      <w:pPr>
        <w:pStyle w:val="Texto"/>
        <w:spacing w:after="0" w:line="240" w:lineRule="exact"/>
        <w:ind w:firstLine="0"/>
        <w:rPr>
          <w:szCs w:val="18"/>
          <w:lang w:val="es-MX"/>
        </w:rPr>
      </w:pPr>
      <w:r w:rsidRPr="003F7CA0">
        <w:rPr>
          <w:b/>
          <w:noProof/>
          <w:szCs w:val="18"/>
          <w:lang w:val="es-MX" w:eastAsia="es-MX"/>
        </w:rPr>
        <w:pict>
          <v:shape id="_x0000_s1085" type="#_x0000_t75" style="position:absolute;left:0;text-align:left;margin-left:59.4pt;margin-top:384.75pt;width:542.25pt;height:54.05pt;z-index:251699200">
            <v:imagedata r:id="rId22" o:title=""/>
            <w10:wrap type="topAndBottom"/>
          </v:shape>
          <o:OLEObject Type="Embed" ProgID="Excel.Sheet.12" ShapeID="_x0000_s1085" DrawAspect="Content" ObjectID="_1511963379" r:id="rId28"/>
        </w:pict>
      </w:r>
    </w:p>
    <w:p w:rsidR="00D21F34" w:rsidRDefault="00D21F34" w:rsidP="00540418">
      <w:pPr>
        <w:pStyle w:val="Texto"/>
        <w:spacing w:after="0" w:line="240" w:lineRule="exact"/>
        <w:ind w:firstLine="0"/>
        <w:jc w:val="center"/>
        <w:rPr>
          <w:b/>
          <w:szCs w:val="18"/>
        </w:rPr>
      </w:pPr>
    </w:p>
    <w:p w:rsidR="00571BE3" w:rsidRDefault="00571BE3" w:rsidP="00540418">
      <w:pPr>
        <w:pStyle w:val="Texto"/>
        <w:spacing w:after="0" w:line="240" w:lineRule="exact"/>
        <w:ind w:firstLine="0"/>
        <w:jc w:val="center"/>
        <w:rPr>
          <w:b/>
          <w:szCs w:val="18"/>
        </w:rPr>
      </w:pPr>
    </w:p>
    <w:p w:rsidR="00C54340" w:rsidRDefault="00C54340" w:rsidP="00540418">
      <w:pPr>
        <w:pStyle w:val="Texto"/>
        <w:spacing w:after="0" w:line="240" w:lineRule="exact"/>
        <w:ind w:firstLine="0"/>
        <w:jc w:val="center"/>
        <w:rPr>
          <w:b/>
          <w:szCs w:val="18"/>
        </w:rPr>
      </w:pPr>
    </w:p>
    <w:p w:rsidR="00540418" w:rsidRPr="00487785" w:rsidRDefault="00D46080" w:rsidP="00540418">
      <w:pPr>
        <w:pStyle w:val="Texto"/>
        <w:spacing w:after="0" w:line="240" w:lineRule="exact"/>
        <w:ind w:firstLine="0"/>
        <w:jc w:val="center"/>
        <w:rPr>
          <w:b/>
          <w:szCs w:val="18"/>
          <w:lang w:val="es-MX"/>
        </w:rPr>
      </w:pPr>
      <w:r w:rsidRPr="00487785">
        <w:rPr>
          <w:b/>
          <w:szCs w:val="18"/>
        </w:rPr>
        <w:lastRenderedPageBreak/>
        <w:t>b)</w:t>
      </w:r>
      <w:r w:rsidRPr="00487785">
        <w:rPr>
          <w:b/>
          <w:szCs w:val="18"/>
          <w:lang w:val="es-MX"/>
        </w:rPr>
        <w:t xml:space="preserve"> NOTAS</w:t>
      </w:r>
      <w:r w:rsidR="00540418" w:rsidRPr="00487785">
        <w:rPr>
          <w:b/>
          <w:szCs w:val="18"/>
          <w:lang w:val="es-MX"/>
        </w:rPr>
        <w:t xml:space="preserve"> DE MEMORIA (CUENTAS DE ORDEN)</w:t>
      </w:r>
    </w:p>
    <w:p w:rsidR="00540418" w:rsidRPr="00487785" w:rsidRDefault="00540418" w:rsidP="00540418">
      <w:pPr>
        <w:pStyle w:val="Texto"/>
        <w:spacing w:after="0" w:line="240" w:lineRule="exact"/>
        <w:ind w:firstLine="0"/>
        <w:rPr>
          <w:b/>
          <w:szCs w:val="18"/>
          <w:lang w:val="es-MX"/>
        </w:rPr>
      </w:pPr>
    </w:p>
    <w:p w:rsidR="00ED04DA" w:rsidRPr="00487785" w:rsidRDefault="00ED04DA" w:rsidP="00ED04DA">
      <w:pPr>
        <w:pStyle w:val="Texto"/>
        <w:spacing w:after="0" w:line="240" w:lineRule="exact"/>
        <w:ind w:left="2160" w:hanging="540"/>
        <w:rPr>
          <w:i/>
          <w:szCs w:val="18"/>
        </w:rPr>
      </w:pPr>
      <w:r w:rsidRPr="00487785">
        <w:rPr>
          <w:i/>
          <w:szCs w:val="18"/>
        </w:rPr>
        <w:t>Contables:</w:t>
      </w:r>
    </w:p>
    <w:p w:rsidR="00ED04DA" w:rsidRPr="00487785" w:rsidRDefault="00ED04DA" w:rsidP="00ED04DA">
      <w:pPr>
        <w:pStyle w:val="Texto"/>
        <w:spacing w:after="0" w:line="240" w:lineRule="exact"/>
        <w:ind w:left="2160" w:hanging="540"/>
        <w:rPr>
          <w:i/>
          <w:szCs w:val="18"/>
        </w:rPr>
      </w:pPr>
    </w:p>
    <w:tbl>
      <w:tblPr>
        <w:tblW w:w="12615" w:type="dxa"/>
        <w:tblInd w:w="1101" w:type="dxa"/>
        <w:tblBorders>
          <w:top w:val="single" w:sz="8" w:space="0" w:color="C0504D"/>
          <w:bottom w:val="single" w:sz="4" w:space="0" w:color="auto"/>
          <w:insideH w:val="single" w:sz="8" w:space="0" w:color="C0504D"/>
        </w:tblBorders>
        <w:tblLook w:val="04A0"/>
      </w:tblPr>
      <w:tblGrid>
        <w:gridCol w:w="2462"/>
        <w:gridCol w:w="3455"/>
        <w:gridCol w:w="3455"/>
        <w:gridCol w:w="3243"/>
      </w:tblGrid>
      <w:tr w:rsidR="00ED04DA" w:rsidRPr="00487785" w:rsidTr="00E028CA">
        <w:tc>
          <w:tcPr>
            <w:tcW w:w="2462" w:type="dxa"/>
            <w:tcBorders>
              <w:top w:val="single" w:sz="4" w:space="0" w:color="auto"/>
              <w:bottom w:val="single" w:sz="4" w:space="0" w:color="auto"/>
            </w:tcBorders>
          </w:tcPr>
          <w:p w:rsidR="00ED04DA" w:rsidRPr="00487785" w:rsidRDefault="00ED04DA" w:rsidP="00E028CA">
            <w:pPr>
              <w:pStyle w:val="Texto"/>
              <w:spacing w:after="0" w:line="240" w:lineRule="exact"/>
              <w:ind w:firstLine="0"/>
              <w:jc w:val="center"/>
              <w:rPr>
                <w:b/>
                <w:bCs/>
                <w:szCs w:val="18"/>
              </w:rPr>
            </w:pPr>
            <w:r w:rsidRPr="00487785">
              <w:rPr>
                <w:b/>
                <w:bCs/>
                <w:szCs w:val="18"/>
              </w:rPr>
              <w:t>TÍPO DE DEMANDA</w:t>
            </w:r>
          </w:p>
        </w:tc>
        <w:tc>
          <w:tcPr>
            <w:tcW w:w="3455" w:type="dxa"/>
            <w:tcBorders>
              <w:top w:val="single" w:sz="4" w:space="0" w:color="auto"/>
              <w:bottom w:val="single" w:sz="4" w:space="0" w:color="auto"/>
            </w:tcBorders>
          </w:tcPr>
          <w:p w:rsidR="00ED04DA" w:rsidRPr="00487785" w:rsidRDefault="00ED04DA" w:rsidP="00E028CA">
            <w:pPr>
              <w:pStyle w:val="Texto"/>
              <w:spacing w:after="0" w:line="240" w:lineRule="exact"/>
              <w:ind w:firstLine="0"/>
              <w:jc w:val="center"/>
              <w:rPr>
                <w:b/>
                <w:bCs/>
                <w:szCs w:val="18"/>
              </w:rPr>
            </w:pPr>
            <w:r w:rsidRPr="00487785">
              <w:rPr>
                <w:b/>
                <w:bCs/>
                <w:szCs w:val="18"/>
              </w:rPr>
              <w:t>No. EXPEDIENTE</w:t>
            </w:r>
          </w:p>
        </w:tc>
        <w:tc>
          <w:tcPr>
            <w:tcW w:w="3455" w:type="dxa"/>
            <w:tcBorders>
              <w:top w:val="single" w:sz="4" w:space="0" w:color="auto"/>
              <w:bottom w:val="single" w:sz="4" w:space="0" w:color="auto"/>
            </w:tcBorders>
          </w:tcPr>
          <w:p w:rsidR="00ED04DA" w:rsidRPr="00487785" w:rsidRDefault="00ED04DA" w:rsidP="00E028CA">
            <w:pPr>
              <w:pStyle w:val="Texto"/>
              <w:spacing w:after="0" w:line="240" w:lineRule="exact"/>
              <w:ind w:firstLine="0"/>
              <w:jc w:val="center"/>
              <w:rPr>
                <w:b/>
                <w:bCs/>
                <w:szCs w:val="18"/>
              </w:rPr>
            </w:pPr>
            <w:r w:rsidRPr="00487785">
              <w:rPr>
                <w:b/>
                <w:bCs/>
                <w:szCs w:val="18"/>
              </w:rPr>
              <w:t>PROMOVIDO POR</w:t>
            </w:r>
          </w:p>
        </w:tc>
        <w:tc>
          <w:tcPr>
            <w:tcW w:w="3243" w:type="dxa"/>
            <w:tcBorders>
              <w:top w:val="single" w:sz="4" w:space="0" w:color="auto"/>
              <w:bottom w:val="single" w:sz="4" w:space="0" w:color="auto"/>
            </w:tcBorders>
          </w:tcPr>
          <w:p w:rsidR="00ED04DA" w:rsidRPr="00487785" w:rsidRDefault="00ED04DA" w:rsidP="00E028CA">
            <w:pPr>
              <w:pStyle w:val="Texto"/>
              <w:spacing w:after="0" w:line="240" w:lineRule="exact"/>
              <w:ind w:firstLine="0"/>
              <w:jc w:val="center"/>
              <w:rPr>
                <w:b/>
                <w:bCs/>
                <w:szCs w:val="18"/>
              </w:rPr>
            </w:pPr>
            <w:r w:rsidRPr="00487785">
              <w:rPr>
                <w:b/>
                <w:bCs/>
                <w:szCs w:val="18"/>
              </w:rPr>
              <w:t>IMPORTE</w:t>
            </w:r>
          </w:p>
        </w:tc>
      </w:tr>
      <w:tr w:rsidR="00ED04DA" w:rsidRPr="00487785" w:rsidTr="00B979AE">
        <w:tc>
          <w:tcPr>
            <w:tcW w:w="2462" w:type="dxa"/>
            <w:tcBorders>
              <w:top w:val="single" w:sz="4" w:space="0" w:color="auto"/>
              <w:bottom w:val="nil"/>
            </w:tcBorders>
            <w:shd w:val="clear" w:color="auto" w:fill="D9D9D9"/>
          </w:tcPr>
          <w:p w:rsidR="00755598" w:rsidRDefault="00755598" w:rsidP="00E028CA">
            <w:pPr>
              <w:pStyle w:val="Texto"/>
              <w:spacing w:after="0" w:line="240" w:lineRule="exact"/>
              <w:ind w:firstLine="0"/>
              <w:jc w:val="center"/>
              <w:rPr>
                <w:b/>
                <w:bCs/>
                <w:szCs w:val="18"/>
              </w:rPr>
            </w:pPr>
          </w:p>
          <w:p w:rsidR="00ED04DA" w:rsidRPr="00487785" w:rsidRDefault="00ED04DA" w:rsidP="00E028CA">
            <w:pPr>
              <w:pStyle w:val="Texto"/>
              <w:spacing w:after="0" w:line="240" w:lineRule="exact"/>
              <w:ind w:firstLine="0"/>
              <w:jc w:val="center"/>
              <w:rPr>
                <w:b/>
                <w:bCs/>
                <w:szCs w:val="18"/>
              </w:rPr>
            </w:pPr>
            <w:r w:rsidRPr="00487785">
              <w:rPr>
                <w:b/>
                <w:bCs/>
                <w:szCs w:val="18"/>
              </w:rPr>
              <w:t>Laboral</w:t>
            </w:r>
          </w:p>
        </w:tc>
        <w:tc>
          <w:tcPr>
            <w:tcW w:w="3455" w:type="dxa"/>
            <w:tcBorders>
              <w:top w:val="single" w:sz="4" w:space="0" w:color="auto"/>
              <w:bottom w:val="nil"/>
            </w:tcBorders>
            <w:shd w:val="clear" w:color="auto" w:fill="D9D9D9"/>
          </w:tcPr>
          <w:p w:rsidR="00755598" w:rsidRDefault="00755598" w:rsidP="00E028CA">
            <w:pPr>
              <w:pStyle w:val="Texto"/>
              <w:spacing w:after="0" w:line="240" w:lineRule="exact"/>
              <w:ind w:firstLine="0"/>
              <w:jc w:val="center"/>
              <w:rPr>
                <w:szCs w:val="18"/>
              </w:rPr>
            </w:pPr>
          </w:p>
          <w:p w:rsidR="00ED04DA" w:rsidRPr="00487785" w:rsidRDefault="00ED04DA" w:rsidP="00E028CA">
            <w:pPr>
              <w:pStyle w:val="Texto"/>
              <w:spacing w:after="0" w:line="240" w:lineRule="exact"/>
              <w:ind w:firstLine="0"/>
              <w:jc w:val="center"/>
              <w:rPr>
                <w:szCs w:val="18"/>
              </w:rPr>
            </w:pPr>
            <w:r w:rsidRPr="00487785">
              <w:rPr>
                <w:szCs w:val="18"/>
              </w:rPr>
              <w:t>330-2011-C</w:t>
            </w:r>
          </w:p>
        </w:tc>
        <w:tc>
          <w:tcPr>
            <w:tcW w:w="3455" w:type="dxa"/>
            <w:tcBorders>
              <w:top w:val="single" w:sz="4" w:space="0" w:color="auto"/>
              <w:bottom w:val="nil"/>
            </w:tcBorders>
            <w:shd w:val="clear" w:color="auto" w:fill="D9D9D9"/>
          </w:tcPr>
          <w:p w:rsidR="00755598" w:rsidRDefault="00755598" w:rsidP="00E028CA">
            <w:pPr>
              <w:pStyle w:val="Texto"/>
              <w:spacing w:after="0" w:line="240" w:lineRule="exact"/>
              <w:ind w:firstLine="0"/>
              <w:jc w:val="center"/>
              <w:rPr>
                <w:szCs w:val="18"/>
              </w:rPr>
            </w:pPr>
          </w:p>
          <w:p w:rsidR="00ED04DA" w:rsidRPr="00487785" w:rsidRDefault="00ED04DA" w:rsidP="00E028CA">
            <w:pPr>
              <w:pStyle w:val="Texto"/>
              <w:spacing w:after="0" w:line="240" w:lineRule="exact"/>
              <w:ind w:firstLine="0"/>
              <w:jc w:val="center"/>
              <w:rPr>
                <w:szCs w:val="18"/>
              </w:rPr>
            </w:pPr>
            <w:r w:rsidRPr="00487785">
              <w:rPr>
                <w:szCs w:val="18"/>
              </w:rPr>
              <w:t>Maira Rosas Nava</w:t>
            </w:r>
          </w:p>
        </w:tc>
        <w:tc>
          <w:tcPr>
            <w:tcW w:w="3243" w:type="dxa"/>
            <w:tcBorders>
              <w:top w:val="single" w:sz="4" w:space="0" w:color="auto"/>
              <w:bottom w:val="nil"/>
            </w:tcBorders>
            <w:shd w:val="clear" w:color="auto" w:fill="D9D9D9"/>
          </w:tcPr>
          <w:p w:rsidR="00755598" w:rsidRDefault="00755598" w:rsidP="00E028CA">
            <w:pPr>
              <w:pStyle w:val="Texto"/>
              <w:spacing w:after="0" w:line="240" w:lineRule="exact"/>
              <w:ind w:firstLine="0"/>
              <w:jc w:val="center"/>
              <w:rPr>
                <w:szCs w:val="18"/>
              </w:rPr>
            </w:pPr>
          </w:p>
          <w:p w:rsidR="00ED04DA" w:rsidRDefault="009036A2" w:rsidP="00E028CA">
            <w:pPr>
              <w:pStyle w:val="Texto"/>
              <w:spacing w:after="0" w:line="240" w:lineRule="exact"/>
              <w:ind w:firstLine="0"/>
              <w:jc w:val="center"/>
              <w:rPr>
                <w:szCs w:val="18"/>
              </w:rPr>
            </w:pPr>
            <w:r>
              <w:rPr>
                <w:szCs w:val="18"/>
              </w:rPr>
              <w:t>$ 12</w:t>
            </w:r>
            <w:r w:rsidR="00ED04DA" w:rsidRPr="00487785">
              <w:rPr>
                <w:szCs w:val="18"/>
              </w:rPr>
              <w:t>0,000</w:t>
            </w:r>
          </w:p>
          <w:p w:rsidR="00755598" w:rsidRPr="00487785" w:rsidRDefault="00755598" w:rsidP="00E028CA">
            <w:pPr>
              <w:pStyle w:val="Texto"/>
              <w:spacing w:after="0" w:line="240" w:lineRule="exact"/>
              <w:ind w:firstLine="0"/>
              <w:jc w:val="center"/>
              <w:rPr>
                <w:szCs w:val="18"/>
              </w:rPr>
            </w:pPr>
          </w:p>
        </w:tc>
      </w:tr>
      <w:tr w:rsidR="00B979AE" w:rsidRPr="00487785" w:rsidTr="00B979AE">
        <w:tc>
          <w:tcPr>
            <w:tcW w:w="2462" w:type="dxa"/>
            <w:tcBorders>
              <w:top w:val="nil"/>
              <w:bottom w:val="nil"/>
            </w:tcBorders>
            <w:shd w:val="clear" w:color="auto" w:fill="FFFFFF" w:themeFill="background1"/>
          </w:tcPr>
          <w:p w:rsidR="00B979AE" w:rsidRPr="00487785" w:rsidRDefault="00B979AE" w:rsidP="00B979AE">
            <w:pPr>
              <w:pStyle w:val="Texto"/>
              <w:spacing w:after="0" w:line="240" w:lineRule="exact"/>
              <w:ind w:firstLine="0"/>
              <w:rPr>
                <w:b/>
                <w:bCs/>
                <w:szCs w:val="18"/>
              </w:rPr>
            </w:pPr>
          </w:p>
        </w:tc>
        <w:tc>
          <w:tcPr>
            <w:tcW w:w="3455" w:type="dxa"/>
            <w:tcBorders>
              <w:top w:val="nil"/>
              <w:bottom w:val="nil"/>
            </w:tcBorders>
            <w:shd w:val="clear" w:color="auto" w:fill="FFFFFF" w:themeFill="background1"/>
          </w:tcPr>
          <w:p w:rsidR="00B979AE" w:rsidRPr="00487785" w:rsidRDefault="00B979AE" w:rsidP="00E028CA">
            <w:pPr>
              <w:pStyle w:val="Texto"/>
              <w:spacing w:after="0" w:line="240" w:lineRule="exact"/>
              <w:ind w:firstLine="0"/>
              <w:jc w:val="center"/>
              <w:rPr>
                <w:szCs w:val="18"/>
              </w:rPr>
            </w:pPr>
          </w:p>
        </w:tc>
        <w:tc>
          <w:tcPr>
            <w:tcW w:w="3455" w:type="dxa"/>
            <w:tcBorders>
              <w:top w:val="nil"/>
              <w:bottom w:val="nil"/>
            </w:tcBorders>
            <w:shd w:val="clear" w:color="auto" w:fill="FFFFFF" w:themeFill="background1"/>
          </w:tcPr>
          <w:p w:rsidR="00B979AE" w:rsidRPr="00487785" w:rsidRDefault="00B979AE" w:rsidP="00E028CA">
            <w:pPr>
              <w:pStyle w:val="Texto"/>
              <w:spacing w:after="0" w:line="240" w:lineRule="exact"/>
              <w:ind w:firstLine="0"/>
              <w:jc w:val="center"/>
              <w:rPr>
                <w:szCs w:val="18"/>
              </w:rPr>
            </w:pPr>
          </w:p>
        </w:tc>
        <w:tc>
          <w:tcPr>
            <w:tcW w:w="3243" w:type="dxa"/>
            <w:tcBorders>
              <w:top w:val="nil"/>
              <w:bottom w:val="nil"/>
            </w:tcBorders>
            <w:shd w:val="clear" w:color="auto" w:fill="FFFFFF" w:themeFill="background1"/>
          </w:tcPr>
          <w:p w:rsidR="00B979AE" w:rsidRDefault="00B979AE" w:rsidP="00E028CA">
            <w:pPr>
              <w:pStyle w:val="Texto"/>
              <w:spacing w:after="0" w:line="240" w:lineRule="exact"/>
              <w:ind w:firstLine="0"/>
              <w:jc w:val="center"/>
              <w:rPr>
                <w:szCs w:val="18"/>
              </w:rPr>
            </w:pPr>
          </w:p>
        </w:tc>
      </w:tr>
    </w:tbl>
    <w:p w:rsidR="00ED04DA" w:rsidRPr="00487785" w:rsidRDefault="00ED04DA" w:rsidP="00ED04DA">
      <w:pPr>
        <w:pStyle w:val="Texto"/>
        <w:spacing w:after="0" w:line="240" w:lineRule="exact"/>
        <w:ind w:left="2160" w:hanging="540"/>
        <w:jc w:val="center"/>
        <w:rPr>
          <w:i/>
          <w:szCs w:val="18"/>
        </w:rPr>
      </w:pPr>
    </w:p>
    <w:p w:rsidR="00ED04DA" w:rsidRDefault="00ED04DA" w:rsidP="00ED04DA">
      <w:pPr>
        <w:pStyle w:val="Texto"/>
        <w:spacing w:after="0" w:line="240" w:lineRule="exact"/>
        <w:rPr>
          <w:szCs w:val="18"/>
        </w:rPr>
      </w:pPr>
    </w:p>
    <w:p w:rsidR="00B979AE" w:rsidRDefault="00B979AE" w:rsidP="00ED04DA">
      <w:pPr>
        <w:pStyle w:val="Texto"/>
        <w:spacing w:after="0" w:line="240" w:lineRule="exact"/>
        <w:rPr>
          <w:szCs w:val="18"/>
        </w:rPr>
      </w:pPr>
    </w:p>
    <w:p w:rsidR="00B979AE" w:rsidRPr="00487785" w:rsidRDefault="00B979AE" w:rsidP="00ED04DA">
      <w:pPr>
        <w:pStyle w:val="Texto"/>
        <w:spacing w:after="0" w:line="240" w:lineRule="exact"/>
        <w:rPr>
          <w:szCs w:val="18"/>
        </w:rPr>
      </w:pPr>
    </w:p>
    <w:p w:rsidR="00D46080" w:rsidRDefault="00C0539F" w:rsidP="00784F56">
      <w:pPr>
        <w:pStyle w:val="Texto"/>
        <w:tabs>
          <w:tab w:val="left" w:pos="7817"/>
        </w:tabs>
        <w:spacing w:after="0" w:line="240" w:lineRule="exact"/>
        <w:rPr>
          <w:szCs w:val="18"/>
        </w:rPr>
      </w:pPr>
      <w:r>
        <w:rPr>
          <w:szCs w:val="18"/>
        </w:rPr>
        <w:tab/>
      </w:r>
    </w:p>
    <w:p w:rsidR="00755598" w:rsidRDefault="00755598" w:rsidP="00784F56">
      <w:pPr>
        <w:pStyle w:val="Texto"/>
        <w:tabs>
          <w:tab w:val="left" w:pos="7817"/>
        </w:tabs>
        <w:spacing w:after="0" w:line="240" w:lineRule="exact"/>
        <w:rPr>
          <w:szCs w:val="18"/>
        </w:rPr>
      </w:pPr>
    </w:p>
    <w:p w:rsidR="00755598" w:rsidRDefault="00755598" w:rsidP="00784F56">
      <w:pPr>
        <w:pStyle w:val="Texto"/>
        <w:tabs>
          <w:tab w:val="left" w:pos="7817"/>
        </w:tabs>
        <w:spacing w:after="0" w:line="240" w:lineRule="exact"/>
        <w:rPr>
          <w:szCs w:val="18"/>
        </w:rPr>
      </w:pPr>
    </w:p>
    <w:p w:rsidR="00755598" w:rsidRDefault="00755598" w:rsidP="00784F56">
      <w:pPr>
        <w:pStyle w:val="Texto"/>
        <w:tabs>
          <w:tab w:val="left" w:pos="7817"/>
        </w:tabs>
        <w:spacing w:after="0" w:line="240" w:lineRule="exact"/>
        <w:rPr>
          <w:szCs w:val="18"/>
        </w:rPr>
      </w:pPr>
    </w:p>
    <w:p w:rsidR="00755598" w:rsidRDefault="00755598" w:rsidP="00784F56">
      <w:pPr>
        <w:pStyle w:val="Texto"/>
        <w:tabs>
          <w:tab w:val="left" w:pos="7817"/>
        </w:tabs>
        <w:spacing w:after="0" w:line="240" w:lineRule="exact"/>
        <w:rPr>
          <w:szCs w:val="18"/>
        </w:rPr>
      </w:pPr>
    </w:p>
    <w:p w:rsidR="00755598" w:rsidRDefault="00755598" w:rsidP="00784F56">
      <w:pPr>
        <w:pStyle w:val="Texto"/>
        <w:tabs>
          <w:tab w:val="left" w:pos="7817"/>
        </w:tabs>
        <w:spacing w:after="0" w:line="240" w:lineRule="exact"/>
        <w:rPr>
          <w:szCs w:val="18"/>
        </w:rPr>
      </w:pPr>
    </w:p>
    <w:p w:rsidR="00755598" w:rsidRDefault="00755598" w:rsidP="00784F56">
      <w:pPr>
        <w:pStyle w:val="Texto"/>
        <w:tabs>
          <w:tab w:val="left" w:pos="7817"/>
        </w:tabs>
        <w:spacing w:after="0" w:line="240" w:lineRule="exact"/>
        <w:rPr>
          <w:szCs w:val="18"/>
        </w:rPr>
      </w:pPr>
    </w:p>
    <w:p w:rsidR="00755598" w:rsidRDefault="00755598" w:rsidP="00784F56">
      <w:pPr>
        <w:pStyle w:val="Texto"/>
        <w:tabs>
          <w:tab w:val="left" w:pos="7817"/>
        </w:tabs>
        <w:spacing w:after="0" w:line="240" w:lineRule="exact"/>
        <w:rPr>
          <w:szCs w:val="18"/>
        </w:rPr>
      </w:pPr>
    </w:p>
    <w:p w:rsidR="00755598" w:rsidRDefault="00755598" w:rsidP="00784F56">
      <w:pPr>
        <w:pStyle w:val="Texto"/>
        <w:tabs>
          <w:tab w:val="left" w:pos="7817"/>
        </w:tabs>
        <w:spacing w:after="0" w:line="240" w:lineRule="exact"/>
        <w:rPr>
          <w:szCs w:val="18"/>
        </w:rPr>
      </w:pPr>
    </w:p>
    <w:p w:rsidR="00755598" w:rsidRDefault="00755598" w:rsidP="00784F56">
      <w:pPr>
        <w:pStyle w:val="Texto"/>
        <w:tabs>
          <w:tab w:val="left" w:pos="7817"/>
        </w:tabs>
        <w:spacing w:after="0" w:line="240" w:lineRule="exact"/>
        <w:rPr>
          <w:szCs w:val="18"/>
        </w:rPr>
      </w:pPr>
    </w:p>
    <w:p w:rsidR="00755598" w:rsidRDefault="00755598" w:rsidP="00784F56">
      <w:pPr>
        <w:pStyle w:val="Texto"/>
        <w:tabs>
          <w:tab w:val="left" w:pos="7817"/>
        </w:tabs>
        <w:spacing w:after="0" w:line="240" w:lineRule="exact"/>
        <w:rPr>
          <w:szCs w:val="18"/>
        </w:rPr>
      </w:pPr>
    </w:p>
    <w:p w:rsidR="00755598" w:rsidRDefault="00755598" w:rsidP="00784F56">
      <w:pPr>
        <w:pStyle w:val="Texto"/>
        <w:tabs>
          <w:tab w:val="left" w:pos="7817"/>
        </w:tabs>
        <w:spacing w:after="0" w:line="240" w:lineRule="exact"/>
        <w:rPr>
          <w:szCs w:val="18"/>
        </w:rPr>
      </w:pPr>
    </w:p>
    <w:p w:rsidR="00755598" w:rsidRDefault="00755598" w:rsidP="00784F56">
      <w:pPr>
        <w:pStyle w:val="Texto"/>
        <w:tabs>
          <w:tab w:val="left" w:pos="7817"/>
        </w:tabs>
        <w:spacing w:after="0" w:line="240" w:lineRule="exact"/>
        <w:rPr>
          <w:szCs w:val="18"/>
        </w:rPr>
      </w:pPr>
    </w:p>
    <w:p w:rsidR="00755598" w:rsidRDefault="00755598" w:rsidP="00784F56">
      <w:pPr>
        <w:pStyle w:val="Texto"/>
        <w:tabs>
          <w:tab w:val="left" w:pos="7817"/>
        </w:tabs>
        <w:spacing w:after="0" w:line="240" w:lineRule="exact"/>
        <w:rPr>
          <w:szCs w:val="18"/>
        </w:rPr>
      </w:pPr>
    </w:p>
    <w:p w:rsidR="00755598" w:rsidRDefault="00755598" w:rsidP="00784F56">
      <w:pPr>
        <w:pStyle w:val="Texto"/>
        <w:tabs>
          <w:tab w:val="left" w:pos="7817"/>
        </w:tabs>
        <w:spacing w:after="0" w:line="240" w:lineRule="exact"/>
        <w:rPr>
          <w:szCs w:val="18"/>
        </w:rPr>
      </w:pPr>
    </w:p>
    <w:p w:rsidR="00755598" w:rsidRDefault="003F7CA0" w:rsidP="00784F56">
      <w:pPr>
        <w:pStyle w:val="Texto"/>
        <w:tabs>
          <w:tab w:val="left" w:pos="7817"/>
        </w:tabs>
        <w:spacing w:after="0" w:line="240" w:lineRule="exact"/>
        <w:rPr>
          <w:szCs w:val="18"/>
        </w:rPr>
      </w:pPr>
      <w:r>
        <w:rPr>
          <w:noProof/>
          <w:szCs w:val="18"/>
          <w:lang w:val="es-MX" w:eastAsia="es-MX"/>
        </w:rPr>
        <w:pict>
          <v:shape id="_x0000_s1086" type="#_x0000_t75" style="position:absolute;left:0;text-align:left;margin-left:85.4pt;margin-top:67.4pt;width:542.25pt;height:54.05pt;z-index:251700224">
            <v:imagedata r:id="rId22" o:title=""/>
            <w10:wrap type="topAndBottom"/>
          </v:shape>
          <o:OLEObject Type="Embed" ProgID="Excel.Sheet.12" ShapeID="_x0000_s1086" DrawAspect="Content" ObjectID="_1511963380" r:id="rId29"/>
        </w:pict>
      </w:r>
    </w:p>
    <w:p w:rsidR="00755598" w:rsidRDefault="00755598" w:rsidP="00784F56">
      <w:pPr>
        <w:pStyle w:val="Texto"/>
        <w:tabs>
          <w:tab w:val="left" w:pos="7817"/>
        </w:tabs>
        <w:spacing w:after="0" w:line="240" w:lineRule="exact"/>
        <w:rPr>
          <w:szCs w:val="18"/>
        </w:rPr>
      </w:pPr>
    </w:p>
    <w:p w:rsidR="00755598" w:rsidRDefault="00755598" w:rsidP="00784F56">
      <w:pPr>
        <w:pStyle w:val="Texto"/>
        <w:tabs>
          <w:tab w:val="left" w:pos="7817"/>
        </w:tabs>
        <w:spacing w:after="0" w:line="240" w:lineRule="exact"/>
        <w:rPr>
          <w:szCs w:val="18"/>
        </w:rPr>
      </w:pPr>
    </w:p>
    <w:p w:rsidR="00755598" w:rsidRDefault="00755598" w:rsidP="00784F56">
      <w:pPr>
        <w:pStyle w:val="Texto"/>
        <w:tabs>
          <w:tab w:val="left" w:pos="7817"/>
        </w:tabs>
        <w:spacing w:after="0" w:line="240" w:lineRule="exact"/>
        <w:rPr>
          <w:szCs w:val="18"/>
        </w:rPr>
      </w:pPr>
    </w:p>
    <w:p w:rsidR="00755598" w:rsidRDefault="00755598" w:rsidP="00784F56">
      <w:pPr>
        <w:pStyle w:val="Texto"/>
        <w:tabs>
          <w:tab w:val="left" w:pos="7817"/>
        </w:tabs>
        <w:spacing w:after="0" w:line="240" w:lineRule="exact"/>
        <w:rPr>
          <w:szCs w:val="18"/>
        </w:rPr>
      </w:pPr>
    </w:p>
    <w:p w:rsidR="00755598" w:rsidRPr="00487785" w:rsidRDefault="00755598" w:rsidP="00784F56">
      <w:pPr>
        <w:pStyle w:val="Texto"/>
        <w:tabs>
          <w:tab w:val="left" w:pos="7817"/>
        </w:tabs>
        <w:spacing w:after="0" w:line="240" w:lineRule="exact"/>
        <w:rPr>
          <w:szCs w:val="18"/>
        </w:rPr>
      </w:pPr>
    </w:p>
    <w:p w:rsidR="00540418" w:rsidRPr="00487785" w:rsidRDefault="00540418" w:rsidP="00540418">
      <w:pPr>
        <w:pStyle w:val="Texto"/>
        <w:spacing w:after="0" w:line="240" w:lineRule="exact"/>
        <w:ind w:firstLine="0"/>
        <w:jc w:val="center"/>
        <w:rPr>
          <w:b/>
          <w:szCs w:val="18"/>
          <w:lang w:val="es-MX"/>
        </w:rPr>
      </w:pPr>
      <w:r w:rsidRPr="00487785">
        <w:rPr>
          <w:b/>
          <w:szCs w:val="18"/>
          <w:lang w:val="es-MX"/>
        </w:rPr>
        <w:t>c) NOTAS DE GESTIÓN ADMINISTRATIVA</w:t>
      </w:r>
    </w:p>
    <w:p w:rsidR="006A3DE9" w:rsidRPr="00487785" w:rsidRDefault="006A3DE9" w:rsidP="00540418">
      <w:pPr>
        <w:pStyle w:val="Texto"/>
        <w:spacing w:after="0" w:line="240" w:lineRule="exact"/>
        <w:ind w:firstLine="0"/>
        <w:jc w:val="center"/>
        <w:rPr>
          <w:b/>
          <w:szCs w:val="18"/>
          <w:lang w:val="es-MX"/>
        </w:rPr>
      </w:pPr>
    </w:p>
    <w:p w:rsidR="00540418" w:rsidRPr="00487785" w:rsidRDefault="00540418" w:rsidP="00540418">
      <w:pPr>
        <w:pStyle w:val="Texto"/>
        <w:spacing w:after="0" w:line="240" w:lineRule="exact"/>
        <w:ind w:firstLine="0"/>
        <w:jc w:val="left"/>
        <w:rPr>
          <w:b/>
          <w:szCs w:val="18"/>
          <w:lang w:val="es-MX"/>
        </w:rPr>
      </w:pPr>
    </w:p>
    <w:p w:rsidR="00540418" w:rsidRPr="00487785" w:rsidRDefault="00540418" w:rsidP="006A3DE9">
      <w:pPr>
        <w:pStyle w:val="Texto"/>
        <w:numPr>
          <w:ilvl w:val="0"/>
          <w:numId w:val="9"/>
        </w:numPr>
        <w:spacing w:after="0" w:line="240" w:lineRule="exact"/>
        <w:rPr>
          <w:b/>
          <w:szCs w:val="18"/>
          <w:lang w:val="es-MX"/>
        </w:rPr>
      </w:pPr>
      <w:r w:rsidRPr="00487785">
        <w:rPr>
          <w:b/>
          <w:szCs w:val="18"/>
          <w:lang w:val="es-MX"/>
        </w:rPr>
        <w:t>Introducción</w:t>
      </w:r>
    </w:p>
    <w:p w:rsidR="006A3DE9" w:rsidRPr="00487785" w:rsidRDefault="006A3DE9" w:rsidP="006A3DE9">
      <w:pPr>
        <w:pStyle w:val="Texto"/>
        <w:spacing w:after="0" w:line="240" w:lineRule="exact"/>
        <w:ind w:left="708" w:firstLine="0"/>
        <w:rPr>
          <w:b/>
          <w:szCs w:val="18"/>
          <w:lang w:val="es-MX"/>
        </w:rPr>
      </w:pPr>
    </w:p>
    <w:p w:rsidR="00C95AA6" w:rsidRDefault="00C95AA6" w:rsidP="00487785">
      <w:pPr>
        <w:pStyle w:val="Texto"/>
        <w:spacing w:after="0" w:line="276" w:lineRule="auto"/>
        <w:ind w:left="708" w:firstLine="0"/>
        <w:rPr>
          <w:szCs w:val="18"/>
        </w:rPr>
      </w:pPr>
      <w:r>
        <w:rPr>
          <w:szCs w:val="18"/>
        </w:rPr>
        <w:t>El 18 de febrero de 2015, se publicó en el Periódico Oficial del Gobierno del Estado el Decreto por el que se crea el “Fideicomiso Fondo de Ayuda, Asistencia y Reparación de Daño a las Víctimas y Ofendidos”, para el Estado de Tlaxcala, dado que el Honorable Congreso del Estado previó en el artículo 76 de la Ley de Atención y Protección a Víctimas y Ofendidos del Delito para el Estado de Tlaxcala, la constitución de un fideicomiso público, a fin de operar y administrar los recursos por lo que se integra el Fondo.</w:t>
      </w:r>
    </w:p>
    <w:p w:rsidR="00C95AA6" w:rsidRDefault="00C95AA6" w:rsidP="00487785">
      <w:pPr>
        <w:pStyle w:val="Texto"/>
        <w:spacing w:after="0" w:line="276" w:lineRule="auto"/>
        <w:ind w:left="708" w:firstLine="0"/>
        <w:rPr>
          <w:szCs w:val="18"/>
        </w:rPr>
      </w:pPr>
    </w:p>
    <w:p w:rsidR="006A3DE9" w:rsidRPr="00C95AA6" w:rsidRDefault="00C95AA6" w:rsidP="00487785">
      <w:pPr>
        <w:pStyle w:val="Texto"/>
        <w:spacing w:after="0" w:line="276" w:lineRule="auto"/>
        <w:ind w:left="708" w:firstLine="0"/>
        <w:rPr>
          <w:szCs w:val="18"/>
        </w:rPr>
      </w:pPr>
      <w:r>
        <w:rPr>
          <w:szCs w:val="18"/>
        </w:rPr>
        <w:t xml:space="preserve">Por lo que, con la finalidad de cumplir con el objetivo de establecer las medidas necesarias que contribuyan a garantizar la relación integral, efectiva y eficaz de las víctimas del delito, y toda vez que con la publicación de la Ley de Atención y Protección a Víctimas y Ofendidos del Delito para </w:t>
      </w:r>
      <w:r w:rsidR="00E25061">
        <w:rPr>
          <w:szCs w:val="18"/>
        </w:rPr>
        <w:t xml:space="preserve">el Estado de Tlaxcala, desapareció el Fondo de Protección a las Víctimas de los Delitos y Ayuda a los Indigentes Procesados en el Estado de Tlaxcala, resultó necesario la creación de un Fideicomiso Público, al que se le denominó </w:t>
      </w:r>
      <w:r w:rsidR="006E5D54">
        <w:rPr>
          <w:szCs w:val="18"/>
        </w:rPr>
        <w:t xml:space="preserve">Fideicomiso </w:t>
      </w:r>
      <w:r w:rsidR="00E25061">
        <w:rPr>
          <w:szCs w:val="18"/>
        </w:rPr>
        <w:t>Fondo de Ayuda, Asistencia y Reparación de Daño a las Víctimas y Ofendidos.</w:t>
      </w:r>
      <w:r>
        <w:rPr>
          <w:szCs w:val="18"/>
        </w:rPr>
        <w:t xml:space="preserve"> </w:t>
      </w:r>
    </w:p>
    <w:p w:rsidR="00755598" w:rsidRPr="00487785" w:rsidRDefault="00755598" w:rsidP="00D21A17">
      <w:pPr>
        <w:pStyle w:val="Texto"/>
        <w:spacing w:after="0" w:line="276" w:lineRule="auto"/>
        <w:ind w:firstLine="0"/>
        <w:rPr>
          <w:szCs w:val="18"/>
        </w:rPr>
      </w:pPr>
    </w:p>
    <w:p w:rsidR="00540418" w:rsidRPr="00487785" w:rsidRDefault="00540418" w:rsidP="006A3DE9">
      <w:pPr>
        <w:pStyle w:val="Texto"/>
        <w:numPr>
          <w:ilvl w:val="0"/>
          <w:numId w:val="9"/>
        </w:numPr>
        <w:spacing w:after="0" w:line="240" w:lineRule="exact"/>
        <w:rPr>
          <w:b/>
          <w:szCs w:val="18"/>
          <w:lang w:val="es-MX"/>
        </w:rPr>
      </w:pPr>
      <w:r w:rsidRPr="00487785">
        <w:rPr>
          <w:b/>
          <w:szCs w:val="18"/>
          <w:lang w:val="es-MX"/>
        </w:rPr>
        <w:t>Panorama Económico y Financiero</w:t>
      </w:r>
    </w:p>
    <w:p w:rsidR="006A3DE9" w:rsidRPr="00487785" w:rsidRDefault="006A3DE9" w:rsidP="006A3DE9">
      <w:pPr>
        <w:pStyle w:val="Texto"/>
        <w:spacing w:after="0" w:line="240" w:lineRule="exact"/>
        <w:ind w:left="708" w:firstLine="0"/>
        <w:rPr>
          <w:b/>
          <w:szCs w:val="18"/>
          <w:lang w:val="es-MX"/>
        </w:rPr>
      </w:pPr>
    </w:p>
    <w:p w:rsidR="00C5609F" w:rsidRDefault="006A3DE9" w:rsidP="00C5609F">
      <w:pPr>
        <w:pStyle w:val="Texto"/>
        <w:spacing w:after="0" w:line="276" w:lineRule="auto"/>
        <w:ind w:left="708" w:firstLine="0"/>
        <w:rPr>
          <w:szCs w:val="18"/>
        </w:rPr>
      </w:pPr>
      <w:r w:rsidRPr="00487785">
        <w:rPr>
          <w:szCs w:val="18"/>
        </w:rPr>
        <w:t>El F</w:t>
      </w:r>
      <w:r w:rsidR="00E25061">
        <w:rPr>
          <w:szCs w:val="18"/>
        </w:rPr>
        <w:t>ideicomiso Fondo de Ayuda, Asistencia y Reparación de Daño a las Víctimas y Ofendi</w:t>
      </w:r>
      <w:r w:rsidR="006E5D54">
        <w:rPr>
          <w:szCs w:val="18"/>
        </w:rPr>
        <w:t>dos, para el Estado de Tlaxcala,</w:t>
      </w:r>
      <w:r w:rsidR="00E25061">
        <w:rPr>
          <w:szCs w:val="18"/>
        </w:rPr>
        <w:t xml:space="preserve"> en el ejercicio 2015 lleva a cabo la operación del Proyecto den</w:t>
      </w:r>
      <w:r w:rsidRPr="00487785">
        <w:rPr>
          <w:szCs w:val="18"/>
        </w:rPr>
        <w:t>o</w:t>
      </w:r>
      <w:r w:rsidR="00E25061">
        <w:rPr>
          <w:szCs w:val="18"/>
        </w:rPr>
        <w:t>mina</w:t>
      </w:r>
      <w:r w:rsidRPr="00487785">
        <w:rPr>
          <w:szCs w:val="18"/>
        </w:rPr>
        <w:t xml:space="preserve">do </w:t>
      </w:r>
      <w:r w:rsidR="00E25061">
        <w:rPr>
          <w:szCs w:val="18"/>
        </w:rPr>
        <w:t xml:space="preserve">“Atención integral a víctimas y ofendidos del delito”, el cual es financiado con recursos que le ministra el Gobierno del Estado </w:t>
      </w:r>
      <w:r w:rsidRPr="00487785">
        <w:rPr>
          <w:szCs w:val="18"/>
        </w:rPr>
        <w:t xml:space="preserve">de </w:t>
      </w:r>
      <w:r w:rsidR="00E25061">
        <w:rPr>
          <w:szCs w:val="18"/>
        </w:rPr>
        <w:t>T</w:t>
      </w:r>
      <w:r w:rsidR="00784F56">
        <w:rPr>
          <w:szCs w:val="18"/>
        </w:rPr>
        <w:t xml:space="preserve">laxcala </w:t>
      </w:r>
      <w:r w:rsidR="00E25061">
        <w:rPr>
          <w:szCs w:val="18"/>
        </w:rPr>
        <w:t xml:space="preserve">en su totalidad y que tiene por objeto brindar los recursos económicos necesarios para hacer efectivas las medidas de ayuda, asistencia y reparación integral del daño a víctimas y ofendidos, </w:t>
      </w:r>
      <w:r w:rsidR="00C5609F">
        <w:rPr>
          <w:szCs w:val="18"/>
        </w:rPr>
        <w:t xml:space="preserve"> </w:t>
      </w:r>
      <w:r w:rsidR="00E25061">
        <w:rPr>
          <w:szCs w:val="18"/>
        </w:rPr>
        <w:t>los cuales podrán acceder de manera subsidiaria a los recursos que maneje el Fondo.</w:t>
      </w:r>
    </w:p>
    <w:p w:rsidR="006249AD" w:rsidRPr="00487785" w:rsidRDefault="006249AD" w:rsidP="00540418">
      <w:pPr>
        <w:pStyle w:val="Texto"/>
        <w:spacing w:after="0" w:line="240" w:lineRule="exact"/>
        <w:rPr>
          <w:szCs w:val="18"/>
        </w:rPr>
      </w:pPr>
    </w:p>
    <w:p w:rsidR="00540418" w:rsidRPr="00CD1DD9" w:rsidRDefault="00540418" w:rsidP="006A3DE9">
      <w:pPr>
        <w:pStyle w:val="Texto"/>
        <w:numPr>
          <w:ilvl w:val="0"/>
          <w:numId w:val="9"/>
        </w:numPr>
        <w:spacing w:after="0" w:line="240" w:lineRule="exact"/>
        <w:rPr>
          <w:b/>
          <w:szCs w:val="18"/>
          <w:lang w:val="es-MX"/>
        </w:rPr>
      </w:pPr>
      <w:r w:rsidRPr="00CD1DD9">
        <w:rPr>
          <w:b/>
          <w:szCs w:val="18"/>
          <w:lang w:val="es-MX"/>
        </w:rPr>
        <w:t>Autorización e Historia</w:t>
      </w:r>
    </w:p>
    <w:p w:rsidR="006A3DE9" w:rsidRPr="00487785" w:rsidRDefault="006A3DE9" w:rsidP="006A3DE9">
      <w:pPr>
        <w:pStyle w:val="Texto"/>
        <w:spacing w:after="0" w:line="240" w:lineRule="exact"/>
        <w:ind w:left="708" w:firstLine="0"/>
        <w:rPr>
          <w:b/>
          <w:szCs w:val="18"/>
          <w:lang w:val="es-MX"/>
        </w:rPr>
      </w:pPr>
    </w:p>
    <w:p w:rsidR="006A3DE9" w:rsidRPr="00487785" w:rsidRDefault="006A3DE9" w:rsidP="00487785">
      <w:pPr>
        <w:pStyle w:val="INCISO"/>
        <w:numPr>
          <w:ilvl w:val="0"/>
          <w:numId w:val="11"/>
        </w:numPr>
        <w:spacing w:after="0" w:line="276" w:lineRule="auto"/>
      </w:pPr>
      <w:r w:rsidRPr="00487785">
        <w:t xml:space="preserve">Fecha de creación del ente: El </w:t>
      </w:r>
      <w:r w:rsidR="00E25061">
        <w:t>18</w:t>
      </w:r>
      <w:r w:rsidRPr="00487785">
        <w:t xml:space="preserve"> de </w:t>
      </w:r>
      <w:r w:rsidR="00E25061">
        <w:t>Febrero</w:t>
      </w:r>
      <w:r w:rsidRPr="00487785">
        <w:t xml:space="preserve"> de </w:t>
      </w:r>
      <w:r w:rsidR="00E25061">
        <w:t>2015</w:t>
      </w:r>
      <w:r w:rsidRPr="00487785">
        <w:t xml:space="preserve"> se publica en el Periódico Oficial del Gobierno del Estado el Decreto que crea el </w:t>
      </w:r>
      <w:r w:rsidR="00E25061">
        <w:t xml:space="preserve">Fideicomiso Fondo de </w:t>
      </w:r>
      <w:r w:rsidRPr="00487785">
        <w:t>Ayuda</w:t>
      </w:r>
      <w:r w:rsidR="00E25061">
        <w:t xml:space="preserve">, Asistencia y Reparación de Daño a las Víctimas y Ofendidos, para el </w:t>
      </w:r>
      <w:r w:rsidRPr="00487785">
        <w:t>Estado de Tlaxcala, con personalidad y patrimonio propios.</w:t>
      </w:r>
    </w:p>
    <w:p w:rsidR="006A3DE9" w:rsidRPr="00487785" w:rsidRDefault="006A3DE9" w:rsidP="006A3DE9">
      <w:pPr>
        <w:pStyle w:val="INCISO"/>
        <w:spacing w:after="0" w:line="240" w:lineRule="exact"/>
        <w:ind w:firstLine="0"/>
      </w:pPr>
    </w:p>
    <w:p w:rsidR="006A3DE9" w:rsidRPr="00487785" w:rsidRDefault="006A3DE9" w:rsidP="00487785">
      <w:pPr>
        <w:pStyle w:val="INCISO"/>
        <w:spacing w:after="0" w:line="276" w:lineRule="auto"/>
      </w:pPr>
      <w:r w:rsidRPr="00487785">
        <w:t>b)</w:t>
      </w:r>
      <w:r w:rsidRPr="00487785">
        <w:tab/>
        <w:t xml:space="preserve">Con motivo de la publicación de la Ley de Atención y Protección a Víctimas y Ofendidos del Delito para el Estado de Tlaxcala, se abroga el Decreto número 130, y se crean nuevas disposiciones reglamentarias para apoyar a las </w:t>
      </w:r>
      <w:r w:rsidR="006E5D54">
        <w:t>Víctimas y Ofendidos del Delito.</w:t>
      </w:r>
    </w:p>
    <w:p w:rsidR="006B487B" w:rsidRPr="00487785" w:rsidRDefault="006B487B" w:rsidP="00FC0AE9">
      <w:pPr>
        <w:pStyle w:val="Texto"/>
        <w:spacing w:after="0" w:line="240" w:lineRule="exact"/>
        <w:ind w:firstLine="0"/>
        <w:rPr>
          <w:b/>
          <w:szCs w:val="18"/>
          <w:lang w:val="es-MX"/>
        </w:rPr>
      </w:pPr>
    </w:p>
    <w:p w:rsidR="006B487B" w:rsidRDefault="00540418" w:rsidP="006B487B">
      <w:pPr>
        <w:pStyle w:val="Prrafodelista"/>
        <w:numPr>
          <w:ilvl w:val="0"/>
          <w:numId w:val="9"/>
        </w:numPr>
        <w:jc w:val="both"/>
        <w:rPr>
          <w:rFonts w:ascii="Arial" w:hAnsi="Arial" w:cs="Arial"/>
          <w:b/>
          <w:sz w:val="18"/>
          <w:szCs w:val="18"/>
        </w:rPr>
      </w:pPr>
      <w:r w:rsidRPr="006B487B">
        <w:rPr>
          <w:rFonts w:ascii="Arial" w:hAnsi="Arial" w:cs="Arial"/>
          <w:b/>
          <w:sz w:val="18"/>
          <w:szCs w:val="18"/>
        </w:rPr>
        <w:t>Organización y Objeto Social</w:t>
      </w:r>
    </w:p>
    <w:p w:rsidR="00D21A17" w:rsidRPr="006B487B" w:rsidRDefault="00D21A17" w:rsidP="00D21A17">
      <w:pPr>
        <w:pStyle w:val="Prrafodelista"/>
        <w:ind w:left="708"/>
        <w:jc w:val="both"/>
        <w:rPr>
          <w:rFonts w:ascii="Arial" w:hAnsi="Arial" w:cs="Arial"/>
          <w:b/>
          <w:sz w:val="18"/>
          <w:szCs w:val="18"/>
        </w:rPr>
      </w:pPr>
    </w:p>
    <w:p w:rsidR="00755598" w:rsidRPr="00755598" w:rsidRDefault="00157FF1" w:rsidP="00755598">
      <w:pPr>
        <w:pStyle w:val="Prrafodelista"/>
        <w:numPr>
          <w:ilvl w:val="0"/>
          <w:numId w:val="17"/>
        </w:numPr>
        <w:jc w:val="both"/>
        <w:rPr>
          <w:rFonts w:ascii="Arial" w:eastAsia="Times New Roman" w:hAnsi="Arial" w:cs="Arial"/>
          <w:sz w:val="18"/>
          <w:szCs w:val="18"/>
          <w:lang w:eastAsia="es-MX"/>
        </w:rPr>
      </w:pPr>
      <w:r w:rsidRPr="00755598">
        <w:rPr>
          <w:rFonts w:ascii="Arial" w:hAnsi="Arial" w:cs="Arial"/>
          <w:sz w:val="18"/>
          <w:szCs w:val="18"/>
        </w:rPr>
        <w:t>Objeto social: El F</w:t>
      </w:r>
      <w:r w:rsidR="00AE0E85" w:rsidRPr="00755598">
        <w:rPr>
          <w:rFonts w:ascii="Arial" w:hAnsi="Arial" w:cs="Arial"/>
          <w:sz w:val="18"/>
          <w:szCs w:val="18"/>
        </w:rPr>
        <w:t>ideicomis</w:t>
      </w:r>
      <w:r w:rsidRPr="00755598">
        <w:rPr>
          <w:rFonts w:ascii="Arial" w:hAnsi="Arial" w:cs="Arial"/>
          <w:sz w:val="18"/>
          <w:szCs w:val="18"/>
        </w:rPr>
        <w:t>o</w:t>
      </w:r>
      <w:r w:rsidR="00AE0E85" w:rsidRPr="00755598">
        <w:rPr>
          <w:rFonts w:ascii="Arial" w:hAnsi="Arial" w:cs="Arial"/>
          <w:sz w:val="18"/>
          <w:szCs w:val="18"/>
        </w:rPr>
        <w:t xml:space="preserve"> Fondo </w:t>
      </w:r>
      <w:r w:rsidRPr="00755598">
        <w:rPr>
          <w:rFonts w:ascii="Arial" w:hAnsi="Arial" w:cs="Arial"/>
          <w:sz w:val="18"/>
          <w:szCs w:val="18"/>
        </w:rPr>
        <w:t>de</w:t>
      </w:r>
      <w:r w:rsidR="00AE0E85" w:rsidRPr="00755598">
        <w:rPr>
          <w:rFonts w:ascii="Arial" w:hAnsi="Arial" w:cs="Arial"/>
          <w:sz w:val="18"/>
          <w:szCs w:val="18"/>
        </w:rPr>
        <w:t xml:space="preserve"> Ayuda, Asistencia y Reparación de Daño a las Víctimas y Ofendidos, para</w:t>
      </w:r>
      <w:r w:rsidRPr="00755598">
        <w:rPr>
          <w:rFonts w:ascii="Arial" w:hAnsi="Arial" w:cs="Arial"/>
          <w:sz w:val="18"/>
          <w:szCs w:val="18"/>
        </w:rPr>
        <w:t xml:space="preserve"> el Estado de Tlaxcala es un </w:t>
      </w:r>
      <w:r w:rsidR="00AE0E85" w:rsidRPr="00755598">
        <w:rPr>
          <w:rFonts w:ascii="Arial" w:hAnsi="Arial" w:cs="Arial"/>
          <w:sz w:val="18"/>
          <w:szCs w:val="18"/>
        </w:rPr>
        <w:t xml:space="preserve">Fideicomiso </w:t>
      </w:r>
      <w:r w:rsidRPr="00755598">
        <w:rPr>
          <w:rFonts w:ascii="Arial" w:eastAsia="Times New Roman" w:hAnsi="Arial" w:cs="Arial"/>
          <w:sz w:val="18"/>
          <w:szCs w:val="18"/>
          <w:lang w:eastAsia="es-MX"/>
        </w:rPr>
        <w:t xml:space="preserve">Público del Gobierno del Estado de Tlaxcala, dotado de personalidad jurídica y patrimonio propio, constituido por el decreto </w:t>
      </w:r>
      <w:r w:rsidR="00AE0E85" w:rsidRPr="00755598">
        <w:rPr>
          <w:rFonts w:ascii="Arial" w:eastAsia="Times New Roman" w:hAnsi="Arial" w:cs="Arial"/>
          <w:sz w:val="18"/>
          <w:szCs w:val="18"/>
          <w:lang w:eastAsia="es-MX"/>
        </w:rPr>
        <w:t>el 18 de febrero del año 2015, con fundamento en lo dispuesto por los artículos 70 fracción II de la Constitución del Estado Libre y Soberano de Tlaxcala, 72 y 76 de la Ley de Atención y Protección a Víctimas y Ofendidos del Delito para el Estado de Tlaxcala.</w:t>
      </w:r>
    </w:p>
    <w:p w:rsidR="00AC431A" w:rsidRPr="00487785" w:rsidRDefault="00157FF1" w:rsidP="005146C5">
      <w:pPr>
        <w:pStyle w:val="INCISO"/>
        <w:spacing w:after="0" w:line="276" w:lineRule="auto"/>
      </w:pPr>
      <w:r w:rsidRPr="00487785">
        <w:lastRenderedPageBreak/>
        <w:t>b)</w:t>
      </w:r>
      <w:r w:rsidRPr="00487785">
        <w:tab/>
        <w:t>Principal actividad: De acu</w:t>
      </w:r>
      <w:r w:rsidR="005146C5">
        <w:t>erdo a lo previsto por el Art. 8</w:t>
      </w:r>
      <w:r w:rsidRPr="00487785">
        <w:t xml:space="preserve"> del Decreto </w:t>
      </w:r>
      <w:r w:rsidR="005146C5">
        <w:t xml:space="preserve">que crea el Fideicomiso Fondo de Ayuda, Asistencia y Reparación de Daño a las Víctimas y Ofendidos, para el Estado de Tlaxcala: la finalidad de este Fideicomiso es brindar los recursos económicos necesarios para hacer efectivas las medidas de ayuda, asistencia y reparación integral del daño a víctimas y ofendidos en los términos previstos por la Ley. </w:t>
      </w:r>
    </w:p>
    <w:p w:rsidR="00157FF1" w:rsidRDefault="00157FF1" w:rsidP="00487785">
      <w:pPr>
        <w:pStyle w:val="INCISO"/>
        <w:spacing w:after="0" w:line="276" w:lineRule="auto"/>
      </w:pPr>
    </w:p>
    <w:p w:rsidR="00755598" w:rsidRPr="00487785" w:rsidRDefault="00755598" w:rsidP="00487785">
      <w:pPr>
        <w:pStyle w:val="INCISO"/>
        <w:spacing w:after="0" w:line="276" w:lineRule="auto"/>
      </w:pPr>
    </w:p>
    <w:p w:rsidR="00157FF1" w:rsidRPr="00487785" w:rsidRDefault="00D40349" w:rsidP="00487785">
      <w:pPr>
        <w:pStyle w:val="INCISO"/>
        <w:numPr>
          <w:ilvl w:val="0"/>
          <w:numId w:val="13"/>
        </w:numPr>
        <w:spacing w:after="0" w:line="276" w:lineRule="auto"/>
      </w:pPr>
      <w:r>
        <w:t>Ejercicio fiscal: 2015</w:t>
      </w:r>
    </w:p>
    <w:p w:rsidR="00157FF1" w:rsidRDefault="00157FF1" w:rsidP="00487785">
      <w:pPr>
        <w:pStyle w:val="INCISO"/>
        <w:spacing w:after="0" w:line="276" w:lineRule="auto"/>
        <w:ind w:firstLine="0"/>
      </w:pPr>
    </w:p>
    <w:p w:rsidR="00755598" w:rsidRPr="00487785" w:rsidRDefault="00755598" w:rsidP="00487785">
      <w:pPr>
        <w:pStyle w:val="INCISO"/>
        <w:spacing w:after="0" w:line="276" w:lineRule="auto"/>
        <w:ind w:firstLine="0"/>
      </w:pPr>
    </w:p>
    <w:p w:rsidR="00157FF1" w:rsidRPr="00487785" w:rsidRDefault="00157FF1" w:rsidP="00487785">
      <w:pPr>
        <w:pStyle w:val="INCISO"/>
        <w:numPr>
          <w:ilvl w:val="0"/>
          <w:numId w:val="13"/>
        </w:numPr>
        <w:spacing w:after="0" w:line="276" w:lineRule="auto"/>
      </w:pPr>
      <w:r w:rsidRPr="00487785">
        <w:t>Régimen jurídico: Persona Moral sin fines de lucro.</w:t>
      </w:r>
    </w:p>
    <w:p w:rsidR="00157FF1" w:rsidRDefault="00157FF1" w:rsidP="00487785">
      <w:pPr>
        <w:pStyle w:val="INCISO"/>
        <w:spacing w:after="0" w:line="276" w:lineRule="auto"/>
      </w:pPr>
    </w:p>
    <w:p w:rsidR="00755598" w:rsidRPr="00487785" w:rsidRDefault="00755598" w:rsidP="00487785">
      <w:pPr>
        <w:pStyle w:val="INCISO"/>
        <w:spacing w:after="0" w:line="276" w:lineRule="auto"/>
      </w:pPr>
    </w:p>
    <w:p w:rsidR="00157FF1" w:rsidRPr="00487785" w:rsidRDefault="00157FF1" w:rsidP="00487785">
      <w:pPr>
        <w:pStyle w:val="INCISO"/>
        <w:numPr>
          <w:ilvl w:val="0"/>
          <w:numId w:val="13"/>
        </w:numPr>
        <w:spacing w:after="0" w:line="276" w:lineRule="auto"/>
      </w:pPr>
      <w:r w:rsidRPr="00487785">
        <w:t>Consideraciones fiscales del ente: El F</w:t>
      </w:r>
      <w:r w:rsidR="005146C5">
        <w:t>ideicomiso F</w:t>
      </w:r>
      <w:r w:rsidRPr="00487785">
        <w:t xml:space="preserve">ondo de </w:t>
      </w:r>
      <w:r w:rsidR="005146C5">
        <w:t xml:space="preserve">Ayuda, Asistencia y Reparación a Víctimas y Ofendidos del Delito, para el Estado de Tlaxcala no es contribuyente del Impuesto Sobre la Renta, sin embargo, tiene la obligación de retener y enterar el </w:t>
      </w:r>
      <w:r w:rsidRPr="00487785">
        <w:t>Impuesto Sobre la Renta</w:t>
      </w:r>
      <w:r w:rsidR="005146C5">
        <w:t xml:space="preserve"> sobre sueldos y salario a cargo de sus empleados</w:t>
      </w:r>
      <w:r w:rsidRPr="00487785">
        <w:t>, según el Art. 96 de la Ley del Impuesto Sobre la Renta. En el caso del Impuesto al Valor Agregado solo acepta la traslación del impuesto por operaciones en la compra de bienes y servicios según el Art.3 de la Ley del Impuesto al Valor Agregado; y retiene y entera el Impuesto al Valor Agregado y el Impuesto sobre la Renta por operaciones celebradas con personas físicas por concepto de pago de honorarios y arrendamiento de bienes.</w:t>
      </w:r>
    </w:p>
    <w:p w:rsidR="00157FF1" w:rsidRDefault="00157FF1" w:rsidP="00487785">
      <w:pPr>
        <w:pStyle w:val="INCISO"/>
        <w:spacing w:after="0" w:line="276" w:lineRule="auto"/>
        <w:ind w:left="0" w:firstLine="0"/>
      </w:pPr>
    </w:p>
    <w:p w:rsidR="00755598" w:rsidRPr="00487785" w:rsidRDefault="00755598" w:rsidP="00487785">
      <w:pPr>
        <w:pStyle w:val="INCISO"/>
        <w:spacing w:after="0" w:line="276" w:lineRule="auto"/>
        <w:ind w:left="0" w:firstLine="0"/>
      </w:pPr>
    </w:p>
    <w:p w:rsidR="00157FF1" w:rsidRPr="00487785" w:rsidRDefault="00157FF1" w:rsidP="00487785">
      <w:pPr>
        <w:pStyle w:val="INCISO"/>
        <w:numPr>
          <w:ilvl w:val="0"/>
          <w:numId w:val="13"/>
        </w:numPr>
        <w:spacing w:after="0" w:line="276" w:lineRule="auto"/>
      </w:pPr>
      <w:r w:rsidRPr="00487785">
        <w:t>Tipo de contribuciones que está obligado a pagar o retener:</w:t>
      </w:r>
    </w:p>
    <w:p w:rsidR="00157FF1" w:rsidRPr="00487785" w:rsidRDefault="00157FF1" w:rsidP="00487785">
      <w:pPr>
        <w:pStyle w:val="INCISO"/>
        <w:spacing w:after="0" w:line="276" w:lineRule="auto"/>
        <w:ind w:left="372" w:firstLine="708"/>
        <w:rPr>
          <w:rFonts w:eastAsia="Calibri"/>
          <w:lang w:val="es-MX" w:eastAsia="en-US"/>
        </w:rPr>
      </w:pPr>
    </w:p>
    <w:p w:rsidR="00157FF1" w:rsidRPr="00487785" w:rsidRDefault="00157FF1" w:rsidP="00487785">
      <w:pPr>
        <w:pStyle w:val="INCISO"/>
        <w:numPr>
          <w:ilvl w:val="0"/>
          <w:numId w:val="4"/>
        </w:numPr>
        <w:spacing w:after="0" w:line="276" w:lineRule="auto"/>
        <w:ind w:firstLine="414"/>
      </w:pPr>
      <w:r w:rsidRPr="00487785">
        <w:t>Entero de retenciones mensuales de ISR por ingresos asimilados a salarios</w:t>
      </w:r>
    </w:p>
    <w:p w:rsidR="00157FF1" w:rsidRPr="00487785" w:rsidRDefault="00157FF1" w:rsidP="00487785">
      <w:pPr>
        <w:pStyle w:val="INCISO"/>
        <w:numPr>
          <w:ilvl w:val="0"/>
          <w:numId w:val="4"/>
        </w:numPr>
        <w:spacing w:after="0" w:line="276" w:lineRule="auto"/>
        <w:ind w:firstLine="414"/>
      </w:pPr>
      <w:r w:rsidRPr="00487785">
        <w:t>Declaración Informativa Anual de retenciones de ISR por sueldos y salarios e ingresos asimilados a salarios</w:t>
      </w:r>
    </w:p>
    <w:p w:rsidR="00157FF1" w:rsidRPr="00487785" w:rsidRDefault="00157FF1" w:rsidP="00487785">
      <w:pPr>
        <w:pStyle w:val="INCISO"/>
        <w:numPr>
          <w:ilvl w:val="0"/>
          <w:numId w:val="4"/>
        </w:numPr>
        <w:spacing w:after="0" w:line="276" w:lineRule="auto"/>
        <w:ind w:firstLine="414"/>
      </w:pPr>
      <w:r w:rsidRPr="00487785">
        <w:t>Entero mensual de retención de ISR por servicios profesionales</w:t>
      </w:r>
    </w:p>
    <w:p w:rsidR="00AC431A" w:rsidRPr="001F22A3" w:rsidRDefault="00157FF1" w:rsidP="001F22A3">
      <w:pPr>
        <w:pStyle w:val="INCISO"/>
        <w:numPr>
          <w:ilvl w:val="0"/>
          <w:numId w:val="4"/>
        </w:numPr>
        <w:spacing w:after="0" w:line="276" w:lineRule="auto"/>
        <w:ind w:firstLine="414"/>
      </w:pPr>
      <w:r w:rsidRPr="00487785">
        <w:t>Declaración informativa anual de pagos y retenciones de servicios profesionales.</w:t>
      </w:r>
    </w:p>
    <w:p w:rsidR="00487785" w:rsidRDefault="00487785" w:rsidP="00540418">
      <w:pPr>
        <w:pStyle w:val="Texto"/>
        <w:spacing w:after="0" w:line="240" w:lineRule="exact"/>
        <w:rPr>
          <w:b/>
          <w:szCs w:val="18"/>
          <w:lang w:val="es-MX"/>
        </w:rPr>
      </w:pPr>
    </w:p>
    <w:p w:rsidR="00755598" w:rsidRPr="00487785" w:rsidRDefault="00755598" w:rsidP="00540418">
      <w:pPr>
        <w:pStyle w:val="Texto"/>
        <w:spacing w:after="0" w:line="240" w:lineRule="exact"/>
        <w:rPr>
          <w:b/>
          <w:szCs w:val="18"/>
          <w:lang w:val="es-MX"/>
        </w:rPr>
      </w:pPr>
    </w:p>
    <w:p w:rsidR="00AC431A" w:rsidRDefault="00AC431A" w:rsidP="00CD4690">
      <w:pPr>
        <w:pStyle w:val="INCISO"/>
        <w:numPr>
          <w:ilvl w:val="0"/>
          <w:numId w:val="13"/>
        </w:numPr>
        <w:spacing w:after="0" w:line="240" w:lineRule="exact"/>
      </w:pPr>
      <w:r w:rsidRPr="00487785">
        <w:t>Estructura organizacional básica:</w:t>
      </w:r>
    </w:p>
    <w:p w:rsidR="006B487B" w:rsidRDefault="006B487B" w:rsidP="006B487B">
      <w:pPr>
        <w:pStyle w:val="INCISO"/>
        <w:spacing w:after="0" w:line="240" w:lineRule="exact"/>
      </w:pPr>
    </w:p>
    <w:p w:rsidR="00BF1A69" w:rsidRPr="00755598" w:rsidRDefault="006B487B" w:rsidP="00755598">
      <w:pPr>
        <w:jc w:val="center"/>
        <w:rPr>
          <w:rFonts w:ascii="Arial" w:hAnsi="Arial" w:cs="Arial"/>
          <w:sz w:val="18"/>
          <w:szCs w:val="18"/>
        </w:rPr>
      </w:pPr>
      <w:r w:rsidRPr="006B487B">
        <w:rPr>
          <w:rFonts w:ascii="Arial" w:eastAsia="Times New Roman" w:hAnsi="Arial" w:cs="Arial"/>
          <w:noProof/>
          <w:sz w:val="18"/>
          <w:szCs w:val="18"/>
          <w:lang w:eastAsia="es-MX"/>
        </w:rPr>
        <w:lastRenderedPageBreak/>
        <w:drawing>
          <wp:inline distT="0" distB="0" distL="0" distR="0">
            <wp:extent cx="4154756" cy="6529869"/>
            <wp:effectExtent l="1200150" t="0" r="1179244" b="0"/>
            <wp:docPr id="3" name="Imagen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30" cstate="print"/>
                    <a:srcRect l="6889" t="2303"/>
                    <a:stretch>
                      <a:fillRect/>
                    </a:stretch>
                  </pic:blipFill>
                  <pic:spPr bwMode="auto">
                    <a:xfrm rot="5400000">
                      <a:off x="0" y="0"/>
                      <a:ext cx="4157875" cy="6534771"/>
                    </a:xfrm>
                    <a:prstGeom prst="rect">
                      <a:avLst/>
                    </a:prstGeom>
                    <a:noFill/>
                    <a:ln w="9525">
                      <a:noFill/>
                      <a:miter lim="800000"/>
                      <a:headEnd/>
                      <a:tailEnd/>
                    </a:ln>
                  </pic:spPr>
                </pic:pic>
              </a:graphicData>
            </a:graphic>
          </wp:inline>
        </w:drawing>
      </w:r>
    </w:p>
    <w:p w:rsidR="007D7F38" w:rsidRDefault="00540418" w:rsidP="00941D42">
      <w:pPr>
        <w:pStyle w:val="INCISO"/>
        <w:spacing w:after="0" w:line="240" w:lineRule="exact"/>
        <w:ind w:left="709" w:hanging="425"/>
        <w:rPr>
          <w:b/>
          <w:lang w:val="es-MX"/>
        </w:rPr>
      </w:pPr>
      <w:r w:rsidRPr="00487785">
        <w:rPr>
          <w:b/>
          <w:lang w:val="es-MX"/>
        </w:rPr>
        <w:lastRenderedPageBreak/>
        <w:t>5.</w:t>
      </w:r>
      <w:r w:rsidRPr="00487785">
        <w:rPr>
          <w:b/>
          <w:lang w:val="es-MX"/>
        </w:rPr>
        <w:tab/>
        <w:t>Bases de Preparación de los Estados Financieros</w:t>
      </w:r>
    </w:p>
    <w:p w:rsidR="001F22A3" w:rsidRPr="00487785" w:rsidRDefault="001F22A3" w:rsidP="007D7F38">
      <w:pPr>
        <w:pStyle w:val="INCISO"/>
        <w:spacing w:after="0" w:line="240" w:lineRule="exact"/>
        <w:ind w:hanging="371"/>
      </w:pPr>
    </w:p>
    <w:p w:rsidR="007D7F38" w:rsidRPr="00487785" w:rsidRDefault="007D7F38" w:rsidP="007D7F38">
      <w:pPr>
        <w:pStyle w:val="INCISO"/>
        <w:spacing w:after="0" w:line="240" w:lineRule="exact"/>
        <w:ind w:firstLine="0"/>
      </w:pPr>
    </w:p>
    <w:p w:rsidR="007D7F38" w:rsidRPr="00487785" w:rsidRDefault="007D7F38" w:rsidP="007D7F38">
      <w:pPr>
        <w:pStyle w:val="INCISO"/>
        <w:numPr>
          <w:ilvl w:val="0"/>
          <w:numId w:val="14"/>
        </w:numPr>
        <w:spacing w:after="0" w:line="276" w:lineRule="auto"/>
      </w:pPr>
      <w:r w:rsidRPr="00487785">
        <w:t>El F</w:t>
      </w:r>
      <w:r w:rsidR="003614D7">
        <w:t>ideicomiso F</w:t>
      </w:r>
      <w:r w:rsidRPr="00487785">
        <w:t xml:space="preserve">ondo de </w:t>
      </w:r>
      <w:r w:rsidR="003614D7">
        <w:t xml:space="preserve">Ayuda, Asistencia y Reparación de Víctimas y Ofendidos, </w:t>
      </w:r>
      <w:r w:rsidR="0000665B">
        <w:t xml:space="preserve">para el Estado de Tlaxcala observa la normatividad emitida por el CONAC y las </w:t>
      </w:r>
      <w:r w:rsidRPr="00487785">
        <w:t>disposiciones legales aplicables.</w:t>
      </w:r>
    </w:p>
    <w:p w:rsidR="007D7F38" w:rsidRPr="00487785" w:rsidRDefault="007D7F38" w:rsidP="007D7F38">
      <w:pPr>
        <w:pStyle w:val="INCISO"/>
        <w:spacing w:after="0" w:line="276" w:lineRule="auto"/>
        <w:ind w:firstLine="0"/>
      </w:pPr>
    </w:p>
    <w:p w:rsidR="007D7F38" w:rsidRPr="00487785" w:rsidRDefault="007D7F38" w:rsidP="007D7F38">
      <w:pPr>
        <w:numPr>
          <w:ilvl w:val="0"/>
          <w:numId w:val="14"/>
        </w:numPr>
        <w:autoSpaceDE w:val="0"/>
        <w:autoSpaceDN w:val="0"/>
        <w:adjustRightInd w:val="0"/>
        <w:jc w:val="both"/>
        <w:rPr>
          <w:rFonts w:ascii="Arial" w:hAnsi="Arial" w:cs="Arial"/>
          <w:b/>
          <w:sz w:val="18"/>
          <w:szCs w:val="18"/>
        </w:rPr>
      </w:pPr>
      <w:r w:rsidRPr="00487785">
        <w:rPr>
          <w:rFonts w:ascii="Arial" w:hAnsi="Arial" w:cs="Arial"/>
          <w:sz w:val="18"/>
          <w:szCs w:val="18"/>
        </w:rPr>
        <w:t xml:space="preserve">La contabilidad del </w:t>
      </w:r>
      <w:r w:rsidR="0000665B">
        <w:rPr>
          <w:rFonts w:ascii="Arial" w:hAnsi="Arial" w:cs="Arial"/>
          <w:sz w:val="18"/>
          <w:szCs w:val="18"/>
        </w:rPr>
        <w:t xml:space="preserve">Fideicomiso </w:t>
      </w:r>
      <w:r w:rsidRPr="00487785">
        <w:rPr>
          <w:rFonts w:ascii="Arial" w:hAnsi="Arial" w:cs="Arial"/>
          <w:sz w:val="18"/>
          <w:szCs w:val="18"/>
        </w:rPr>
        <w:t>Fondo de</w:t>
      </w:r>
      <w:r w:rsidR="0000665B">
        <w:rPr>
          <w:rFonts w:ascii="Arial" w:hAnsi="Arial" w:cs="Arial"/>
          <w:sz w:val="18"/>
          <w:szCs w:val="18"/>
        </w:rPr>
        <w:t xml:space="preserve"> Ayuda, Asistencia y Reparación de Daño a las Víctimas y Ofendidos, para el Estado de T</w:t>
      </w:r>
      <w:r w:rsidR="006E5D54">
        <w:rPr>
          <w:rFonts w:ascii="Arial" w:hAnsi="Arial" w:cs="Arial"/>
          <w:sz w:val="18"/>
          <w:szCs w:val="18"/>
        </w:rPr>
        <w:t>laxcala se lleva</w:t>
      </w:r>
      <w:r w:rsidR="0000665B">
        <w:rPr>
          <w:rFonts w:ascii="Arial" w:hAnsi="Arial" w:cs="Arial"/>
          <w:sz w:val="18"/>
          <w:szCs w:val="18"/>
        </w:rPr>
        <w:t xml:space="preserve"> con base acumulativa, entendiéndose por esto el registro de las operaciones devengadas, para determinar costos y facilitar la formulación, ejercicio y evaluación de presupuestos y programas, logrando la homologación y seguimiento de principios y normas para el registro contable y presupuestal </w:t>
      </w:r>
      <w:r w:rsidR="007A480B">
        <w:rPr>
          <w:rFonts w:ascii="Arial" w:hAnsi="Arial" w:cs="Arial"/>
          <w:sz w:val="18"/>
          <w:szCs w:val="18"/>
        </w:rPr>
        <w:t>en todas sus fases.</w:t>
      </w:r>
      <w:r w:rsidRPr="00487785">
        <w:rPr>
          <w:rFonts w:ascii="Arial" w:hAnsi="Arial" w:cs="Arial"/>
          <w:sz w:val="18"/>
          <w:szCs w:val="18"/>
        </w:rPr>
        <w:t xml:space="preserve"> </w:t>
      </w:r>
    </w:p>
    <w:p w:rsidR="007D7F38" w:rsidRPr="00487785" w:rsidRDefault="007D7F38" w:rsidP="007A480B">
      <w:pPr>
        <w:autoSpaceDE w:val="0"/>
        <w:autoSpaceDN w:val="0"/>
        <w:adjustRightInd w:val="0"/>
        <w:ind w:firstLine="708"/>
        <w:jc w:val="both"/>
        <w:rPr>
          <w:rFonts w:ascii="Arial" w:hAnsi="Arial" w:cs="Arial"/>
          <w:sz w:val="18"/>
          <w:szCs w:val="18"/>
        </w:rPr>
      </w:pPr>
      <w:r w:rsidRPr="00487785">
        <w:rPr>
          <w:rFonts w:ascii="Arial" w:hAnsi="Arial" w:cs="Arial"/>
          <w:sz w:val="18"/>
          <w:szCs w:val="18"/>
        </w:rPr>
        <w:t>Las principales particularidades del Sistema de Contabilidad Gubernamental del</w:t>
      </w:r>
      <w:r w:rsidR="007A480B">
        <w:rPr>
          <w:rFonts w:ascii="Arial" w:hAnsi="Arial" w:cs="Arial"/>
          <w:bCs/>
          <w:sz w:val="18"/>
          <w:szCs w:val="18"/>
        </w:rPr>
        <w:t xml:space="preserve"> Fideicomiso </w:t>
      </w:r>
      <w:r w:rsidRPr="00487785">
        <w:rPr>
          <w:rFonts w:ascii="Arial" w:hAnsi="Arial" w:cs="Arial"/>
          <w:bCs/>
          <w:sz w:val="18"/>
          <w:szCs w:val="18"/>
        </w:rPr>
        <w:t>son</w:t>
      </w:r>
      <w:r w:rsidRPr="00487785">
        <w:rPr>
          <w:rFonts w:ascii="Arial" w:hAnsi="Arial" w:cs="Arial"/>
          <w:sz w:val="18"/>
          <w:szCs w:val="18"/>
        </w:rPr>
        <w:t>:</w:t>
      </w:r>
    </w:p>
    <w:p w:rsidR="007D7F38" w:rsidRPr="007738A0" w:rsidRDefault="007D7F38" w:rsidP="007738A0">
      <w:pPr>
        <w:pStyle w:val="Prrafodelista"/>
        <w:numPr>
          <w:ilvl w:val="0"/>
          <w:numId w:val="15"/>
        </w:numPr>
        <w:autoSpaceDE w:val="0"/>
        <w:autoSpaceDN w:val="0"/>
        <w:adjustRightInd w:val="0"/>
        <w:jc w:val="both"/>
        <w:rPr>
          <w:rFonts w:ascii="Arial" w:hAnsi="Arial" w:cs="Arial"/>
          <w:sz w:val="18"/>
          <w:szCs w:val="18"/>
        </w:rPr>
      </w:pPr>
      <w:r w:rsidRPr="00487785">
        <w:rPr>
          <w:rFonts w:ascii="Arial" w:hAnsi="Arial" w:cs="Arial"/>
          <w:sz w:val="18"/>
          <w:szCs w:val="18"/>
        </w:rPr>
        <w:t>La integración de la cuenta contable es alfanumérica.</w:t>
      </w:r>
    </w:p>
    <w:p w:rsidR="007A480B" w:rsidRDefault="007A480B" w:rsidP="007D7F38">
      <w:pPr>
        <w:pStyle w:val="Prrafodelista"/>
        <w:numPr>
          <w:ilvl w:val="0"/>
          <w:numId w:val="15"/>
        </w:numPr>
        <w:autoSpaceDE w:val="0"/>
        <w:autoSpaceDN w:val="0"/>
        <w:adjustRightInd w:val="0"/>
        <w:jc w:val="both"/>
        <w:rPr>
          <w:rFonts w:ascii="Arial" w:hAnsi="Arial" w:cs="Arial"/>
          <w:sz w:val="18"/>
          <w:szCs w:val="18"/>
        </w:rPr>
      </w:pPr>
      <w:r>
        <w:rPr>
          <w:rFonts w:ascii="Arial" w:hAnsi="Arial" w:cs="Arial"/>
          <w:sz w:val="18"/>
          <w:szCs w:val="18"/>
        </w:rPr>
        <w:t>La Unidad o Ente Responsable se identifica dentro de la cuenta contable.</w:t>
      </w:r>
    </w:p>
    <w:p w:rsidR="007D7F38" w:rsidRPr="00487785" w:rsidRDefault="007A480B" w:rsidP="007D7F38">
      <w:pPr>
        <w:pStyle w:val="Prrafodelista"/>
        <w:numPr>
          <w:ilvl w:val="0"/>
          <w:numId w:val="15"/>
        </w:numPr>
        <w:autoSpaceDE w:val="0"/>
        <w:autoSpaceDN w:val="0"/>
        <w:adjustRightInd w:val="0"/>
        <w:jc w:val="both"/>
        <w:rPr>
          <w:rFonts w:ascii="Arial" w:hAnsi="Arial" w:cs="Arial"/>
          <w:sz w:val="18"/>
          <w:szCs w:val="18"/>
        </w:rPr>
      </w:pPr>
      <w:r>
        <w:rPr>
          <w:rFonts w:ascii="Arial" w:hAnsi="Arial" w:cs="Arial"/>
          <w:sz w:val="18"/>
          <w:szCs w:val="18"/>
        </w:rPr>
        <w:t>Se establecen códigos de control, como complemento de las cuentas, subcuentas y sub-subcuentas contables que identifican a Entidades, personas, objetos, etc. En relación directa con cada una de ellas.</w:t>
      </w:r>
    </w:p>
    <w:p w:rsidR="007D7F38" w:rsidRDefault="007A480B" w:rsidP="007D7F38">
      <w:pPr>
        <w:pStyle w:val="Prrafodelista"/>
        <w:numPr>
          <w:ilvl w:val="0"/>
          <w:numId w:val="15"/>
        </w:numPr>
        <w:autoSpaceDE w:val="0"/>
        <w:autoSpaceDN w:val="0"/>
        <w:adjustRightInd w:val="0"/>
        <w:jc w:val="both"/>
        <w:rPr>
          <w:rFonts w:ascii="Arial" w:hAnsi="Arial" w:cs="Arial"/>
          <w:sz w:val="18"/>
          <w:szCs w:val="18"/>
        </w:rPr>
      </w:pPr>
      <w:r>
        <w:rPr>
          <w:rFonts w:ascii="Arial" w:hAnsi="Arial" w:cs="Arial"/>
          <w:sz w:val="18"/>
          <w:szCs w:val="18"/>
        </w:rPr>
        <w:t>El Fideicomis</w:t>
      </w:r>
      <w:r w:rsidR="007D7F38" w:rsidRPr="00487785">
        <w:rPr>
          <w:rFonts w:ascii="Arial" w:hAnsi="Arial" w:cs="Arial"/>
          <w:sz w:val="18"/>
          <w:szCs w:val="18"/>
        </w:rPr>
        <w:t xml:space="preserve">o cuenta con </w:t>
      </w:r>
      <w:r>
        <w:rPr>
          <w:rFonts w:ascii="Arial" w:hAnsi="Arial" w:cs="Arial"/>
          <w:sz w:val="18"/>
          <w:szCs w:val="18"/>
        </w:rPr>
        <w:t>s</w:t>
      </w:r>
      <w:r w:rsidR="007D7F38" w:rsidRPr="00487785">
        <w:rPr>
          <w:rFonts w:ascii="Arial" w:hAnsi="Arial" w:cs="Arial"/>
          <w:sz w:val="18"/>
          <w:szCs w:val="18"/>
        </w:rPr>
        <w:t>u</w:t>
      </w:r>
      <w:r>
        <w:rPr>
          <w:rFonts w:ascii="Arial" w:hAnsi="Arial" w:cs="Arial"/>
          <w:sz w:val="18"/>
          <w:szCs w:val="18"/>
        </w:rPr>
        <w:t xml:space="preserve"> propio Plan de Cuentas.</w:t>
      </w:r>
    </w:p>
    <w:p w:rsidR="007A480B" w:rsidRPr="00487785" w:rsidRDefault="007A480B" w:rsidP="007D7F38">
      <w:pPr>
        <w:pStyle w:val="Prrafodelista"/>
        <w:numPr>
          <w:ilvl w:val="0"/>
          <w:numId w:val="15"/>
        </w:numPr>
        <w:autoSpaceDE w:val="0"/>
        <w:autoSpaceDN w:val="0"/>
        <w:adjustRightInd w:val="0"/>
        <w:jc w:val="both"/>
        <w:rPr>
          <w:rFonts w:ascii="Arial" w:hAnsi="Arial" w:cs="Arial"/>
          <w:sz w:val="18"/>
          <w:szCs w:val="18"/>
        </w:rPr>
      </w:pPr>
      <w:r>
        <w:rPr>
          <w:rFonts w:ascii="Arial" w:hAnsi="Arial" w:cs="Arial"/>
          <w:sz w:val="18"/>
          <w:szCs w:val="18"/>
        </w:rPr>
        <w:t>El Fideicomiso cuenta con un Manual de Contabilidad Gubernamental.</w:t>
      </w:r>
    </w:p>
    <w:p w:rsidR="007D7F38" w:rsidRPr="00487785" w:rsidRDefault="007D7F38" w:rsidP="007D7F38">
      <w:pPr>
        <w:pStyle w:val="Prrafodelista"/>
        <w:numPr>
          <w:ilvl w:val="0"/>
          <w:numId w:val="15"/>
        </w:numPr>
        <w:autoSpaceDE w:val="0"/>
        <w:autoSpaceDN w:val="0"/>
        <w:adjustRightInd w:val="0"/>
        <w:jc w:val="both"/>
        <w:rPr>
          <w:rFonts w:ascii="Arial" w:hAnsi="Arial" w:cs="Arial"/>
          <w:sz w:val="18"/>
          <w:szCs w:val="18"/>
        </w:rPr>
      </w:pPr>
      <w:r w:rsidRPr="00487785">
        <w:rPr>
          <w:rFonts w:ascii="Arial" w:hAnsi="Arial" w:cs="Arial"/>
          <w:sz w:val="18"/>
          <w:szCs w:val="18"/>
        </w:rPr>
        <w:t>El F</w:t>
      </w:r>
      <w:r w:rsidR="007A480B">
        <w:rPr>
          <w:rFonts w:ascii="Arial" w:hAnsi="Arial" w:cs="Arial"/>
          <w:sz w:val="18"/>
          <w:szCs w:val="18"/>
        </w:rPr>
        <w:t>ideicomiso cuenta</w:t>
      </w:r>
      <w:r w:rsidRPr="00487785">
        <w:rPr>
          <w:rFonts w:ascii="Arial" w:hAnsi="Arial" w:cs="Arial"/>
          <w:sz w:val="18"/>
          <w:szCs w:val="18"/>
        </w:rPr>
        <w:t xml:space="preserve"> con su Clasificador de Rubros de Ingreso.</w:t>
      </w:r>
    </w:p>
    <w:p w:rsidR="007D7F38" w:rsidRPr="00487785" w:rsidRDefault="007D7F38" w:rsidP="007D7F38">
      <w:pPr>
        <w:pStyle w:val="Prrafodelista"/>
        <w:numPr>
          <w:ilvl w:val="0"/>
          <w:numId w:val="15"/>
        </w:numPr>
        <w:autoSpaceDE w:val="0"/>
        <w:autoSpaceDN w:val="0"/>
        <w:adjustRightInd w:val="0"/>
        <w:jc w:val="both"/>
        <w:rPr>
          <w:rFonts w:ascii="Arial" w:hAnsi="Arial" w:cs="Arial"/>
          <w:sz w:val="18"/>
          <w:szCs w:val="18"/>
        </w:rPr>
      </w:pPr>
      <w:r w:rsidRPr="00487785">
        <w:rPr>
          <w:rFonts w:ascii="Arial" w:hAnsi="Arial" w:cs="Arial"/>
          <w:sz w:val="18"/>
          <w:szCs w:val="18"/>
        </w:rPr>
        <w:t>El F</w:t>
      </w:r>
      <w:r w:rsidR="007A480B">
        <w:rPr>
          <w:rFonts w:ascii="Arial" w:hAnsi="Arial" w:cs="Arial"/>
          <w:sz w:val="18"/>
          <w:szCs w:val="18"/>
        </w:rPr>
        <w:t>ideicomiso</w:t>
      </w:r>
      <w:r w:rsidRPr="00487785">
        <w:rPr>
          <w:rFonts w:ascii="Arial" w:hAnsi="Arial" w:cs="Arial"/>
          <w:sz w:val="18"/>
          <w:szCs w:val="18"/>
        </w:rPr>
        <w:t xml:space="preserve"> cuenta con su Clasificador de Objeto del Gasto.</w:t>
      </w:r>
    </w:p>
    <w:p w:rsidR="007D7F38" w:rsidRPr="00487785" w:rsidRDefault="007D7F38" w:rsidP="007D7F38">
      <w:pPr>
        <w:pStyle w:val="INCISO"/>
        <w:spacing w:after="0" w:line="276" w:lineRule="auto"/>
        <w:ind w:firstLine="0"/>
      </w:pPr>
      <w:r w:rsidRPr="00487785">
        <w:t>Las bases de medición utilizadas para la elaboración de los estados financieros: costo histórico.</w:t>
      </w:r>
    </w:p>
    <w:p w:rsidR="007D7F38" w:rsidRDefault="007D7F38" w:rsidP="007D7F38">
      <w:pPr>
        <w:pStyle w:val="INCISO"/>
        <w:spacing w:after="0" w:line="276" w:lineRule="auto"/>
        <w:ind w:firstLine="0"/>
      </w:pPr>
    </w:p>
    <w:p w:rsidR="00F04DE0" w:rsidRPr="00487785" w:rsidRDefault="00F04DE0" w:rsidP="007D7F38">
      <w:pPr>
        <w:pStyle w:val="INCISO"/>
        <w:spacing w:after="0" w:line="276" w:lineRule="auto"/>
        <w:ind w:firstLine="0"/>
      </w:pPr>
    </w:p>
    <w:p w:rsidR="007D7F38" w:rsidRPr="00487785" w:rsidRDefault="007D7F38" w:rsidP="00487785">
      <w:pPr>
        <w:pStyle w:val="INCISO"/>
        <w:spacing w:after="0" w:line="276" w:lineRule="auto"/>
      </w:pPr>
      <w:r w:rsidRPr="00487785">
        <w:t>c)</w:t>
      </w:r>
      <w:r w:rsidRPr="00487785">
        <w:tab/>
        <w:t>Postulados básicos:</w:t>
      </w:r>
    </w:p>
    <w:p w:rsidR="007D7F38" w:rsidRPr="00487785" w:rsidRDefault="007D7F38" w:rsidP="00487785">
      <w:pPr>
        <w:pStyle w:val="INCISO"/>
        <w:spacing w:after="0" w:line="276" w:lineRule="auto"/>
      </w:pPr>
    </w:p>
    <w:p w:rsidR="007D7F38" w:rsidRPr="00487785" w:rsidRDefault="007D7F38" w:rsidP="00487785">
      <w:pPr>
        <w:pStyle w:val="INCISO"/>
        <w:spacing w:after="0" w:line="276" w:lineRule="auto"/>
        <w:ind w:firstLine="0"/>
      </w:pPr>
      <w:r w:rsidRPr="00487785">
        <w:t>Los postulados básicos representan el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 Gubernamental.</w:t>
      </w:r>
    </w:p>
    <w:p w:rsidR="00811BC4" w:rsidRPr="00487785" w:rsidRDefault="00811BC4" w:rsidP="00487785">
      <w:pPr>
        <w:pStyle w:val="INCISO"/>
        <w:spacing w:after="0" w:line="276" w:lineRule="auto"/>
        <w:ind w:firstLine="54"/>
      </w:pPr>
    </w:p>
    <w:p w:rsidR="00811BC4" w:rsidRPr="00487785" w:rsidRDefault="00811BC4" w:rsidP="00487785">
      <w:pPr>
        <w:pStyle w:val="INCISO"/>
        <w:spacing w:after="0" w:line="276" w:lineRule="auto"/>
        <w:ind w:firstLine="54"/>
      </w:pPr>
    </w:p>
    <w:p w:rsidR="007D7F38" w:rsidRPr="00487785" w:rsidRDefault="007D7F38" w:rsidP="00487785">
      <w:pPr>
        <w:pStyle w:val="INCISO"/>
        <w:spacing w:after="0" w:line="276" w:lineRule="auto"/>
        <w:ind w:firstLine="54"/>
      </w:pPr>
      <w:r w:rsidRPr="00487785">
        <w:t>OBJETIVO</w:t>
      </w:r>
    </w:p>
    <w:p w:rsidR="00811BC4" w:rsidRPr="00487785" w:rsidRDefault="007D7F38" w:rsidP="00487785">
      <w:pPr>
        <w:pStyle w:val="INCISO"/>
        <w:spacing w:after="0" w:line="276" w:lineRule="auto"/>
        <w:ind w:firstLine="54"/>
      </w:pPr>
      <w:r w:rsidRPr="00487785">
        <w:t>La aplicación y observancia de los Postulados en el registro contable, patrimonial y presupuestario de las operaciones; así como, en la preparación de informes, hace posible obtener información que por sus características de oportunidad, confiabilidad y comparabilidad, resulta una verdadera b</w:t>
      </w:r>
      <w:r w:rsidR="00811BC4" w:rsidRPr="00487785">
        <w:t>ase para la toma de decisiones.</w:t>
      </w:r>
    </w:p>
    <w:p w:rsidR="00811BC4" w:rsidRPr="00487785" w:rsidRDefault="00811BC4" w:rsidP="00487785">
      <w:pPr>
        <w:pStyle w:val="INCISO"/>
        <w:spacing w:after="0" w:line="276" w:lineRule="auto"/>
        <w:ind w:firstLine="54"/>
      </w:pPr>
    </w:p>
    <w:p w:rsidR="00046D55" w:rsidRDefault="00046D55" w:rsidP="00487785">
      <w:pPr>
        <w:pStyle w:val="INCISO"/>
        <w:spacing w:after="0" w:line="276" w:lineRule="auto"/>
        <w:ind w:firstLine="54"/>
      </w:pPr>
    </w:p>
    <w:p w:rsidR="00046D55" w:rsidRPr="00487785" w:rsidRDefault="00046D55" w:rsidP="007A480B">
      <w:pPr>
        <w:pStyle w:val="INCISO"/>
        <w:spacing w:after="0" w:line="276" w:lineRule="auto"/>
        <w:ind w:left="0" w:firstLine="0"/>
      </w:pPr>
    </w:p>
    <w:p w:rsidR="007D7F38" w:rsidRPr="00487785" w:rsidRDefault="007D7F38" w:rsidP="00487785">
      <w:pPr>
        <w:pStyle w:val="INCISO"/>
        <w:spacing w:after="0" w:line="276" w:lineRule="auto"/>
        <w:ind w:firstLine="54"/>
      </w:pPr>
      <w:r w:rsidRPr="00487785">
        <w:lastRenderedPageBreak/>
        <w:t>ÁMBITO DE APLICACIÓN</w:t>
      </w:r>
    </w:p>
    <w:p w:rsidR="007D7F38" w:rsidRPr="00487785" w:rsidRDefault="007D7F38" w:rsidP="00487785">
      <w:pPr>
        <w:pStyle w:val="INCISO"/>
        <w:spacing w:after="0" w:line="276" w:lineRule="auto"/>
      </w:pPr>
      <w:r w:rsidRPr="00487785">
        <w:t xml:space="preserve">        Todos los entes públicos.</w:t>
      </w:r>
    </w:p>
    <w:p w:rsidR="007D7F38" w:rsidRPr="00487785" w:rsidRDefault="007D7F38" w:rsidP="00487785">
      <w:pPr>
        <w:pStyle w:val="INCISO"/>
        <w:spacing w:after="0" w:line="276" w:lineRule="auto"/>
        <w:ind w:firstLine="0"/>
      </w:pPr>
    </w:p>
    <w:p w:rsidR="007D7F38" w:rsidRDefault="007D7F38" w:rsidP="00487785">
      <w:pPr>
        <w:pStyle w:val="INCISO"/>
        <w:spacing w:after="0" w:line="276" w:lineRule="auto"/>
        <w:ind w:firstLine="0"/>
      </w:pPr>
      <w:r w:rsidRPr="00487785">
        <w:t>Postulados Básicos:</w:t>
      </w:r>
    </w:p>
    <w:p w:rsidR="00F04DE0" w:rsidRPr="00487785" w:rsidRDefault="00F04DE0" w:rsidP="00487785">
      <w:pPr>
        <w:pStyle w:val="INCISO"/>
        <w:spacing w:after="0" w:line="276" w:lineRule="auto"/>
        <w:ind w:firstLine="0"/>
      </w:pPr>
    </w:p>
    <w:p w:rsidR="007D7F38" w:rsidRPr="00487785" w:rsidRDefault="007D7F38" w:rsidP="00487785">
      <w:pPr>
        <w:pStyle w:val="INCISO"/>
        <w:spacing w:after="0" w:line="276" w:lineRule="auto"/>
        <w:ind w:firstLine="0"/>
      </w:pPr>
      <w:r w:rsidRPr="00487785">
        <w:rPr>
          <w:b/>
          <w:u w:val="single"/>
        </w:rPr>
        <w:t>ENTE PÚBLICO:</w:t>
      </w:r>
      <w:r w:rsidRPr="00487785">
        <w:t xml:space="preserve"> Se considera ente público a toda dependencia o entidad gubernamental, plenamente identificable, que ha sido creado por mandato Constitucional, Ley o Decreto.</w:t>
      </w:r>
    </w:p>
    <w:p w:rsidR="007D7F38" w:rsidRPr="00487785" w:rsidRDefault="007D7F38" w:rsidP="00487785">
      <w:pPr>
        <w:pStyle w:val="INCISO"/>
        <w:spacing w:after="0" w:line="276" w:lineRule="auto"/>
        <w:ind w:firstLine="0"/>
      </w:pPr>
    </w:p>
    <w:p w:rsidR="007D7F38" w:rsidRPr="00487785" w:rsidRDefault="007D7F38" w:rsidP="00487785">
      <w:pPr>
        <w:pStyle w:val="INCISO"/>
        <w:spacing w:after="0" w:line="276" w:lineRule="auto"/>
        <w:ind w:firstLine="0"/>
      </w:pPr>
      <w:r w:rsidRPr="00487785">
        <w:rPr>
          <w:b/>
          <w:u w:val="single"/>
        </w:rPr>
        <w:t xml:space="preserve">EXISTENCIA PERMANENTE: </w:t>
      </w:r>
      <w:r w:rsidRPr="00487785">
        <w:t>El ente público tiene existencia permanente, salvo modificación posterior al mandato Constitucional, Ley o Decreto que lo creó, en la que se especifique lo contrario.</w:t>
      </w:r>
    </w:p>
    <w:p w:rsidR="007D7F38" w:rsidRPr="00487785" w:rsidRDefault="007D7F38" w:rsidP="00487785">
      <w:pPr>
        <w:pStyle w:val="INCISO"/>
        <w:spacing w:after="0" w:line="276" w:lineRule="auto"/>
        <w:ind w:firstLine="0"/>
        <w:rPr>
          <w:b/>
          <w:u w:val="single"/>
        </w:rPr>
      </w:pPr>
    </w:p>
    <w:p w:rsidR="007D7F38" w:rsidRPr="00487785" w:rsidRDefault="007D7F38" w:rsidP="00487785">
      <w:pPr>
        <w:pStyle w:val="Prrafodelista"/>
        <w:ind w:left="1134"/>
        <w:jc w:val="both"/>
        <w:rPr>
          <w:rFonts w:ascii="Arial" w:hAnsi="Arial" w:cs="Arial"/>
          <w:sz w:val="18"/>
          <w:szCs w:val="18"/>
        </w:rPr>
      </w:pPr>
      <w:r w:rsidRPr="00487785">
        <w:rPr>
          <w:rFonts w:ascii="Arial" w:hAnsi="Arial" w:cs="Arial"/>
          <w:b/>
          <w:sz w:val="18"/>
          <w:szCs w:val="18"/>
          <w:u w:val="single"/>
        </w:rPr>
        <w:t>PERÍODO CONTABLE</w:t>
      </w:r>
      <w:r w:rsidRPr="00487785">
        <w:rPr>
          <w:rFonts w:ascii="Arial" w:hAnsi="Arial" w:cs="Arial"/>
          <w:sz w:val="18"/>
          <w:szCs w:val="18"/>
        </w:rPr>
        <w:t>: La vida del ente público se divide en períodos uniformes de un año calendario, para efectos del registro de sus operaciones y de rendición de cuentas.</w:t>
      </w:r>
    </w:p>
    <w:p w:rsidR="007D7F38" w:rsidRPr="00487785" w:rsidRDefault="007D7F38" w:rsidP="00487785">
      <w:pPr>
        <w:pStyle w:val="Prrafodelista"/>
        <w:ind w:left="1134"/>
        <w:jc w:val="both"/>
        <w:rPr>
          <w:rFonts w:ascii="Arial" w:hAnsi="Arial" w:cs="Arial"/>
          <w:sz w:val="18"/>
          <w:szCs w:val="18"/>
        </w:rPr>
      </w:pPr>
    </w:p>
    <w:p w:rsidR="007D7F38" w:rsidRPr="00487785" w:rsidRDefault="007D7F38" w:rsidP="00487785">
      <w:pPr>
        <w:pStyle w:val="Prrafodelista"/>
        <w:ind w:left="1134"/>
        <w:jc w:val="both"/>
        <w:rPr>
          <w:rFonts w:ascii="Arial" w:hAnsi="Arial" w:cs="Arial"/>
          <w:sz w:val="18"/>
          <w:szCs w:val="18"/>
        </w:rPr>
      </w:pPr>
      <w:r w:rsidRPr="00487785">
        <w:rPr>
          <w:rFonts w:ascii="Arial" w:hAnsi="Arial" w:cs="Arial"/>
          <w:b/>
          <w:sz w:val="18"/>
          <w:szCs w:val="18"/>
          <w:u w:val="single"/>
        </w:rPr>
        <w:t>REVELACIÓN SUFICIENTE</w:t>
      </w:r>
      <w:r w:rsidRPr="00487785">
        <w:rPr>
          <w:rFonts w:ascii="Arial" w:hAnsi="Arial" w:cs="Arial"/>
          <w:sz w:val="18"/>
          <w:szCs w:val="18"/>
        </w:rPr>
        <w:t>: Los Estados Financieros deben incluir información suficiente para mostrar amplia y claramente los resultados y la situación financiera del ente público, sustentada en la contabilización de cada una de las transacciones en términos brutos con base en la documentación contable original que las respalde y cumpliendo con las características cualitativas que se requiere.</w:t>
      </w:r>
    </w:p>
    <w:p w:rsidR="007D7F38" w:rsidRPr="00487785" w:rsidRDefault="007D7F38" w:rsidP="00487785">
      <w:pPr>
        <w:pStyle w:val="Prrafodelista"/>
        <w:ind w:left="1134"/>
        <w:jc w:val="both"/>
        <w:rPr>
          <w:rFonts w:ascii="Arial" w:hAnsi="Arial" w:cs="Arial"/>
          <w:sz w:val="18"/>
          <w:szCs w:val="18"/>
        </w:rPr>
      </w:pPr>
    </w:p>
    <w:p w:rsidR="007D7F38" w:rsidRPr="00487785" w:rsidRDefault="007D7F38" w:rsidP="00487785">
      <w:pPr>
        <w:pStyle w:val="Prrafodelista"/>
        <w:ind w:left="1134"/>
        <w:jc w:val="both"/>
        <w:rPr>
          <w:rFonts w:ascii="Arial" w:hAnsi="Arial" w:cs="Arial"/>
          <w:sz w:val="18"/>
          <w:szCs w:val="18"/>
        </w:rPr>
      </w:pPr>
      <w:r w:rsidRPr="00487785">
        <w:rPr>
          <w:rFonts w:ascii="Arial" w:hAnsi="Arial" w:cs="Arial"/>
          <w:b/>
          <w:sz w:val="18"/>
          <w:szCs w:val="18"/>
          <w:u w:val="single"/>
        </w:rPr>
        <w:t>IMPORTANCIA RELATIVA</w:t>
      </w:r>
      <w:r w:rsidRPr="00487785">
        <w:rPr>
          <w:rFonts w:ascii="Arial" w:hAnsi="Arial" w:cs="Arial"/>
          <w:sz w:val="18"/>
          <w:szCs w:val="18"/>
        </w:rPr>
        <w:t>: Los estados contables, presupuestarios y patrimoniales, deben mostrar todas las partidas y elementos que son de importancia para tomar decisiones, efectuar evaluaciones y rendir cuentas.</w:t>
      </w:r>
    </w:p>
    <w:p w:rsidR="007D7F38" w:rsidRPr="00487785" w:rsidRDefault="007D7F38" w:rsidP="00487785">
      <w:pPr>
        <w:pStyle w:val="Prrafodelista"/>
        <w:ind w:left="1134"/>
        <w:jc w:val="both"/>
        <w:rPr>
          <w:rFonts w:ascii="Arial" w:hAnsi="Arial" w:cs="Arial"/>
          <w:sz w:val="18"/>
          <w:szCs w:val="18"/>
        </w:rPr>
      </w:pPr>
    </w:p>
    <w:p w:rsidR="007D7F38" w:rsidRPr="00487785" w:rsidRDefault="007D7F38" w:rsidP="00487785">
      <w:pPr>
        <w:pStyle w:val="Prrafodelista"/>
        <w:ind w:left="1134"/>
        <w:jc w:val="both"/>
        <w:rPr>
          <w:rFonts w:ascii="Arial" w:hAnsi="Arial" w:cs="Arial"/>
          <w:sz w:val="18"/>
          <w:szCs w:val="18"/>
        </w:rPr>
      </w:pPr>
      <w:r w:rsidRPr="00487785">
        <w:rPr>
          <w:rFonts w:ascii="Arial" w:hAnsi="Arial" w:cs="Arial"/>
          <w:b/>
          <w:sz w:val="18"/>
          <w:szCs w:val="18"/>
          <w:u w:val="single"/>
        </w:rPr>
        <w:t>INTEGRACIÓN DE LA INFORMACIÓN</w:t>
      </w:r>
      <w:r w:rsidRPr="00487785">
        <w:rPr>
          <w:rFonts w:ascii="Arial" w:hAnsi="Arial" w:cs="Arial"/>
          <w:sz w:val="18"/>
          <w:szCs w:val="18"/>
        </w:rPr>
        <w:t>: La información de los diferentes entes públicos, se integra en la contabilidad, en los mismos términos que se presentan en el Decreto del Presupuesto de Egresos y en la Ley de Ingresos de la Federación.</w:t>
      </w:r>
      <w:r w:rsidRPr="00487785">
        <w:rPr>
          <w:rFonts w:ascii="Arial" w:hAnsi="Arial" w:cs="Arial"/>
          <w:sz w:val="18"/>
          <w:szCs w:val="18"/>
        </w:rPr>
        <w:cr/>
      </w:r>
    </w:p>
    <w:p w:rsidR="007D7F38" w:rsidRPr="00487785" w:rsidRDefault="007D7F38" w:rsidP="00487785">
      <w:pPr>
        <w:pStyle w:val="Prrafodelista"/>
        <w:ind w:left="1134"/>
        <w:jc w:val="both"/>
        <w:rPr>
          <w:rFonts w:ascii="Arial" w:hAnsi="Arial" w:cs="Arial"/>
          <w:sz w:val="18"/>
          <w:szCs w:val="18"/>
        </w:rPr>
      </w:pPr>
      <w:r w:rsidRPr="00487785">
        <w:rPr>
          <w:rFonts w:ascii="Arial" w:hAnsi="Arial" w:cs="Arial"/>
          <w:b/>
          <w:sz w:val="18"/>
          <w:szCs w:val="18"/>
          <w:u w:val="single"/>
        </w:rPr>
        <w:t>CONTROL PRESUPUESTARIO</w:t>
      </w:r>
      <w:r w:rsidRPr="00487785">
        <w:rPr>
          <w:rFonts w:ascii="Arial" w:hAnsi="Arial" w:cs="Arial"/>
          <w:sz w:val="18"/>
          <w:szCs w:val="18"/>
        </w:rPr>
        <w:t>: El registro presupuestario de la ejecución del ingreso y el ejercicio del gasto en entes públicos se debe reflejar en la contabilidad, considerando sus efectos patrimoniales y su vinculación con los objetivos determinados.</w:t>
      </w:r>
    </w:p>
    <w:p w:rsidR="007D7F38" w:rsidRPr="00487785" w:rsidRDefault="007D7F38" w:rsidP="00487785">
      <w:pPr>
        <w:pStyle w:val="Prrafodelista"/>
        <w:ind w:left="1134"/>
        <w:jc w:val="both"/>
        <w:rPr>
          <w:rFonts w:ascii="Arial" w:hAnsi="Arial" w:cs="Arial"/>
          <w:sz w:val="18"/>
          <w:szCs w:val="18"/>
        </w:rPr>
      </w:pPr>
    </w:p>
    <w:p w:rsidR="007D7F38" w:rsidRPr="00F04DE0" w:rsidRDefault="007D7F38" w:rsidP="00F04DE0">
      <w:pPr>
        <w:pStyle w:val="Prrafodelista"/>
        <w:ind w:left="1134"/>
        <w:jc w:val="both"/>
        <w:rPr>
          <w:rFonts w:ascii="Arial" w:hAnsi="Arial" w:cs="Arial"/>
          <w:sz w:val="18"/>
          <w:szCs w:val="18"/>
        </w:rPr>
      </w:pPr>
      <w:r w:rsidRPr="00487785">
        <w:rPr>
          <w:rFonts w:ascii="Arial" w:hAnsi="Arial" w:cs="Arial"/>
          <w:b/>
          <w:sz w:val="18"/>
          <w:szCs w:val="18"/>
          <w:u w:val="single"/>
        </w:rPr>
        <w:t>BASE EN DEVENGADO</w:t>
      </w:r>
      <w:r w:rsidRPr="00487785">
        <w:rPr>
          <w:rFonts w:ascii="Arial" w:hAnsi="Arial" w:cs="Arial"/>
          <w:sz w:val="18"/>
          <w:szCs w:val="18"/>
        </w:rPr>
        <w:t>: La contabilización de las transacciones de gasto se reconocerán conforme a la fecha de su realización, independientemente de su pago; las de ingreso cuando se realicen efectivamente y/o se registrarán en los activos correspondientes cuando exista jurídicamente el derecho de cobro.</w:t>
      </w:r>
    </w:p>
    <w:p w:rsidR="00764302" w:rsidRPr="00487785" w:rsidRDefault="00764302" w:rsidP="00487785">
      <w:pPr>
        <w:pStyle w:val="Prrafodelista"/>
        <w:ind w:left="1134"/>
        <w:jc w:val="both"/>
        <w:rPr>
          <w:rFonts w:ascii="Arial" w:hAnsi="Arial" w:cs="Arial"/>
          <w:b/>
          <w:sz w:val="18"/>
          <w:szCs w:val="18"/>
          <w:u w:val="single"/>
        </w:rPr>
      </w:pPr>
    </w:p>
    <w:p w:rsidR="007D7F38" w:rsidRPr="00487785" w:rsidRDefault="007D7F38" w:rsidP="00487785">
      <w:pPr>
        <w:pStyle w:val="Prrafodelista"/>
        <w:ind w:left="1134"/>
        <w:jc w:val="both"/>
        <w:rPr>
          <w:rFonts w:ascii="Arial" w:hAnsi="Arial" w:cs="Arial"/>
          <w:sz w:val="18"/>
          <w:szCs w:val="18"/>
        </w:rPr>
      </w:pPr>
      <w:r w:rsidRPr="00487785">
        <w:rPr>
          <w:rFonts w:ascii="Arial" w:hAnsi="Arial" w:cs="Arial"/>
          <w:b/>
          <w:sz w:val="18"/>
          <w:szCs w:val="18"/>
          <w:u w:val="single"/>
        </w:rPr>
        <w:t>COSTO HISTÓRICO</w:t>
      </w:r>
      <w:r w:rsidRPr="00487785">
        <w:rPr>
          <w:rFonts w:ascii="Arial" w:hAnsi="Arial" w:cs="Arial"/>
          <w:sz w:val="18"/>
          <w:szCs w:val="18"/>
        </w:rPr>
        <w:t>: Los derechos, obligaciones y transformaciones patrimoniales se deben registrar reconociendo el importe inicial conforme a la documentación comprobatoria y justificativa que los respalde, identificando claramente los diferentes componentes que los integran.</w:t>
      </w:r>
      <w:r w:rsidRPr="00487785">
        <w:rPr>
          <w:rFonts w:ascii="Arial" w:hAnsi="Arial" w:cs="Arial"/>
          <w:sz w:val="18"/>
          <w:szCs w:val="18"/>
        </w:rPr>
        <w:cr/>
      </w:r>
    </w:p>
    <w:p w:rsidR="007D7F38" w:rsidRPr="00487785" w:rsidRDefault="007D7F38" w:rsidP="00487785">
      <w:pPr>
        <w:pStyle w:val="Prrafodelista"/>
        <w:ind w:left="1134"/>
        <w:jc w:val="both"/>
        <w:rPr>
          <w:rFonts w:ascii="Arial" w:hAnsi="Arial" w:cs="Arial"/>
          <w:sz w:val="18"/>
          <w:szCs w:val="18"/>
        </w:rPr>
      </w:pPr>
      <w:r w:rsidRPr="00487785">
        <w:rPr>
          <w:rFonts w:ascii="Arial" w:hAnsi="Arial" w:cs="Arial"/>
          <w:b/>
          <w:sz w:val="18"/>
          <w:szCs w:val="18"/>
          <w:u w:val="single"/>
        </w:rPr>
        <w:t>DUALIDAD ECONÓMICA</w:t>
      </w:r>
      <w:r w:rsidRPr="00487785">
        <w:rPr>
          <w:rFonts w:ascii="Arial" w:hAnsi="Arial" w:cs="Arial"/>
          <w:sz w:val="18"/>
          <w:szCs w:val="18"/>
        </w:rPr>
        <w:t>: El ente público debe reconocer en la contabilidad la representación dual de las transacciones aplicando la teoría del cargo y del abono, conforme a los derechos y obligaciones, ya sean derivados de los presupuestos públicos, así como de aquéllos de origen patrimonial y no presupuestario.</w:t>
      </w:r>
    </w:p>
    <w:p w:rsidR="007D7F38" w:rsidRPr="00487785" w:rsidRDefault="007D7F38" w:rsidP="00487785">
      <w:pPr>
        <w:pStyle w:val="Prrafodelista"/>
        <w:ind w:left="1134"/>
        <w:jc w:val="both"/>
        <w:rPr>
          <w:rFonts w:ascii="Arial" w:hAnsi="Arial" w:cs="Arial"/>
          <w:sz w:val="18"/>
          <w:szCs w:val="18"/>
        </w:rPr>
      </w:pPr>
    </w:p>
    <w:p w:rsidR="007D7F38" w:rsidRPr="00487785" w:rsidRDefault="007D7F38" w:rsidP="00487785">
      <w:pPr>
        <w:pStyle w:val="Prrafodelista"/>
        <w:ind w:left="1134"/>
        <w:jc w:val="both"/>
        <w:rPr>
          <w:rFonts w:ascii="Arial" w:hAnsi="Arial" w:cs="Arial"/>
          <w:sz w:val="18"/>
          <w:szCs w:val="18"/>
        </w:rPr>
      </w:pPr>
      <w:r w:rsidRPr="00487785">
        <w:rPr>
          <w:rFonts w:ascii="Arial" w:hAnsi="Arial" w:cs="Arial"/>
          <w:b/>
          <w:sz w:val="18"/>
          <w:szCs w:val="18"/>
          <w:u w:val="single"/>
        </w:rPr>
        <w:lastRenderedPageBreak/>
        <w:t>CUANTIFICACIÓN EN TÉRMINOS MONETARIO</w:t>
      </w:r>
      <w:r w:rsidRPr="00487785">
        <w:rPr>
          <w:rFonts w:ascii="Arial" w:hAnsi="Arial" w:cs="Arial"/>
          <w:sz w:val="18"/>
          <w:szCs w:val="18"/>
        </w:rPr>
        <w:t>: Los derechos, obligaciones y en general las transacciones o transferencias patrimoniales que realiza el ente público, se registran en moneda nacional.</w:t>
      </w:r>
      <w:r w:rsidRPr="00487785">
        <w:rPr>
          <w:rFonts w:ascii="Arial" w:hAnsi="Arial" w:cs="Arial"/>
          <w:sz w:val="18"/>
          <w:szCs w:val="18"/>
        </w:rPr>
        <w:cr/>
      </w:r>
    </w:p>
    <w:p w:rsidR="007D7F38" w:rsidRPr="00487785" w:rsidRDefault="007D7F38" w:rsidP="00487785">
      <w:pPr>
        <w:pStyle w:val="Prrafodelista"/>
        <w:ind w:left="1134"/>
        <w:jc w:val="both"/>
        <w:rPr>
          <w:rFonts w:ascii="Arial" w:hAnsi="Arial" w:cs="Arial"/>
          <w:sz w:val="18"/>
          <w:szCs w:val="18"/>
        </w:rPr>
      </w:pPr>
      <w:r w:rsidRPr="00487785">
        <w:rPr>
          <w:rFonts w:ascii="Arial" w:hAnsi="Arial" w:cs="Arial"/>
          <w:b/>
          <w:sz w:val="18"/>
          <w:szCs w:val="18"/>
          <w:u w:val="single"/>
        </w:rPr>
        <w:t>CONSISTENCIA:</w:t>
      </w:r>
      <w:r w:rsidRPr="00487785">
        <w:rPr>
          <w:rFonts w:ascii="Arial" w:hAnsi="Arial" w:cs="Arial"/>
          <w:sz w:val="18"/>
          <w:szCs w:val="18"/>
        </w:rPr>
        <w:t xml:space="preserve"> Ante la existencia de operaciones similares en un ente público, debe corresponder un mismo tratamiento contable, el cual debe permanecer a través del tiempo, en tanto no cambie la sustancia económica de las operaciones para conocer su evaluación mediante la comparación de los Estados Financieros de éste, o su posición en relación con otros entes económicos.</w:t>
      </w:r>
    </w:p>
    <w:p w:rsidR="007D7F38" w:rsidRPr="00487785" w:rsidRDefault="007D7F38" w:rsidP="00487785">
      <w:pPr>
        <w:pStyle w:val="Prrafodelista"/>
        <w:ind w:left="1134"/>
        <w:jc w:val="both"/>
        <w:rPr>
          <w:rFonts w:ascii="Arial" w:hAnsi="Arial" w:cs="Arial"/>
          <w:b/>
          <w:sz w:val="18"/>
          <w:szCs w:val="18"/>
          <w:u w:val="single"/>
        </w:rPr>
      </w:pPr>
    </w:p>
    <w:p w:rsidR="00540418" w:rsidRPr="00487785" w:rsidRDefault="007D7F38" w:rsidP="00487785">
      <w:pPr>
        <w:pStyle w:val="Prrafodelista"/>
        <w:ind w:left="1134"/>
        <w:jc w:val="both"/>
        <w:rPr>
          <w:rFonts w:ascii="Arial" w:hAnsi="Arial" w:cs="Arial"/>
          <w:sz w:val="18"/>
          <w:szCs w:val="18"/>
        </w:rPr>
      </w:pPr>
      <w:r w:rsidRPr="00487785">
        <w:rPr>
          <w:rFonts w:ascii="Arial" w:hAnsi="Arial" w:cs="Arial"/>
          <w:b/>
          <w:sz w:val="18"/>
          <w:szCs w:val="18"/>
          <w:u w:val="single"/>
        </w:rPr>
        <w:t>CUMPLIMIENTO DE DISPOSICIONES LEGALES</w:t>
      </w:r>
      <w:r w:rsidRPr="00487785">
        <w:rPr>
          <w:rFonts w:ascii="Arial" w:hAnsi="Arial" w:cs="Arial"/>
          <w:sz w:val="18"/>
          <w:szCs w:val="18"/>
        </w:rPr>
        <w:t>: El ente público debe observar las disposiciones legales que le sean aplicables en toda transacción, en su registro y en general, en cualquier aspecto relacionado con el sistema contable y presupuestario.</w:t>
      </w:r>
    </w:p>
    <w:p w:rsidR="00046D55" w:rsidRPr="00487785" w:rsidRDefault="00046D55" w:rsidP="00487785">
      <w:pPr>
        <w:pStyle w:val="Prrafodelista"/>
        <w:ind w:left="1134"/>
        <w:jc w:val="both"/>
        <w:rPr>
          <w:rFonts w:ascii="Arial" w:hAnsi="Arial" w:cs="Arial"/>
          <w:sz w:val="18"/>
          <w:szCs w:val="18"/>
        </w:rPr>
      </w:pPr>
    </w:p>
    <w:p w:rsidR="002A252D" w:rsidRPr="00487785" w:rsidRDefault="00540418" w:rsidP="000B1EC3">
      <w:pPr>
        <w:pStyle w:val="INCISO"/>
        <w:spacing w:after="0" w:line="276" w:lineRule="auto"/>
        <w:ind w:left="709" w:hanging="283"/>
      </w:pPr>
      <w:r w:rsidRPr="00487785">
        <w:rPr>
          <w:b/>
          <w:lang w:val="es-MX"/>
        </w:rPr>
        <w:t>6.</w:t>
      </w:r>
      <w:r w:rsidRPr="00487785">
        <w:rPr>
          <w:b/>
          <w:lang w:val="es-MX"/>
        </w:rPr>
        <w:tab/>
        <w:t>Políticas de Contabilidad Significativas</w:t>
      </w:r>
    </w:p>
    <w:p w:rsidR="002A252D" w:rsidRPr="00487785" w:rsidRDefault="002A252D" w:rsidP="00487785">
      <w:pPr>
        <w:pStyle w:val="INCISO"/>
        <w:spacing w:after="0" w:line="276" w:lineRule="auto"/>
      </w:pPr>
    </w:p>
    <w:p w:rsidR="002A252D" w:rsidRPr="00487785" w:rsidRDefault="002A252D" w:rsidP="00487785">
      <w:pPr>
        <w:pStyle w:val="INCISO"/>
        <w:spacing w:after="0" w:line="276" w:lineRule="auto"/>
      </w:pPr>
      <w:r w:rsidRPr="00487785">
        <w:t>a)</w:t>
      </w:r>
      <w:r w:rsidRPr="00487785">
        <w:tab/>
        <w:t>Actualización: NO APLICA.</w:t>
      </w:r>
    </w:p>
    <w:p w:rsidR="002A252D" w:rsidRPr="00487785" w:rsidRDefault="002A252D" w:rsidP="00487785">
      <w:pPr>
        <w:pStyle w:val="INCISO"/>
        <w:spacing w:after="0" w:line="276" w:lineRule="auto"/>
      </w:pPr>
      <w:r w:rsidRPr="00487785">
        <w:t>b)</w:t>
      </w:r>
      <w:r w:rsidRPr="00487785">
        <w:tab/>
        <w:t>Operaciones en el extranjero: NO APLICA.</w:t>
      </w:r>
    </w:p>
    <w:p w:rsidR="002A252D" w:rsidRPr="00487785" w:rsidRDefault="002A252D" w:rsidP="00487785">
      <w:pPr>
        <w:pStyle w:val="INCISO"/>
        <w:spacing w:after="0" w:line="276" w:lineRule="auto"/>
      </w:pPr>
      <w:r w:rsidRPr="00487785">
        <w:t>c)</w:t>
      </w:r>
      <w:r w:rsidRPr="00487785">
        <w:tab/>
        <w:t>Método de valuación de la inversión en acciones en el Sector Paraestatal: NO APLICA.</w:t>
      </w:r>
    </w:p>
    <w:p w:rsidR="002A252D" w:rsidRPr="00487785" w:rsidRDefault="002A252D" w:rsidP="00487785">
      <w:pPr>
        <w:pStyle w:val="INCISO"/>
        <w:spacing w:after="0" w:line="276" w:lineRule="auto"/>
      </w:pPr>
      <w:r w:rsidRPr="00487785">
        <w:t>d)</w:t>
      </w:r>
      <w:r w:rsidRPr="00487785">
        <w:tab/>
        <w:t>Sistema y método de valuación de inventarios: NO APLICA.</w:t>
      </w:r>
    </w:p>
    <w:p w:rsidR="002A252D" w:rsidRPr="00487785" w:rsidRDefault="002A252D" w:rsidP="00487785">
      <w:pPr>
        <w:pStyle w:val="INCISO"/>
        <w:spacing w:after="0" w:line="276" w:lineRule="auto"/>
      </w:pPr>
      <w:r w:rsidRPr="00487785">
        <w:t>e)</w:t>
      </w:r>
      <w:r w:rsidRPr="00487785">
        <w:tab/>
        <w:t>Beneficios a empleados: NO APLICA.</w:t>
      </w:r>
    </w:p>
    <w:p w:rsidR="002A252D" w:rsidRPr="00487785" w:rsidRDefault="002A252D" w:rsidP="00487785">
      <w:pPr>
        <w:pStyle w:val="INCISO"/>
        <w:spacing w:after="0" w:line="276" w:lineRule="auto"/>
      </w:pPr>
      <w:r w:rsidRPr="00487785">
        <w:t>f)</w:t>
      </w:r>
      <w:r w:rsidRPr="00487785">
        <w:tab/>
        <w:t>Provisiones: NO APLICA.</w:t>
      </w:r>
    </w:p>
    <w:p w:rsidR="002A252D" w:rsidRPr="00487785" w:rsidRDefault="002A252D" w:rsidP="00487785">
      <w:pPr>
        <w:pStyle w:val="INCISO"/>
        <w:spacing w:after="0" w:line="276" w:lineRule="auto"/>
      </w:pPr>
      <w:r w:rsidRPr="00487785">
        <w:t>g)</w:t>
      </w:r>
      <w:r w:rsidRPr="00487785">
        <w:tab/>
        <w:t>Reservas: NO APLICA.</w:t>
      </w:r>
    </w:p>
    <w:p w:rsidR="004A20C8" w:rsidRDefault="002A252D" w:rsidP="00487785">
      <w:pPr>
        <w:pStyle w:val="INCISO"/>
        <w:spacing w:after="0" w:line="276" w:lineRule="auto"/>
      </w:pPr>
      <w:r w:rsidRPr="00487785">
        <w:t>h)</w:t>
      </w:r>
      <w:r w:rsidRPr="00487785">
        <w:tab/>
        <w:t xml:space="preserve">Cambios en políticas contables y corrección de errores: El </w:t>
      </w:r>
      <w:r w:rsidR="004A20C8">
        <w:t xml:space="preserve">Fideicomiso </w:t>
      </w:r>
      <w:r w:rsidRPr="00487785">
        <w:t xml:space="preserve">Fondo de </w:t>
      </w:r>
      <w:r w:rsidR="004A20C8">
        <w:t xml:space="preserve">Ayuda, Asistencia y Reparación de Daño </w:t>
      </w:r>
      <w:r w:rsidRPr="00487785">
        <w:t>a las Víctimas</w:t>
      </w:r>
      <w:r w:rsidR="004A20C8">
        <w:t xml:space="preserve"> y Ofendidos, para el Estado de Tlaxcala hereda los saldos contables del Fondo de Protección a las Víctimas de los Delitos y Ayuda a los Indigentes Procesados en el Estado de Tlaxcala, el cual seguía la política de registrar sus operaciones con base a flujo de efectivo y solo en caso de no ser cubierta en su totalidad la inversión o el gasto e creaban las provisiones correspondientes. Al dar cumplimiento a lo señalado por la Ley General de Contabilidad Gubernamental publicada el 31 de diciembre de 2008 y los documentos emitidos por el Consejo Nacional de Armonización Contable, la contabilidad se llevará con base acumulativa.</w:t>
      </w:r>
      <w:r w:rsidRPr="00487785">
        <w:t xml:space="preserve"> </w:t>
      </w:r>
    </w:p>
    <w:p w:rsidR="002A252D" w:rsidRPr="00487785" w:rsidRDefault="002A252D" w:rsidP="00487785">
      <w:pPr>
        <w:pStyle w:val="INCISO"/>
        <w:spacing w:after="0" w:line="276" w:lineRule="auto"/>
      </w:pPr>
      <w:r w:rsidRPr="00487785">
        <w:t>i)</w:t>
      </w:r>
      <w:r w:rsidRPr="00487785">
        <w:tab/>
        <w:t>Reclasificaciones: El importe total del saldo de BIENES MUEBLES E INMUEBLES que formaban parte de las cuentas de patrimonio se reclasifica a la partida 3.2.5 Rectificaciones de Resultados de Ejercicios Anteriores.</w:t>
      </w:r>
    </w:p>
    <w:p w:rsidR="00764302" w:rsidRPr="00487785" w:rsidRDefault="002A252D" w:rsidP="00755598">
      <w:pPr>
        <w:pStyle w:val="INCISO"/>
        <w:spacing w:after="0" w:line="276" w:lineRule="auto"/>
      </w:pPr>
      <w:r w:rsidRPr="00487785">
        <w:t>j)</w:t>
      </w:r>
      <w:r w:rsidRPr="00487785">
        <w:tab/>
        <w:t>Depuración y cancelación de saldos: NO APLICA.</w:t>
      </w:r>
    </w:p>
    <w:p w:rsidR="00046D55" w:rsidRPr="00487785" w:rsidRDefault="00046D55" w:rsidP="00487785">
      <w:pPr>
        <w:pStyle w:val="INCISO"/>
        <w:spacing w:after="0" w:line="276" w:lineRule="auto"/>
        <w:ind w:left="0" w:firstLine="0"/>
      </w:pPr>
    </w:p>
    <w:p w:rsidR="001C781E" w:rsidRPr="00487785" w:rsidRDefault="00540418" w:rsidP="00487785">
      <w:pPr>
        <w:pStyle w:val="Texto"/>
        <w:spacing w:after="0" w:line="276" w:lineRule="auto"/>
        <w:rPr>
          <w:szCs w:val="18"/>
        </w:rPr>
      </w:pPr>
      <w:r w:rsidRPr="00487785">
        <w:rPr>
          <w:b/>
          <w:szCs w:val="18"/>
          <w:lang w:val="es-MX"/>
        </w:rPr>
        <w:t>7.</w:t>
      </w:r>
      <w:r w:rsidRPr="00487785">
        <w:rPr>
          <w:b/>
          <w:szCs w:val="18"/>
          <w:lang w:val="es-MX"/>
        </w:rPr>
        <w:tab/>
        <w:t>Posición en Moneda Extranjera y Protección por Riesgo Cambiario</w:t>
      </w:r>
    </w:p>
    <w:p w:rsidR="00540418" w:rsidRPr="00487785" w:rsidRDefault="001C781E" w:rsidP="00487785">
      <w:pPr>
        <w:pStyle w:val="Texto"/>
        <w:spacing w:after="0" w:line="276" w:lineRule="auto"/>
        <w:rPr>
          <w:szCs w:val="18"/>
        </w:rPr>
      </w:pPr>
      <w:r w:rsidRPr="00487785">
        <w:rPr>
          <w:szCs w:val="18"/>
        </w:rPr>
        <w:tab/>
        <w:t>NO APLICA</w:t>
      </w:r>
    </w:p>
    <w:p w:rsidR="00540418" w:rsidRPr="00487785" w:rsidRDefault="00540418" w:rsidP="00487785">
      <w:pPr>
        <w:pStyle w:val="Texto"/>
        <w:spacing w:after="0" w:line="276" w:lineRule="auto"/>
        <w:rPr>
          <w:szCs w:val="18"/>
        </w:rPr>
      </w:pPr>
    </w:p>
    <w:p w:rsidR="00540418" w:rsidRPr="00487785" w:rsidRDefault="00540418" w:rsidP="00F04DE0">
      <w:pPr>
        <w:pStyle w:val="Texto"/>
        <w:numPr>
          <w:ilvl w:val="0"/>
          <w:numId w:val="5"/>
        </w:numPr>
        <w:spacing w:after="0" w:line="276" w:lineRule="auto"/>
        <w:rPr>
          <w:b/>
          <w:szCs w:val="18"/>
          <w:lang w:val="es-MX"/>
        </w:rPr>
      </w:pPr>
      <w:r w:rsidRPr="00487785">
        <w:rPr>
          <w:b/>
          <w:szCs w:val="18"/>
          <w:lang w:val="es-MX"/>
        </w:rPr>
        <w:t xml:space="preserve"> Reporte Analítico del Activo</w:t>
      </w:r>
    </w:p>
    <w:p w:rsidR="00540418" w:rsidRPr="00487785" w:rsidRDefault="001C781E" w:rsidP="00487785">
      <w:pPr>
        <w:pStyle w:val="INCISO"/>
        <w:spacing w:after="0" w:line="276" w:lineRule="auto"/>
        <w:ind w:left="0" w:firstLine="0"/>
      </w:pPr>
      <w:r w:rsidRPr="00487785">
        <w:tab/>
        <w:t>NO APLICA</w:t>
      </w:r>
    </w:p>
    <w:p w:rsidR="001C781E" w:rsidRPr="00487785" w:rsidRDefault="001C781E" w:rsidP="00487785">
      <w:pPr>
        <w:pStyle w:val="INCISO"/>
        <w:spacing w:after="0" w:line="276" w:lineRule="auto"/>
        <w:ind w:left="0" w:firstLine="0"/>
      </w:pPr>
    </w:p>
    <w:p w:rsidR="00540418" w:rsidRPr="00487785" w:rsidRDefault="00540418" w:rsidP="00487785">
      <w:pPr>
        <w:pStyle w:val="Texto"/>
        <w:spacing w:after="0" w:line="276" w:lineRule="auto"/>
        <w:rPr>
          <w:b/>
          <w:szCs w:val="18"/>
          <w:lang w:val="es-MX"/>
        </w:rPr>
      </w:pPr>
      <w:r w:rsidRPr="00487785">
        <w:rPr>
          <w:b/>
          <w:szCs w:val="18"/>
          <w:lang w:val="es-MX"/>
        </w:rPr>
        <w:t>9.</w:t>
      </w:r>
      <w:r w:rsidRPr="00487785">
        <w:rPr>
          <w:b/>
          <w:szCs w:val="18"/>
          <w:lang w:val="es-MX"/>
        </w:rPr>
        <w:tab/>
        <w:t>Fideicomisos, Mandatos y Análogos</w:t>
      </w:r>
    </w:p>
    <w:p w:rsidR="001C781E" w:rsidRPr="00487785" w:rsidRDefault="00755598" w:rsidP="00755598">
      <w:pPr>
        <w:pStyle w:val="INCISO"/>
        <w:spacing w:after="0" w:line="276" w:lineRule="auto"/>
        <w:ind w:left="709" w:firstLine="11"/>
      </w:pPr>
      <w:r>
        <w:t>Se encuentra en trámite la contratación de un Fideicomiso de Administración y Pago, el cual otorgará apoyos económicos y reparará el daño a las víctimas y ofendidos.</w:t>
      </w:r>
    </w:p>
    <w:p w:rsidR="00540418" w:rsidRPr="00487785" w:rsidRDefault="00540418" w:rsidP="00487785">
      <w:pPr>
        <w:pStyle w:val="INCISO"/>
        <w:spacing w:after="0" w:line="276" w:lineRule="auto"/>
      </w:pPr>
    </w:p>
    <w:p w:rsidR="00540418" w:rsidRPr="00487785" w:rsidRDefault="00540418" w:rsidP="00540418">
      <w:pPr>
        <w:pStyle w:val="Texto"/>
        <w:spacing w:after="0" w:line="240" w:lineRule="exact"/>
        <w:rPr>
          <w:b/>
          <w:szCs w:val="18"/>
          <w:lang w:val="es-MX"/>
        </w:rPr>
      </w:pPr>
      <w:r w:rsidRPr="00487785">
        <w:rPr>
          <w:b/>
          <w:szCs w:val="18"/>
          <w:lang w:val="es-MX"/>
        </w:rPr>
        <w:t>10.</w:t>
      </w:r>
      <w:r w:rsidRPr="00487785">
        <w:rPr>
          <w:b/>
          <w:szCs w:val="18"/>
          <w:lang w:val="es-MX"/>
        </w:rPr>
        <w:tab/>
        <w:t>Reporte de la Recaudación</w:t>
      </w:r>
    </w:p>
    <w:p w:rsidR="00540418" w:rsidRPr="00487785" w:rsidRDefault="001C781E" w:rsidP="001C781E">
      <w:pPr>
        <w:pStyle w:val="INCISO"/>
        <w:spacing w:after="0" w:line="240" w:lineRule="exact"/>
      </w:pPr>
      <w:r w:rsidRPr="00487785">
        <w:t xml:space="preserve">NO APLICA </w:t>
      </w:r>
    </w:p>
    <w:p w:rsidR="00540418" w:rsidRPr="00487785" w:rsidRDefault="00540418" w:rsidP="00540418">
      <w:pPr>
        <w:pStyle w:val="INCISO"/>
        <w:spacing w:after="0" w:line="240" w:lineRule="exact"/>
        <w:ind w:left="0" w:firstLine="0"/>
      </w:pPr>
    </w:p>
    <w:p w:rsidR="00540418" w:rsidRPr="00487785" w:rsidRDefault="00540418" w:rsidP="00540418">
      <w:pPr>
        <w:pStyle w:val="Texto"/>
        <w:spacing w:after="0" w:line="240" w:lineRule="exact"/>
        <w:rPr>
          <w:b/>
          <w:szCs w:val="18"/>
          <w:lang w:val="es-MX"/>
        </w:rPr>
      </w:pPr>
      <w:r w:rsidRPr="00487785">
        <w:rPr>
          <w:b/>
          <w:szCs w:val="18"/>
          <w:lang w:val="es-MX"/>
        </w:rPr>
        <w:t>11.</w:t>
      </w:r>
      <w:r w:rsidRPr="00487785">
        <w:rPr>
          <w:b/>
          <w:szCs w:val="18"/>
          <w:lang w:val="es-MX"/>
        </w:rPr>
        <w:tab/>
        <w:t>Información sobre la Deuda y el Reporte Analítico de la Deuda</w:t>
      </w:r>
    </w:p>
    <w:p w:rsidR="00540418" w:rsidRPr="00487785" w:rsidRDefault="001C781E" w:rsidP="001C781E">
      <w:pPr>
        <w:pStyle w:val="Texto"/>
        <w:spacing w:after="0" w:line="240" w:lineRule="exact"/>
        <w:rPr>
          <w:szCs w:val="18"/>
        </w:rPr>
      </w:pPr>
      <w:r w:rsidRPr="00487785">
        <w:rPr>
          <w:szCs w:val="18"/>
        </w:rPr>
        <w:tab/>
        <w:t xml:space="preserve">NO APLICA </w:t>
      </w:r>
    </w:p>
    <w:p w:rsidR="001C781E" w:rsidRPr="00487785" w:rsidRDefault="001C781E" w:rsidP="001C781E">
      <w:pPr>
        <w:pStyle w:val="Texto"/>
        <w:spacing w:after="0" w:line="240" w:lineRule="exact"/>
        <w:rPr>
          <w:szCs w:val="18"/>
          <w:lang w:val="es-MX"/>
        </w:rPr>
      </w:pPr>
    </w:p>
    <w:p w:rsidR="00540418" w:rsidRPr="00487785" w:rsidRDefault="00540418" w:rsidP="00540418">
      <w:pPr>
        <w:pStyle w:val="Texto"/>
        <w:spacing w:after="0" w:line="240" w:lineRule="exact"/>
        <w:rPr>
          <w:b/>
          <w:szCs w:val="18"/>
          <w:lang w:val="es-MX"/>
        </w:rPr>
      </w:pPr>
      <w:r w:rsidRPr="00487785">
        <w:rPr>
          <w:b/>
          <w:szCs w:val="18"/>
          <w:lang w:val="es-MX"/>
        </w:rPr>
        <w:t>12. Calificaciones otorgadas</w:t>
      </w:r>
    </w:p>
    <w:p w:rsidR="00540418" w:rsidRPr="00487785" w:rsidRDefault="001C781E" w:rsidP="00540418">
      <w:pPr>
        <w:pStyle w:val="Texto"/>
        <w:spacing w:after="0" w:line="240" w:lineRule="exact"/>
        <w:rPr>
          <w:szCs w:val="18"/>
        </w:rPr>
      </w:pPr>
      <w:r w:rsidRPr="00487785">
        <w:rPr>
          <w:szCs w:val="18"/>
        </w:rPr>
        <w:tab/>
        <w:t xml:space="preserve">NO APLICA </w:t>
      </w:r>
    </w:p>
    <w:p w:rsidR="00540418" w:rsidRPr="00487785" w:rsidRDefault="00540418" w:rsidP="00540418">
      <w:pPr>
        <w:pStyle w:val="Texto"/>
        <w:spacing w:after="0" w:line="240" w:lineRule="exact"/>
        <w:rPr>
          <w:szCs w:val="18"/>
        </w:rPr>
      </w:pPr>
    </w:p>
    <w:p w:rsidR="00540418" w:rsidRPr="00487785" w:rsidRDefault="00540418" w:rsidP="00540418">
      <w:pPr>
        <w:pStyle w:val="Texto"/>
        <w:spacing w:after="0" w:line="240" w:lineRule="exact"/>
        <w:rPr>
          <w:b/>
          <w:szCs w:val="18"/>
          <w:lang w:val="es-MX"/>
        </w:rPr>
      </w:pPr>
      <w:r w:rsidRPr="00487785">
        <w:rPr>
          <w:b/>
          <w:szCs w:val="18"/>
          <w:lang w:val="es-MX"/>
        </w:rPr>
        <w:t>13.</w:t>
      </w:r>
      <w:r w:rsidRPr="00487785">
        <w:rPr>
          <w:b/>
          <w:szCs w:val="18"/>
          <w:lang w:val="es-MX"/>
        </w:rPr>
        <w:tab/>
        <w:t>Proceso de Mejora</w:t>
      </w:r>
    </w:p>
    <w:p w:rsidR="00540418" w:rsidRPr="00487785" w:rsidRDefault="001C781E" w:rsidP="001C781E">
      <w:pPr>
        <w:pStyle w:val="Texto"/>
        <w:spacing w:after="0" w:line="240" w:lineRule="exact"/>
        <w:rPr>
          <w:szCs w:val="18"/>
        </w:rPr>
      </w:pPr>
      <w:r w:rsidRPr="00487785">
        <w:rPr>
          <w:szCs w:val="18"/>
        </w:rPr>
        <w:tab/>
        <w:t xml:space="preserve">NO APLICA </w:t>
      </w:r>
    </w:p>
    <w:p w:rsidR="00540418" w:rsidRPr="00487785" w:rsidRDefault="00540418" w:rsidP="00540418">
      <w:pPr>
        <w:pStyle w:val="INCISO"/>
        <w:spacing w:after="0" w:line="240" w:lineRule="exact"/>
      </w:pPr>
    </w:p>
    <w:p w:rsidR="00540418" w:rsidRPr="00487785" w:rsidRDefault="00540418" w:rsidP="00540418">
      <w:pPr>
        <w:pStyle w:val="Texto"/>
        <w:spacing w:after="0" w:line="240" w:lineRule="exact"/>
        <w:rPr>
          <w:b/>
          <w:szCs w:val="18"/>
          <w:lang w:val="es-MX"/>
        </w:rPr>
      </w:pPr>
      <w:r w:rsidRPr="00487785">
        <w:rPr>
          <w:b/>
          <w:szCs w:val="18"/>
          <w:lang w:val="es-MX"/>
        </w:rPr>
        <w:t>14.</w:t>
      </w:r>
      <w:r w:rsidRPr="00487785">
        <w:rPr>
          <w:b/>
          <w:szCs w:val="18"/>
          <w:lang w:val="es-MX"/>
        </w:rPr>
        <w:tab/>
        <w:t>Información por Segmentos</w:t>
      </w:r>
    </w:p>
    <w:p w:rsidR="00540418" w:rsidRPr="00487785" w:rsidRDefault="001C781E" w:rsidP="001C781E">
      <w:pPr>
        <w:pStyle w:val="Texto"/>
        <w:spacing w:after="0" w:line="240" w:lineRule="exact"/>
        <w:rPr>
          <w:szCs w:val="18"/>
          <w:lang w:val="es-MX"/>
        </w:rPr>
      </w:pPr>
      <w:r w:rsidRPr="00487785">
        <w:rPr>
          <w:szCs w:val="18"/>
        </w:rPr>
        <w:tab/>
        <w:t>NO APLICA</w:t>
      </w:r>
    </w:p>
    <w:p w:rsidR="00540418" w:rsidRPr="00487785" w:rsidRDefault="00540418" w:rsidP="00540418">
      <w:pPr>
        <w:pStyle w:val="Texto"/>
        <w:spacing w:after="0" w:line="240" w:lineRule="exact"/>
        <w:rPr>
          <w:szCs w:val="18"/>
          <w:lang w:val="es-MX"/>
        </w:rPr>
      </w:pPr>
    </w:p>
    <w:p w:rsidR="00540418" w:rsidRPr="00487785" w:rsidRDefault="00540418" w:rsidP="00540418">
      <w:pPr>
        <w:pStyle w:val="Texto"/>
        <w:spacing w:after="0" w:line="240" w:lineRule="exact"/>
        <w:rPr>
          <w:b/>
          <w:szCs w:val="18"/>
          <w:lang w:val="es-MX"/>
        </w:rPr>
      </w:pPr>
      <w:r w:rsidRPr="00487785">
        <w:rPr>
          <w:b/>
          <w:szCs w:val="18"/>
          <w:lang w:val="es-MX"/>
        </w:rPr>
        <w:t>15.</w:t>
      </w:r>
      <w:r w:rsidRPr="00487785">
        <w:rPr>
          <w:b/>
          <w:szCs w:val="18"/>
          <w:lang w:val="es-MX"/>
        </w:rPr>
        <w:tab/>
        <w:t>Eventos Posteriores al Cierre</w:t>
      </w:r>
    </w:p>
    <w:p w:rsidR="00540418" w:rsidRPr="00487785" w:rsidRDefault="001C781E" w:rsidP="00540418">
      <w:pPr>
        <w:pStyle w:val="Texto"/>
        <w:spacing w:after="0" w:line="240" w:lineRule="exact"/>
        <w:rPr>
          <w:szCs w:val="18"/>
        </w:rPr>
      </w:pPr>
      <w:r w:rsidRPr="00487785">
        <w:rPr>
          <w:szCs w:val="18"/>
        </w:rPr>
        <w:tab/>
        <w:t xml:space="preserve">NO APLICA </w:t>
      </w:r>
    </w:p>
    <w:p w:rsidR="00540418" w:rsidRPr="00487785" w:rsidRDefault="00540418" w:rsidP="00540418">
      <w:pPr>
        <w:pStyle w:val="Texto"/>
        <w:spacing w:after="0" w:line="240" w:lineRule="exact"/>
        <w:ind w:firstLine="0"/>
        <w:rPr>
          <w:szCs w:val="18"/>
        </w:rPr>
      </w:pPr>
    </w:p>
    <w:p w:rsidR="00540418" w:rsidRPr="00487785" w:rsidRDefault="00540418" w:rsidP="00540418">
      <w:pPr>
        <w:pStyle w:val="Texto"/>
        <w:spacing w:after="0" w:line="240" w:lineRule="exact"/>
        <w:rPr>
          <w:b/>
          <w:szCs w:val="18"/>
          <w:lang w:val="es-MX"/>
        </w:rPr>
      </w:pPr>
      <w:r w:rsidRPr="00487785">
        <w:rPr>
          <w:b/>
          <w:szCs w:val="18"/>
          <w:lang w:val="es-MX"/>
        </w:rPr>
        <w:t>16.</w:t>
      </w:r>
      <w:r w:rsidRPr="00487785">
        <w:rPr>
          <w:b/>
          <w:szCs w:val="18"/>
          <w:lang w:val="es-MX"/>
        </w:rPr>
        <w:tab/>
        <w:t>Partes Relacionadas</w:t>
      </w:r>
    </w:p>
    <w:p w:rsidR="00001107" w:rsidRPr="00487785" w:rsidRDefault="001C781E" w:rsidP="00540418">
      <w:pPr>
        <w:pStyle w:val="Texto"/>
        <w:spacing w:after="0" w:line="240" w:lineRule="exact"/>
        <w:rPr>
          <w:szCs w:val="18"/>
        </w:rPr>
      </w:pPr>
      <w:r w:rsidRPr="00487785">
        <w:rPr>
          <w:szCs w:val="18"/>
        </w:rPr>
        <w:tab/>
        <w:t xml:space="preserve">NO APLICA </w:t>
      </w:r>
    </w:p>
    <w:p w:rsidR="004311BE" w:rsidRPr="00487785" w:rsidRDefault="004311BE" w:rsidP="00540418">
      <w:pPr>
        <w:pStyle w:val="Texto"/>
        <w:spacing w:after="0" w:line="240" w:lineRule="exact"/>
        <w:rPr>
          <w:szCs w:val="18"/>
        </w:rPr>
      </w:pPr>
    </w:p>
    <w:p w:rsidR="004311BE" w:rsidRPr="00487785" w:rsidRDefault="004311BE" w:rsidP="00540418">
      <w:pPr>
        <w:pStyle w:val="Texto"/>
        <w:spacing w:after="0" w:line="240" w:lineRule="exact"/>
        <w:rPr>
          <w:szCs w:val="18"/>
        </w:rPr>
      </w:pPr>
    </w:p>
    <w:p w:rsidR="004311BE" w:rsidRPr="00487785" w:rsidRDefault="003F7CA0" w:rsidP="00540418">
      <w:pPr>
        <w:pStyle w:val="Texto"/>
        <w:spacing w:after="0" w:line="240" w:lineRule="exact"/>
        <w:rPr>
          <w:szCs w:val="18"/>
        </w:rPr>
      </w:pPr>
      <w:r>
        <w:rPr>
          <w:noProof/>
          <w:szCs w:val="18"/>
          <w:lang w:val="es-MX" w:eastAsia="es-MX"/>
        </w:rPr>
        <w:pict>
          <v:shape id="_x0000_s1077" type="#_x0000_t75" style="position:absolute;left:0;text-align:left;margin-left:31.85pt;margin-top:115.15pt;width:586.35pt;height:81.7pt;z-index:251698176">
            <v:imagedata r:id="rId31" o:title=""/>
            <w10:wrap type="topAndBottom"/>
          </v:shape>
          <o:OLEObject Type="Embed" ProgID="Excel.Sheet.12" ShapeID="_x0000_s1077" DrawAspect="Content" ObjectID="_1511963381" r:id="rId32"/>
        </w:pict>
      </w:r>
      <w:bookmarkStart w:id="6" w:name="_GoBack"/>
      <w:bookmarkEnd w:id="6"/>
    </w:p>
    <w:sectPr w:rsidR="004311BE" w:rsidRPr="00487785" w:rsidSect="009E2ED3">
      <w:headerReference w:type="even" r:id="rId33"/>
      <w:headerReference w:type="default" r:id="rId34"/>
      <w:footerReference w:type="even" r:id="rId35"/>
      <w:footerReference w:type="default" r:id="rId36"/>
      <w:pgSz w:w="15840" w:h="12240" w:orient="landscape"/>
      <w:pgMar w:top="1440" w:right="1806"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3CA" w:rsidRDefault="00D333CA" w:rsidP="00EA5418">
      <w:pPr>
        <w:spacing w:after="0" w:line="240" w:lineRule="auto"/>
      </w:pPr>
      <w:r>
        <w:separator/>
      </w:r>
    </w:p>
  </w:endnote>
  <w:endnote w:type="continuationSeparator" w:id="1">
    <w:p w:rsidR="00D333CA" w:rsidRDefault="00D333CA"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61A" w:rsidRPr="0013011C" w:rsidRDefault="0058461A"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B23818" w:rsidRPr="00B23818">
          <w:rPr>
            <w:rFonts w:ascii="Soberana Sans Light" w:hAnsi="Soberana Sans Light"/>
            <w:noProof/>
            <w:lang w:val="es-ES"/>
          </w:rPr>
          <w:t>8</w:t>
        </w:r>
        <w:r w:rsidRPr="0013011C">
          <w:rPr>
            <w:rFonts w:ascii="Soberana Sans Light" w:hAnsi="Soberana Sans Light"/>
          </w:rPr>
          <w:fldChar w:fldCharType="end"/>
        </w:r>
      </w:sdtContent>
    </w:sdt>
  </w:p>
  <w:p w:rsidR="0058461A" w:rsidRDefault="005846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61A" w:rsidRPr="008E3652" w:rsidRDefault="0058461A"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B23818" w:rsidRPr="00B23818">
          <w:rPr>
            <w:rFonts w:ascii="Soberana Sans Light" w:hAnsi="Soberana Sans Light"/>
            <w:noProof/>
            <w:lang w:val="es-ES"/>
          </w:rPr>
          <w:t>7</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3CA" w:rsidRDefault="00D333CA" w:rsidP="00EA5418">
      <w:pPr>
        <w:spacing w:after="0" w:line="240" w:lineRule="auto"/>
      </w:pPr>
      <w:r>
        <w:separator/>
      </w:r>
    </w:p>
  </w:footnote>
  <w:footnote w:type="continuationSeparator" w:id="1">
    <w:p w:rsidR="00D333CA" w:rsidRDefault="00D333CA"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61A" w:rsidRDefault="0058461A">
    <w:pPr>
      <w:pStyle w:val="Encabezado"/>
    </w:pPr>
    <w:r>
      <w:rPr>
        <w:noProof/>
        <w:lang w:eastAsia="es-MX"/>
      </w:rPr>
      <w:pict>
        <v:group id="6 Grupo" o:spid="_x0000_s410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4105"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58461A" w:rsidRDefault="0058461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58461A" w:rsidRDefault="0058461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58461A" w:rsidRPr="00275FC6" w:rsidRDefault="0058461A"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58461A" w:rsidRDefault="0058461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58461A" w:rsidRDefault="0058461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58461A" w:rsidRPr="00275FC6" w:rsidRDefault="0058461A" w:rsidP="00040466">
                    <w:pPr>
                      <w:jc w:val="both"/>
                      <w:rPr>
                        <w:rFonts w:ascii="Soberana Titular" w:hAnsi="Soberana Titular" w:cs="Arial"/>
                        <w:color w:val="808080" w:themeColor="background1" w:themeShade="80"/>
                        <w:sz w:val="42"/>
                        <w:szCs w:val="42"/>
                      </w:rPr>
                    </w:pPr>
                  </w:p>
                </w:txbxContent>
              </v:textbox>
            </v:shape>
          </v:group>
        </v:group>
      </w:pict>
    </w:r>
    <w:r w:rsidRPr="003F7CA0">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61A" w:rsidRPr="0013011C" w:rsidRDefault="0058461A"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Pr>
        <w:rFonts w:ascii="Soberana Sans Light" w:hAnsi="Soberana Sans Light"/>
      </w:rPr>
      <w:t>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03D6"/>
    <w:multiLevelType w:val="hybridMultilevel"/>
    <w:tmpl w:val="BC5A646A"/>
    <w:lvl w:ilvl="0" w:tplc="AA1C9DA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7BD64BC"/>
    <w:multiLevelType w:val="hybridMultilevel"/>
    <w:tmpl w:val="27CE68AC"/>
    <w:lvl w:ilvl="0" w:tplc="594E9A6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B1703AC"/>
    <w:multiLevelType w:val="hybridMultilevel"/>
    <w:tmpl w:val="2D4AD4C6"/>
    <w:lvl w:ilvl="0" w:tplc="01DA470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224E473B"/>
    <w:multiLevelType w:val="hybridMultilevel"/>
    <w:tmpl w:val="BC5A646A"/>
    <w:lvl w:ilvl="0" w:tplc="AA1C9DA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nsid w:val="3C303758"/>
    <w:multiLevelType w:val="hybridMultilevel"/>
    <w:tmpl w:val="27CE68AC"/>
    <w:lvl w:ilvl="0" w:tplc="594E9A6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3D2E5820"/>
    <w:multiLevelType w:val="hybridMultilevel"/>
    <w:tmpl w:val="85569696"/>
    <w:lvl w:ilvl="0" w:tplc="5134BEA6">
      <w:start w:val="1"/>
      <w:numFmt w:val="lowerLetter"/>
      <w:lvlText w:val="%1)"/>
      <w:lvlJc w:val="left"/>
      <w:pPr>
        <w:ind w:left="786"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4803641C"/>
    <w:multiLevelType w:val="hybridMultilevel"/>
    <w:tmpl w:val="BAE68F42"/>
    <w:lvl w:ilvl="0" w:tplc="C51E825E">
      <w:start w:val="3"/>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nsid w:val="4D3478A9"/>
    <w:multiLevelType w:val="hybridMultilevel"/>
    <w:tmpl w:val="6734CCD0"/>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2">
    <w:nsid w:val="50673AB5"/>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nsid w:val="5579383E"/>
    <w:multiLevelType w:val="hybridMultilevel"/>
    <w:tmpl w:val="F2DA34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DC22B93"/>
    <w:multiLevelType w:val="hybridMultilevel"/>
    <w:tmpl w:val="BB228168"/>
    <w:lvl w:ilvl="0" w:tplc="52089182">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nsid w:val="6F264CD3"/>
    <w:multiLevelType w:val="hybridMultilevel"/>
    <w:tmpl w:val="B99AD944"/>
    <w:lvl w:ilvl="0" w:tplc="5AA25A5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nsid w:val="722702FF"/>
    <w:multiLevelType w:val="hybridMultilevel"/>
    <w:tmpl w:val="0F3CC1DC"/>
    <w:lvl w:ilvl="0" w:tplc="4DD44F70">
      <w:start w:val="1"/>
      <w:numFmt w:val="lowerLetter"/>
      <w:lvlText w:val="%1)"/>
      <w:lvlJc w:val="left"/>
      <w:pPr>
        <w:ind w:left="1069" w:hanging="360"/>
      </w:pPr>
      <w:rPr>
        <w:rFonts w:eastAsiaTheme="minorHAns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2"/>
  </w:num>
  <w:num w:numId="3">
    <w:abstractNumId w:val="7"/>
  </w:num>
  <w:num w:numId="4">
    <w:abstractNumId w:val="6"/>
  </w:num>
  <w:num w:numId="5">
    <w:abstractNumId w:val="8"/>
  </w:num>
  <w:num w:numId="6">
    <w:abstractNumId w:val="13"/>
  </w:num>
  <w:num w:numId="7">
    <w:abstractNumId w:val="3"/>
  </w:num>
  <w:num w:numId="8">
    <w:abstractNumId w:val="12"/>
  </w:num>
  <w:num w:numId="9">
    <w:abstractNumId w:val="14"/>
  </w:num>
  <w:num w:numId="10">
    <w:abstractNumId w:val="5"/>
  </w:num>
  <w:num w:numId="11">
    <w:abstractNumId w:val="4"/>
  </w:num>
  <w:num w:numId="12">
    <w:abstractNumId w:val="0"/>
  </w:num>
  <w:num w:numId="13">
    <w:abstractNumId w:val="10"/>
  </w:num>
  <w:num w:numId="14">
    <w:abstractNumId w:val="9"/>
  </w:num>
  <w:num w:numId="15">
    <w:abstractNumId w:val="11"/>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evenAndOddHeaders/>
  <w:characterSpacingControl w:val="doNotCompress"/>
  <w:hdrShapeDefaults>
    <o:shapedefaults v:ext="edit" spidmax="24578"/>
    <o:shapelayout v:ext="edit">
      <o:idmap v:ext="edit" data="4"/>
    </o:shapelayout>
  </w:hdrShapeDefaults>
  <w:footnotePr>
    <w:footnote w:id="0"/>
    <w:footnote w:id="1"/>
  </w:footnotePr>
  <w:endnotePr>
    <w:endnote w:id="0"/>
    <w:endnote w:id="1"/>
  </w:endnotePr>
  <w:compat/>
  <w:rsids>
    <w:rsidRoot w:val="00EA5418"/>
    <w:rsid w:val="00001107"/>
    <w:rsid w:val="00001BAA"/>
    <w:rsid w:val="0000665B"/>
    <w:rsid w:val="00006A98"/>
    <w:rsid w:val="0002008B"/>
    <w:rsid w:val="00027713"/>
    <w:rsid w:val="0003369B"/>
    <w:rsid w:val="00040466"/>
    <w:rsid w:val="00045A10"/>
    <w:rsid w:val="00045C8F"/>
    <w:rsid w:val="00046D55"/>
    <w:rsid w:val="00057812"/>
    <w:rsid w:val="000654A0"/>
    <w:rsid w:val="00065BD0"/>
    <w:rsid w:val="00067004"/>
    <w:rsid w:val="00071075"/>
    <w:rsid w:val="00071D60"/>
    <w:rsid w:val="00075299"/>
    <w:rsid w:val="00082107"/>
    <w:rsid w:val="00082314"/>
    <w:rsid w:val="000874F0"/>
    <w:rsid w:val="00090BA5"/>
    <w:rsid w:val="000923F1"/>
    <w:rsid w:val="000A0474"/>
    <w:rsid w:val="000A55B3"/>
    <w:rsid w:val="000A5C0F"/>
    <w:rsid w:val="000B14F6"/>
    <w:rsid w:val="000B1EC3"/>
    <w:rsid w:val="000E26D8"/>
    <w:rsid w:val="000E6653"/>
    <w:rsid w:val="001010D6"/>
    <w:rsid w:val="00102656"/>
    <w:rsid w:val="00110745"/>
    <w:rsid w:val="00122DFE"/>
    <w:rsid w:val="00125C4B"/>
    <w:rsid w:val="0013011C"/>
    <w:rsid w:val="001534FD"/>
    <w:rsid w:val="00157FF1"/>
    <w:rsid w:val="00165BB4"/>
    <w:rsid w:val="00167AA8"/>
    <w:rsid w:val="0017037F"/>
    <w:rsid w:val="001833BE"/>
    <w:rsid w:val="00195936"/>
    <w:rsid w:val="001A4655"/>
    <w:rsid w:val="001B05C9"/>
    <w:rsid w:val="001B1B72"/>
    <w:rsid w:val="001C6FD8"/>
    <w:rsid w:val="001C781E"/>
    <w:rsid w:val="001D3E0A"/>
    <w:rsid w:val="001E7072"/>
    <w:rsid w:val="001F22A3"/>
    <w:rsid w:val="00204C86"/>
    <w:rsid w:val="002165E5"/>
    <w:rsid w:val="00221682"/>
    <w:rsid w:val="002300D9"/>
    <w:rsid w:val="002346E6"/>
    <w:rsid w:val="00241EF5"/>
    <w:rsid w:val="0026176C"/>
    <w:rsid w:val="00264426"/>
    <w:rsid w:val="002922CB"/>
    <w:rsid w:val="0029550F"/>
    <w:rsid w:val="002A252D"/>
    <w:rsid w:val="002A6F97"/>
    <w:rsid w:val="002A70B3"/>
    <w:rsid w:val="002B1A82"/>
    <w:rsid w:val="002C0914"/>
    <w:rsid w:val="002C17DF"/>
    <w:rsid w:val="002E59E4"/>
    <w:rsid w:val="002F3E1F"/>
    <w:rsid w:val="00306FAE"/>
    <w:rsid w:val="003110BD"/>
    <w:rsid w:val="00332C4A"/>
    <w:rsid w:val="00344401"/>
    <w:rsid w:val="003614D7"/>
    <w:rsid w:val="00371DA0"/>
    <w:rsid w:val="003721DE"/>
    <w:rsid w:val="00372F40"/>
    <w:rsid w:val="00375869"/>
    <w:rsid w:val="00396C2B"/>
    <w:rsid w:val="00397C6C"/>
    <w:rsid w:val="003A0303"/>
    <w:rsid w:val="003B41FB"/>
    <w:rsid w:val="003C70B1"/>
    <w:rsid w:val="003D2A06"/>
    <w:rsid w:val="003D5DBF"/>
    <w:rsid w:val="003D7877"/>
    <w:rsid w:val="003E42E6"/>
    <w:rsid w:val="003E7FD0"/>
    <w:rsid w:val="003F0EA4"/>
    <w:rsid w:val="003F7CA0"/>
    <w:rsid w:val="00403BE9"/>
    <w:rsid w:val="00406471"/>
    <w:rsid w:val="00411340"/>
    <w:rsid w:val="004119F0"/>
    <w:rsid w:val="004140A1"/>
    <w:rsid w:val="004311BE"/>
    <w:rsid w:val="0043789A"/>
    <w:rsid w:val="00437F5B"/>
    <w:rsid w:val="0044253C"/>
    <w:rsid w:val="00462CFB"/>
    <w:rsid w:val="004679C1"/>
    <w:rsid w:val="004714CF"/>
    <w:rsid w:val="00481AC1"/>
    <w:rsid w:val="00484C0D"/>
    <w:rsid w:val="00487785"/>
    <w:rsid w:val="00492415"/>
    <w:rsid w:val="0049653D"/>
    <w:rsid w:val="00497D8B"/>
    <w:rsid w:val="004A20C8"/>
    <w:rsid w:val="004A4F0E"/>
    <w:rsid w:val="004B4344"/>
    <w:rsid w:val="004C2367"/>
    <w:rsid w:val="004D0281"/>
    <w:rsid w:val="004D41B8"/>
    <w:rsid w:val="004E3F7F"/>
    <w:rsid w:val="004F2418"/>
    <w:rsid w:val="004F5641"/>
    <w:rsid w:val="004F65E7"/>
    <w:rsid w:val="00507117"/>
    <w:rsid w:val="00510221"/>
    <w:rsid w:val="0051084E"/>
    <w:rsid w:val="005146C5"/>
    <w:rsid w:val="00522632"/>
    <w:rsid w:val="00522EF3"/>
    <w:rsid w:val="005234AA"/>
    <w:rsid w:val="00531FCE"/>
    <w:rsid w:val="00540418"/>
    <w:rsid w:val="005423B6"/>
    <w:rsid w:val="00553C7E"/>
    <w:rsid w:val="0056091E"/>
    <w:rsid w:val="00571BE3"/>
    <w:rsid w:val="00574266"/>
    <w:rsid w:val="00576397"/>
    <w:rsid w:val="0058461A"/>
    <w:rsid w:val="005B45CF"/>
    <w:rsid w:val="005B4FD5"/>
    <w:rsid w:val="005B7D36"/>
    <w:rsid w:val="005C563D"/>
    <w:rsid w:val="005C7F67"/>
    <w:rsid w:val="005D3D25"/>
    <w:rsid w:val="005F4890"/>
    <w:rsid w:val="006249AD"/>
    <w:rsid w:val="00630681"/>
    <w:rsid w:val="006475C6"/>
    <w:rsid w:val="00671116"/>
    <w:rsid w:val="00674EEE"/>
    <w:rsid w:val="00677707"/>
    <w:rsid w:val="00695C72"/>
    <w:rsid w:val="006A3DE9"/>
    <w:rsid w:val="006A74C4"/>
    <w:rsid w:val="006B1FE7"/>
    <w:rsid w:val="006B487B"/>
    <w:rsid w:val="006B4A69"/>
    <w:rsid w:val="006B6A00"/>
    <w:rsid w:val="006B70BD"/>
    <w:rsid w:val="006C6ADD"/>
    <w:rsid w:val="006E0377"/>
    <w:rsid w:val="006E5D54"/>
    <w:rsid w:val="006E77DD"/>
    <w:rsid w:val="00702A73"/>
    <w:rsid w:val="007259C3"/>
    <w:rsid w:val="00745E89"/>
    <w:rsid w:val="00753565"/>
    <w:rsid w:val="00753EF8"/>
    <w:rsid w:val="00755598"/>
    <w:rsid w:val="00760146"/>
    <w:rsid w:val="00763CC7"/>
    <w:rsid w:val="00764302"/>
    <w:rsid w:val="007738A0"/>
    <w:rsid w:val="00784F56"/>
    <w:rsid w:val="00792CF7"/>
    <w:rsid w:val="0079582C"/>
    <w:rsid w:val="00797C74"/>
    <w:rsid w:val="007A480B"/>
    <w:rsid w:val="007D6E9A"/>
    <w:rsid w:val="007D7F38"/>
    <w:rsid w:val="007E23A3"/>
    <w:rsid w:val="00811BC4"/>
    <w:rsid w:val="00811DAC"/>
    <w:rsid w:val="0081685D"/>
    <w:rsid w:val="00816E93"/>
    <w:rsid w:val="00825999"/>
    <w:rsid w:val="0086671F"/>
    <w:rsid w:val="008750A9"/>
    <w:rsid w:val="00884BA7"/>
    <w:rsid w:val="0089054E"/>
    <w:rsid w:val="008A6E4D"/>
    <w:rsid w:val="008A793D"/>
    <w:rsid w:val="008B0017"/>
    <w:rsid w:val="008C5A66"/>
    <w:rsid w:val="008D5942"/>
    <w:rsid w:val="008E3652"/>
    <w:rsid w:val="008E5D14"/>
    <w:rsid w:val="008F6D58"/>
    <w:rsid w:val="009036A2"/>
    <w:rsid w:val="009069BD"/>
    <w:rsid w:val="00925E2C"/>
    <w:rsid w:val="0093492C"/>
    <w:rsid w:val="00941D42"/>
    <w:rsid w:val="00957043"/>
    <w:rsid w:val="00987407"/>
    <w:rsid w:val="00990DAF"/>
    <w:rsid w:val="009D1565"/>
    <w:rsid w:val="009D1BD6"/>
    <w:rsid w:val="009D336C"/>
    <w:rsid w:val="009D3CD3"/>
    <w:rsid w:val="009D5D4C"/>
    <w:rsid w:val="009E2ED3"/>
    <w:rsid w:val="009E40AD"/>
    <w:rsid w:val="009F23C4"/>
    <w:rsid w:val="00A053A0"/>
    <w:rsid w:val="00A111C4"/>
    <w:rsid w:val="00A11543"/>
    <w:rsid w:val="00A21819"/>
    <w:rsid w:val="00A26E8E"/>
    <w:rsid w:val="00A320EB"/>
    <w:rsid w:val="00A363B6"/>
    <w:rsid w:val="00A36932"/>
    <w:rsid w:val="00A4081B"/>
    <w:rsid w:val="00A418F9"/>
    <w:rsid w:val="00A46BF5"/>
    <w:rsid w:val="00A5086C"/>
    <w:rsid w:val="00A52FBD"/>
    <w:rsid w:val="00A707CC"/>
    <w:rsid w:val="00A84E3B"/>
    <w:rsid w:val="00AA2579"/>
    <w:rsid w:val="00AB222B"/>
    <w:rsid w:val="00AB6EB6"/>
    <w:rsid w:val="00AC431A"/>
    <w:rsid w:val="00AC728F"/>
    <w:rsid w:val="00AD6030"/>
    <w:rsid w:val="00AD766D"/>
    <w:rsid w:val="00AE0E85"/>
    <w:rsid w:val="00AE2BB1"/>
    <w:rsid w:val="00B0124E"/>
    <w:rsid w:val="00B04BFD"/>
    <w:rsid w:val="00B146E2"/>
    <w:rsid w:val="00B1600F"/>
    <w:rsid w:val="00B20407"/>
    <w:rsid w:val="00B228E0"/>
    <w:rsid w:val="00B23818"/>
    <w:rsid w:val="00B35B73"/>
    <w:rsid w:val="00B37099"/>
    <w:rsid w:val="00B54A7F"/>
    <w:rsid w:val="00B77C3B"/>
    <w:rsid w:val="00B80AB0"/>
    <w:rsid w:val="00B838B5"/>
    <w:rsid w:val="00B849EE"/>
    <w:rsid w:val="00B84D02"/>
    <w:rsid w:val="00B91051"/>
    <w:rsid w:val="00B979AE"/>
    <w:rsid w:val="00BA2940"/>
    <w:rsid w:val="00BB415C"/>
    <w:rsid w:val="00BB6D5A"/>
    <w:rsid w:val="00BD5BBE"/>
    <w:rsid w:val="00BD5E1B"/>
    <w:rsid w:val="00BF1A69"/>
    <w:rsid w:val="00C0539F"/>
    <w:rsid w:val="00C12453"/>
    <w:rsid w:val="00C16E53"/>
    <w:rsid w:val="00C20EDD"/>
    <w:rsid w:val="00C239C9"/>
    <w:rsid w:val="00C331BB"/>
    <w:rsid w:val="00C431B4"/>
    <w:rsid w:val="00C54340"/>
    <w:rsid w:val="00C55CF3"/>
    <w:rsid w:val="00C5609F"/>
    <w:rsid w:val="00C60653"/>
    <w:rsid w:val="00C612DC"/>
    <w:rsid w:val="00C71943"/>
    <w:rsid w:val="00C772E4"/>
    <w:rsid w:val="00C801B7"/>
    <w:rsid w:val="00C84897"/>
    <w:rsid w:val="00C863FC"/>
    <w:rsid w:val="00C86C59"/>
    <w:rsid w:val="00C91C5A"/>
    <w:rsid w:val="00C95AA6"/>
    <w:rsid w:val="00CA62C3"/>
    <w:rsid w:val="00CD02DE"/>
    <w:rsid w:val="00CD1DD9"/>
    <w:rsid w:val="00CD4690"/>
    <w:rsid w:val="00CD56BF"/>
    <w:rsid w:val="00CD66CE"/>
    <w:rsid w:val="00CD6D9A"/>
    <w:rsid w:val="00CE1468"/>
    <w:rsid w:val="00CE5B7A"/>
    <w:rsid w:val="00CE7F79"/>
    <w:rsid w:val="00CF35F9"/>
    <w:rsid w:val="00CF4DA0"/>
    <w:rsid w:val="00D00E92"/>
    <w:rsid w:val="00D055EC"/>
    <w:rsid w:val="00D07F07"/>
    <w:rsid w:val="00D21A17"/>
    <w:rsid w:val="00D21F34"/>
    <w:rsid w:val="00D333CA"/>
    <w:rsid w:val="00D40349"/>
    <w:rsid w:val="00D44728"/>
    <w:rsid w:val="00D46080"/>
    <w:rsid w:val="00D562FF"/>
    <w:rsid w:val="00D81FE7"/>
    <w:rsid w:val="00D85DFA"/>
    <w:rsid w:val="00DA5BF1"/>
    <w:rsid w:val="00DB395D"/>
    <w:rsid w:val="00DB68AA"/>
    <w:rsid w:val="00DD66D7"/>
    <w:rsid w:val="00DE2F0B"/>
    <w:rsid w:val="00DF05FD"/>
    <w:rsid w:val="00DF0AC8"/>
    <w:rsid w:val="00DF56C9"/>
    <w:rsid w:val="00E028CA"/>
    <w:rsid w:val="00E14C2F"/>
    <w:rsid w:val="00E22FA5"/>
    <w:rsid w:val="00E25061"/>
    <w:rsid w:val="00E30318"/>
    <w:rsid w:val="00E32708"/>
    <w:rsid w:val="00E35D51"/>
    <w:rsid w:val="00E5128A"/>
    <w:rsid w:val="00E537E5"/>
    <w:rsid w:val="00E638A3"/>
    <w:rsid w:val="00E77FF7"/>
    <w:rsid w:val="00EA5418"/>
    <w:rsid w:val="00EA5A32"/>
    <w:rsid w:val="00EB0D55"/>
    <w:rsid w:val="00EC233B"/>
    <w:rsid w:val="00ED04DA"/>
    <w:rsid w:val="00ED25BC"/>
    <w:rsid w:val="00ED4A34"/>
    <w:rsid w:val="00EE46FB"/>
    <w:rsid w:val="00EF7F4E"/>
    <w:rsid w:val="00F02641"/>
    <w:rsid w:val="00F04DE0"/>
    <w:rsid w:val="00F10414"/>
    <w:rsid w:val="00F174A9"/>
    <w:rsid w:val="00F17C0D"/>
    <w:rsid w:val="00F17FF3"/>
    <w:rsid w:val="00F2250F"/>
    <w:rsid w:val="00F32C6A"/>
    <w:rsid w:val="00F41D4F"/>
    <w:rsid w:val="00F54816"/>
    <w:rsid w:val="00F5606F"/>
    <w:rsid w:val="00F621D7"/>
    <w:rsid w:val="00F6486E"/>
    <w:rsid w:val="00F755D0"/>
    <w:rsid w:val="00F80C01"/>
    <w:rsid w:val="00FA3F4F"/>
    <w:rsid w:val="00FB1010"/>
    <w:rsid w:val="00FC0AE9"/>
    <w:rsid w:val="00FC6B0D"/>
    <w:rsid w:val="00FC7CA0"/>
    <w:rsid w:val="00FC7D20"/>
    <w:rsid w:val="00FD1516"/>
    <w:rsid w:val="00FD5A63"/>
    <w:rsid w:val="00FE0D2E"/>
    <w:rsid w:val="00FE3BD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0D6"/>
  </w:style>
  <w:style w:type="paragraph" w:styleId="Ttulo3">
    <w:name w:val="heading 3"/>
    <w:basedOn w:val="Normal"/>
    <w:next w:val="Normal"/>
    <w:link w:val="Ttulo3Car"/>
    <w:uiPriority w:val="9"/>
    <w:unhideWhenUsed/>
    <w:qFormat/>
    <w:rsid w:val="00AC431A"/>
    <w:pPr>
      <w:keepNext/>
      <w:spacing w:before="240" w:after="60"/>
      <w:outlineLvl w:val="2"/>
    </w:pPr>
    <w:rPr>
      <w:rFonts w:ascii="Cambria" w:eastAsia="Times New Roman" w:hAnsi="Cambria" w:cs="Times New Roman"/>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customStyle="1" w:styleId="Ttulo3Car">
    <w:name w:val="Título 3 Car"/>
    <w:basedOn w:val="Fuentedeprrafopredeter"/>
    <w:link w:val="Ttulo3"/>
    <w:uiPriority w:val="9"/>
    <w:rsid w:val="00AC431A"/>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Office_Excel7.xlsx"/><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Office_Excel5.xlsx"/><Relationship Id="rId25" Type="http://schemas.openxmlformats.org/officeDocument/2006/relationships/package" Target="embeddings/Hoja_de_c_lculo_de_Microsoft_Office_Excel9.xlsx"/><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Hoja_de_c_lculo_de_Microsoft_Office_Excel12.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24" Type="http://schemas.openxmlformats.org/officeDocument/2006/relationships/image" Target="media/image9.emf"/><Relationship Id="rId32" Type="http://schemas.openxmlformats.org/officeDocument/2006/relationships/package" Target="embeddings/Hoja_de_c_lculo_de_Microsoft_Office_Excel13.xlsx"/><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Office_Excel4.xlsx"/><Relationship Id="rId23" Type="http://schemas.openxmlformats.org/officeDocument/2006/relationships/package" Target="embeddings/Hoja_de_c_lculo_de_Microsoft_Office_Excel8.xlsx"/><Relationship Id="rId28" Type="http://schemas.openxmlformats.org/officeDocument/2006/relationships/package" Target="embeddings/Hoja_de_c_lculo_de_Microsoft_Office_Excel11.xlsx"/><Relationship Id="rId36"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package" Target="embeddings/Hoja_de_c_lculo_de_Microsoft_Office_Excel6.xlsx"/><Relationship Id="rId31"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Office_Excel10.xlsx"/><Relationship Id="rId30" Type="http://schemas.openxmlformats.org/officeDocument/2006/relationships/image" Target="media/image11.png"/><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A2A45-DF6B-4C7A-9DC6-AFE47317E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1</Pages>
  <Words>2851</Words>
  <Characters>15681</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FLOR</cp:lastModifiedBy>
  <cp:revision>198</cp:revision>
  <cp:lastPrinted>2015-12-18T22:18:00Z</cp:lastPrinted>
  <dcterms:created xsi:type="dcterms:W3CDTF">2014-12-22T15:46:00Z</dcterms:created>
  <dcterms:modified xsi:type="dcterms:W3CDTF">2015-12-18T23:03:00Z</dcterms:modified>
</cp:coreProperties>
</file>