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E9A" w:rsidRDefault="007D5C81" w:rsidP="000C1A22">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23.15pt;margin-top:0;width:638.1pt;height:417.4pt;z-index:251664384;mso-position-horizontal:absolute;mso-position-horizontal-relative:text;mso-position-vertical-relative:text">
            <v:imagedata r:id="rId8" o:title=""/>
            <w10:wrap type="square" side="right"/>
          </v:shape>
          <o:OLEObject Type="Embed" ProgID="Excel.Sheet.12" ShapeID="_x0000_s1046" DrawAspect="Content" ObjectID="_1514038169" r:id="rId9"/>
        </w:object>
      </w:r>
      <w:r w:rsidR="000C1A22">
        <w:br w:type="textWrapping" w:clear="all"/>
      </w:r>
    </w:p>
    <w:p w:rsidR="00EA5418" w:rsidRDefault="00EA5418" w:rsidP="00372F40">
      <w:pPr>
        <w:jc w:val="center"/>
      </w:pPr>
    </w:p>
    <w:bookmarkStart w:id="0" w:name="_MON_1470805999"/>
    <w:bookmarkEnd w:id="0"/>
    <w:p w:rsidR="00EA5418" w:rsidRDefault="000C1A22" w:rsidP="0044253C">
      <w:pPr>
        <w:jc w:val="center"/>
      </w:pPr>
      <w:r>
        <w:object w:dxaOrig="25265" w:dyaOrig="18934">
          <v:shape id="_x0000_i1025" type="#_x0000_t75" style="width:587.25pt;height:439.5pt" o:ole="">
            <v:imagedata r:id="rId10" o:title=""/>
          </v:shape>
          <o:OLEObject Type="Embed" ProgID="Excel.Sheet.12" ShapeID="_x0000_i1025" DrawAspect="Content" ObjectID="_1514038163" r:id="rId11"/>
        </w:object>
      </w:r>
    </w:p>
    <w:bookmarkStart w:id="1" w:name="_MON_1470806992"/>
    <w:bookmarkEnd w:id="1"/>
    <w:p w:rsidR="00372F40" w:rsidRDefault="00ED1466" w:rsidP="003E7FD0">
      <w:pPr>
        <w:jc w:val="center"/>
      </w:pPr>
      <w:r>
        <w:object w:dxaOrig="22050" w:dyaOrig="15456">
          <v:shape id="_x0000_i1026" type="#_x0000_t75" style="width:650.5pt;height:455.8pt" o:ole="">
            <v:imagedata r:id="rId12" o:title=""/>
          </v:shape>
          <o:OLEObject Type="Embed" ProgID="Excel.Sheet.12" ShapeID="_x0000_i1026" DrawAspect="Content" ObjectID="_1514038164" r:id="rId13"/>
        </w:object>
      </w:r>
    </w:p>
    <w:bookmarkStart w:id="2" w:name="_MON_1470807348"/>
    <w:bookmarkEnd w:id="2"/>
    <w:p w:rsidR="00372F40" w:rsidRDefault="00342259" w:rsidP="008E3652">
      <w:pPr>
        <w:jc w:val="center"/>
      </w:pPr>
      <w:r>
        <w:object w:dxaOrig="17790" w:dyaOrig="12406">
          <v:shape id="_x0000_i1030" type="#_x0000_t75" style="width:647.35pt;height:451.4pt" o:ole="">
            <v:imagedata r:id="rId14" o:title=""/>
          </v:shape>
          <o:OLEObject Type="Embed" ProgID="Excel.Sheet.12" ShapeID="_x0000_i1030" DrawAspect="Content" ObjectID="_1514038165" r:id="rId15"/>
        </w:object>
      </w:r>
    </w:p>
    <w:bookmarkStart w:id="3" w:name="_MON_1470809138"/>
    <w:bookmarkEnd w:id="3"/>
    <w:p w:rsidR="00372F40" w:rsidRDefault="000C1A22" w:rsidP="00522632">
      <w:pPr>
        <w:jc w:val="center"/>
      </w:pPr>
      <w:r>
        <w:object w:dxaOrig="17884" w:dyaOrig="12252">
          <v:shape id="_x0000_i1027" type="#_x0000_t75" style="width:634.85pt;height:434.5pt" o:ole="">
            <v:imagedata r:id="rId16" o:title=""/>
          </v:shape>
          <o:OLEObject Type="Embed" ProgID="Excel.Sheet.12" ShapeID="_x0000_i1027" DrawAspect="Content" ObjectID="_1514038166" r:id="rId17"/>
        </w:object>
      </w:r>
    </w:p>
    <w:p w:rsidR="00372F40" w:rsidRDefault="00372F40" w:rsidP="002A70B3">
      <w:pPr>
        <w:tabs>
          <w:tab w:val="left" w:pos="2430"/>
        </w:tabs>
      </w:pPr>
    </w:p>
    <w:bookmarkStart w:id="4" w:name="_MON_1470814596"/>
    <w:bookmarkEnd w:id="4"/>
    <w:p w:rsidR="00E32708" w:rsidRDefault="0087039E" w:rsidP="00E32708">
      <w:pPr>
        <w:tabs>
          <w:tab w:val="left" w:pos="2430"/>
        </w:tabs>
        <w:jc w:val="center"/>
      </w:pPr>
      <w:r>
        <w:object w:dxaOrig="18310" w:dyaOrig="11203">
          <v:shape id="_x0000_i1028" type="#_x0000_t75" style="width:638pt;height:390.05pt" o:ole="">
            <v:imagedata r:id="rId18" o:title=""/>
          </v:shape>
          <o:OLEObject Type="Embed" ProgID="Excel.Sheet.12" ShapeID="_x0000_i1028" DrawAspect="Content" ObjectID="_1514038167" r:id="rId19"/>
        </w:object>
      </w:r>
    </w:p>
    <w:bookmarkStart w:id="5" w:name="_MON_1470810366"/>
    <w:bookmarkEnd w:id="5"/>
    <w:p w:rsidR="00E32708" w:rsidRDefault="00423E9D" w:rsidP="00E32708">
      <w:pPr>
        <w:tabs>
          <w:tab w:val="left" w:pos="2430"/>
        </w:tabs>
        <w:jc w:val="center"/>
      </w:pPr>
      <w:r>
        <w:object w:dxaOrig="26037" w:dyaOrig="16773">
          <v:shape id="_x0000_i1029" type="#_x0000_t75" style="width:693.7pt;height:447.65pt" o:ole="">
            <v:imagedata r:id="rId20" o:title=""/>
          </v:shape>
          <o:OLEObject Type="Embed" ProgID="Excel.Sheet.12" ShapeID="_x0000_i1029" DrawAspect="Content" ObjectID="_1514038168" r:id="rId21"/>
        </w:object>
      </w:r>
    </w:p>
    <w:p w:rsidR="00372F40" w:rsidRDefault="00372F40"/>
    <w:p w:rsidR="00372F40" w:rsidRPr="00851426" w:rsidRDefault="00540418" w:rsidP="00540418">
      <w:pPr>
        <w:jc w:val="center"/>
        <w:rPr>
          <w:rFonts w:ascii="Arial" w:hAnsi="Arial" w:cs="Arial"/>
          <w:sz w:val="18"/>
          <w:szCs w:val="18"/>
        </w:rPr>
      </w:pPr>
      <w:r w:rsidRPr="00851426">
        <w:rPr>
          <w:rFonts w:ascii="Arial" w:hAnsi="Arial" w:cs="Arial"/>
          <w:sz w:val="18"/>
          <w:szCs w:val="18"/>
        </w:rPr>
        <w:t>Informe de Pasivos Contingentes</w:t>
      </w:r>
    </w:p>
    <w:p w:rsidR="00372F40" w:rsidRPr="00851426" w:rsidRDefault="00372F40">
      <w:pPr>
        <w:rPr>
          <w:rFonts w:ascii="Arial" w:hAnsi="Arial" w:cs="Arial"/>
          <w:sz w:val="18"/>
          <w:szCs w:val="18"/>
        </w:rPr>
      </w:pPr>
    </w:p>
    <w:p w:rsidR="00372F40" w:rsidRPr="00851426" w:rsidRDefault="00851426" w:rsidP="0079582C">
      <w:pPr>
        <w:jc w:val="center"/>
        <w:rPr>
          <w:rFonts w:ascii="Arial" w:hAnsi="Arial" w:cs="Arial"/>
          <w:sz w:val="18"/>
          <w:szCs w:val="18"/>
        </w:rPr>
      </w:pPr>
      <w:r w:rsidRPr="00851426">
        <w:rPr>
          <w:rFonts w:ascii="Arial" w:hAnsi="Arial" w:cs="Arial"/>
          <w:sz w:val="18"/>
          <w:szCs w:val="18"/>
        </w:rPr>
        <w:t>2015</w:t>
      </w:r>
    </w:p>
    <w:p w:rsidR="00540418" w:rsidRPr="00540418" w:rsidRDefault="00540418">
      <w:pPr>
        <w:rPr>
          <w:rFonts w:ascii="Soberana Sans Light" w:hAnsi="Soberana Sans Light"/>
        </w:rPr>
      </w:pPr>
    </w:p>
    <w:p w:rsidR="00851426" w:rsidRDefault="00851426">
      <w:pPr>
        <w:rPr>
          <w:rFonts w:ascii="Soberana Sans Light" w:hAnsi="Soberana Sans Light"/>
        </w:rPr>
      </w:pPr>
    </w:p>
    <w:p w:rsidR="00851426" w:rsidRDefault="00851426">
      <w:pPr>
        <w:rPr>
          <w:rFonts w:ascii="Soberana Sans Light" w:hAnsi="Soberana Sans Light"/>
        </w:rPr>
      </w:pPr>
    </w:p>
    <w:p w:rsidR="00851426" w:rsidRDefault="00851426">
      <w:pPr>
        <w:rPr>
          <w:rFonts w:ascii="Soberana Sans Light" w:hAnsi="Soberana Sans Light"/>
        </w:rPr>
      </w:pPr>
    </w:p>
    <w:p w:rsidR="00540418" w:rsidRPr="00851426" w:rsidRDefault="00851426" w:rsidP="00851426">
      <w:pPr>
        <w:jc w:val="center"/>
        <w:rPr>
          <w:rFonts w:ascii="Arial" w:hAnsi="Arial" w:cs="Arial"/>
          <w:sz w:val="18"/>
          <w:szCs w:val="18"/>
        </w:rPr>
      </w:pPr>
      <w:r w:rsidRPr="00851426">
        <w:rPr>
          <w:rFonts w:ascii="Arial" w:hAnsi="Arial" w:cs="Arial"/>
          <w:sz w:val="18"/>
          <w:szCs w:val="18"/>
        </w:rPr>
        <w:t>NO APLICA</w:t>
      </w:r>
      <w:r w:rsidR="00540418" w:rsidRPr="00851426">
        <w:rPr>
          <w:rFonts w:ascii="Arial" w:hAnsi="Arial" w:cs="Arial"/>
          <w:sz w:val="18"/>
          <w:szCs w:val="18"/>
        </w:rPr>
        <w:br w:type="page"/>
      </w:r>
    </w:p>
    <w:p w:rsidR="00540418" w:rsidRPr="00951336" w:rsidRDefault="00540418" w:rsidP="00540418">
      <w:pPr>
        <w:pStyle w:val="Texto"/>
        <w:spacing w:after="0" w:line="240" w:lineRule="exact"/>
        <w:jc w:val="center"/>
        <w:rPr>
          <w:b/>
          <w:szCs w:val="18"/>
        </w:rPr>
      </w:pPr>
      <w:r w:rsidRPr="00951336">
        <w:rPr>
          <w:b/>
          <w:szCs w:val="18"/>
        </w:rPr>
        <w:lastRenderedPageBreak/>
        <w:t>NOTAS A LOS ESTADOS FINANCIEROS</w:t>
      </w:r>
    </w:p>
    <w:p w:rsidR="00540418" w:rsidRPr="00951336" w:rsidRDefault="00540418" w:rsidP="00540418">
      <w:pPr>
        <w:pStyle w:val="Texto"/>
        <w:spacing w:after="0" w:line="240" w:lineRule="exact"/>
        <w:jc w:val="center"/>
        <w:rPr>
          <w:b/>
          <w:szCs w:val="18"/>
        </w:rPr>
      </w:pPr>
    </w:p>
    <w:p w:rsidR="00540418" w:rsidRPr="00951336" w:rsidRDefault="00540418" w:rsidP="00540418">
      <w:pPr>
        <w:pStyle w:val="Texto"/>
        <w:spacing w:after="0" w:line="240" w:lineRule="exact"/>
        <w:jc w:val="center"/>
        <w:rPr>
          <w:szCs w:val="18"/>
        </w:rPr>
      </w:pPr>
      <w:r w:rsidRPr="00951336">
        <w:rPr>
          <w:b/>
          <w:szCs w:val="18"/>
        </w:rPr>
        <w:t>a) NOTAS DE DESGLOSE</w:t>
      </w:r>
    </w:p>
    <w:p w:rsidR="00540418" w:rsidRPr="00951336" w:rsidRDefault="00540418" w:rsidP="00540418">
      <w:pPr>
        <w:pStyle w:val="Texto"/>
        <w:spacing w:after="0" w:line="240" w:lineRule="exact"/>
        <w:rPr>
          <w:szCs w:val="18"/>
          <w:lang w:val="es-MX"/>
        </w:rPr>
      </w:pPr>
    </w:p>
    <w:p w:rsidR="00540418" w:rsidRPr="00951336" w:rsidRDefault="00540418" w:rsidP="00540418">
      <w:pPr>
        <w:pStyle w:val="INCISO"/>
        <w:spacing w:after="0" w:line="240" w:lineRule="exact"/>
        <w:ind w:left="648"/>
        <w:rPr>
          <w:b/>
          <w:smallCaps/>
        </w:rPr>
      </w:pPr>
      <w:r w:rsidRPr="00951336">
        <w:rPr>
          <w:b/>
          <w:smallCaps/>
        </w:rPr>
        <w:t>I)</w:t>
      </w:r>
      <w:r w:rsidRPr="00951336">
        <w:rPr>
          <w:b/>
          <w:smallCaps/>
        </w:rPr>
        <w:tab/>
        <w:t>Notas al Estado de Situación Financiera</w:t>
      </w:r>
    </w:p>
    <w:p w:rsidR="00540418" w:rsidRPr="00951336" w:rsidRDefault="00540418" w:rsidP="00540418">
      <w:pPr>
        <w:pStyle w:val="Texto"/>
        <w:spacing w:after="0" w:line="240" w:lineRule="exact"/>
        <w:rPr>
          <w:b/>
          <w:szCs w:val="18"/>
          <w:lang w:val="es-MX"/>
        </w:rPr>
      </w:pPr>
    </w:p>
    <w:p w:rsidR="00540418" w:rsidRPr="00951336" w:rsidRDefault="00540418" w:rsidP="00540418">
      <w:pPr>
        <w:pStyle w:val="Texto"/>
        <w:spacing w:after="0" w:line="240" w:lineRule="exact"/>
        <w:rPr>
          <w:b/>
          <w:szCs w:val="18"/>
          <w:lang w:val="es-MX"/>
        </w:rPr>
      </w:pPr>
      <w:r w:rsidRPr="00951336">
        <w:rPr>
          <w:b/>
          <w:szCs w:val="18"/>
          <w:lang w:val="es-MX"/>
        </w:rPr>
        <w:t>Activo</w:t>
      </w:r>
    </w:p>
    <w:p w:rsidR="00540418" w:rsidRPr="00951336" w:rsidRDefault="00540418" w:rsidP="00EC6E0A">
      <w:pPr>
        <w:pStyle w:val="Texto"/>
        <w:spacing w:after="0" w:line="240" w:lineRule="exact"/>
        <w:rPr>
          <w:b/>
          <w:szCs w:val="18"/>
          <w:lang w:val="es-MX"/>
        </w:rPr>
      </w:pPr>
      <w:r w:rsidRPr="00951336">
        <w:rPr>
          <w:b/>
          <w:szCs w:val="18"/>
          <w:lang w:val="es-MX"/>
        </w:rPr>
        <w:t>Efectivo y Equivalentes</w:t>
      </w:r>
    </w:p>
    <w:p w:rsidR="00D72DE8" w:rsidRPr="00951336" w:rsidRDefault="00D72DE8" w:rsidP="00D72DE8">
      <w:pPr>
        <w:pStyle w:val="ROMANOS"/>
        <w:spacing w:after="0" w:line="240" w:lineRule="exact"/>
        <w:ind w:left="288" w:firstLine="0"/>
        <w:rPr>
          <w:b/>
          <w:lang w:val="es-MX"/>
        </w:rPr>
      </w:pPr>
    </w:p>
    <w:p w:rsidR="00D72DE8" w:rsidRPr="001F7EC3" w:rsidRDefault="00A44ACE" w:rsidP="00EC6E0A">
      <w:pPr>
        <w:pStyle w:val="ROMANOS"/>
        <w:numPr>
          <w:ilvl w:val="0"/>
          <w:numId w:val="8"/>
        </w:numPr>
        <w:spacing w:after="0" w:line="240" w:lineRule="exact"/>
      </w:pPr>
      <w:r w:rsidRPr="00951336">
        <w:rPr>
          <w:lang w:val="es-MX"/>
        </w:rPr>
        <w:t>Con relación a</w:t>
      </w:r>
      <w:r w:rsidR="00D6244C" w:rsidRPr="00951336">
        <w:rPr>
          <w:lang w:val="es-MX"/>
        </w:rPr>
        <w:t xml:space="preserve"> </w:t>
      </w:r>
      <w:r w:rsidRPr="00951336">
        <w:rPr>
          <w:lang w:val="es-MX"/>
        </w:rPr>
        <w:t xml:space="preserve"> </w:t>
      </w:r>
      <w:r w:rsidR="00D6244C" w:rsidRPr="00951336">
        <w:rPr>
          <w:lang w:val="es-MX"/>
        </w:rPr>
        <w:t>este rubro s</w:t>
      </w:r>
      <w:r w:rsidR="00540418" w:rsidRPr="00951336">
        <w:rPr>
          <w:lang w:val="es-MX"/>
        </w:rPr>
        <w:t>e informa</w:t>
      </w:r>
      <w:r w:rsidR="00D6244C" w:rsidRPr="00951336">
        <w:rPr>
          <w:lang w:val="es-MX"/>
        </w:rPr>
        <w:t xml:space="preserve"> que para el ejercicio de los recursos se contó con cuentas bancarias</w:t>
      </w:r>
      <w:r w:rsidR="00B1633A" w:rsidRPr="00951336">
        <w:rPr>
          <w:lang w:val="es-MX"/>
        </w:rPr>
        <w:t xml:space="preserve"> diversas </w:t>
      </w:r>
      <w:r w:rsidR="00D6244C" w:rsidRPr="00951336">
        <w:rPr>
          <w:lang w:val="es-MX"/>
        </w:rPr>
        <w:t xml:space="preserve">a través de las cuales se </w:t>
      </w:r>
      <w:r w:rsidR="00B1633A" w:rsidRPr="00951336">
        <w:rPr>
          <w:lang w:val="es-MX"/>
        </w:rPr>
        <w:t>administraron</w:t>
      </w:r>
      <w:r w:rsidR="00D6244C" w:rsidRPr="00951336">
        <w:rPr>
          <w:lang w:val="es-MX"/>
        </w:rPr>
        <w:t xml:space="preserve"> los</w:t>
      </w:r>
      <w:r w:rsidR="00B1633A" w:rsidRPr="00951336">
        <w:rPr>
          <w:lang w:val="es-MX"/>
        </w:rPr>
        <w:t xml:space="preserve"> </w:t>
      </w:r>
      <w:r w:rsidR="00D6244C" w:rsidRPr="00951336">
        <w:rPr>
          <w:lang w:val="es-MX"/>
        </w:rPr>
        <w:t xml:space="preserve"> recursos</w:t>
      </w:r>
      <w:r w:rsidR="00B1633A" w:rsidRPr="00951336">
        <w:rPr>
          <w:lang w:val="es-MX"/>
        </w:rPr>
        <w:t xml:space="preserve">;  las cuentas de cheques </w:t>
      </w:r>
      <w:r w:rsidR="00D72DE8" w:rsidRPr="00951336">
        <w:rPr>
          <w:lang w:val="es-MX"/>
        </w:rPr>
        <w:t>se utilizaron para pagar los gasto</w:t>
      </w:r>
      <w:r w:rsidR="00AA6F2D" w:rsidRPr="00951336">
        <w:rPr>
          <w:lang w:val="es-MX"/>
        </w:rPr>
        <w:t>s</w:t>
      </w:r>
      <w:r w:rsidR="00D72DE8" w:rsidRPr="00951336">
        <w:rPr>
          <w:lang w:val="es-MX"/>
        </w:rPr>
        <w:t xml:space="preserve"> de </w:t>
      </w:r>
      <w:r w:rsidR="00B1633A" w:rsidRPr="00951336">
        <w:rPr>
          <w:lang w:val="es-MX"/>
        </w:rPr>
        <w:t>operación</w:t>
      </w:r>
      <w:r w:rsidR="00D72DE8" w:rsidRPr="00951336">
        <w:rPr>
          <w:lang w:val="es-MX"/>
        </w:rPr>
        <w:t xml:space="preserve"> de la Universidad Politécnica de Tlaxcala </w:t>
      </w:r>
      <w:r w:rsidR="00B1633A" w:rsidRPr="00951336">
        <w:rPr>
          <w:lang w:val="es-MX"/>
        </w:rPr>
        <w:t xml:space="preserve"> y con relación a las cuentas de inversión,</w:t>
      </w:r>
      <w:r w:rsidR="00D72DE8" w:rsidRPr="00951336">
        <w:rPr>
          <w:lang w:val="es-MX"/>
        </w:rPr>
        <w:t xml:space="preserve"> en el cuadro siguiente se pueden apreciar   con sus importes:</w:t>
      </w:r>
    </w:p>
    <w:p w:rsidR="001F7EC3" w:rsidRPr="00951336" w:rsidRDefault="001F7EC3" w:rsidP="001F7EC3">
      <w:pPr>
        <w:pStyle w:val="ROMANOS"/>
        <w:spacing w:after="0" w:line="240" w:lineRule="exact"/>
      </w:pPr>
    </w:p>
    <w:tbl>
      <w:tblPr>
        <w:tblW w:w="6962" w:type="dxa"/>
        <w:tblInd w:w="142" w:type="dxa"/>
        <w:tblCellMar>
          <w:left w:w="70" w:type="dxa"/>
          <w:right w:w="70" w:type="dxa"/>
        </w:tblCellMar>
        <w:tblLook w:val="04A0" w:firstRow="1" w:lastRow="0" w:firstColumn="1" w:lastColumn="0" w:noHBand="0" w:noVBand="1"/>
      </w:tblPr>
      <w:tblGrid>
        <w:gridCol w:w="1758"/>
        <w:gridCol w:w="3440"/>
        <w:gridCol w:w="1764"/>
      </w:tblGrid>
      <w:tr w:rsidR="0068772E" w:rsidRPr="0068772E" w:rsidTr="0012357C">
        <w:trPr>
          <w:trHeight w:val="300"/>
        </w:trPr>
        <w:tc>
          <w:tcPr>
            <w:tcW w:w="1758" w:type="dxa"/>
            <w:tcBorders>
              <w:top w:val="nil"/>
              <w:left w:val="nil"/>
              <w:bottom w:val="nil"/>
              <w:right w:val="nil"/>
            </w:tcBorders>
            <w:shd w:val="clear" w:color="000000" w:fill="003300"/>
            <w:noWrap/>
            <w:vAlign w:val="bottom"/>
            <w:hideMark/>
          </w:tcPr>
          <w:p w:rsidR="0068772E" w:rsidRPr="0068772E" w:rsidRDefault="0068772E" w:rsidP="0068772E">
            <w:pPr>
              <w:spacing w:after="0" w:line="240" w:lineRule="auto"/>
              <w:jc w:val="center"/>
              <w:rPr>
                <w:rFonts w:ascii="Calibri" w:eastAsia="Times New Roman" w:hAnsi="Calibri" w:cs="Times New Roman"/>
                <w:color w:val="FFFFFF"/>
                <w:lang w:eastAsia="es-MX"/>
              </w:rPr>
            </w:pPr>
            <w:r w:rsidRPr="0068772E">
              <w:rPr>
                <w:rFonts w:ascii="Calibri" w:eastAsia="Times New Roman" w:hAnsi="Calibri" w:cs="Times New Roman"/>
                <w:color w:val="FFFFFF"/>
                <w:lang w:eastAsia="es-MX"/>
              </w:rPr>
              <w:t>No de Cuenta</w:t>
            </w:r>
          </w:p>
        </w:tc>
        <w:tc>
          <w:tcPr>
            <w:tcW w:w="3440" w:type="dxa"/>
            <w:tcBorders>
              <w:top w:val="nil"/>
              <w:left w:val="nil"/>
              <w:bottom w:val="nil"/>
              <w:right w:val="nil"/>
            </w:tcBorders>
            <w:shd w:val="clear" w:color="000000" w:fill="003300"/>
            <w:noWrap/>
            <w:vAlign w:val="bottom"/>
            <w:hideMark/>
          </w:tcPr>
          <w:p w:rsidR="0068772E" w:rsidRPr="0068772E" w:rsidRDefault="0068772E" w:rsidP="0068772E">
            <w:pPr>
              <w:spacing w:after="0" w:line="240" w:lineRule="auto"/>
              <w:jc w:val="center"/>
              <w:rPr>
                <w:rFonts w:ascii="Calibri" w:eastAsia="Times New Roman" w:hAnsi="Calibri" w:cs="Times New Roman"/>
                <w:color w:val="FFFFFF"/>
                <w:lang w:eastAsia="es-MX"/>
              </w:rPr>
            </w:pPr>
            <w:r w:rsidRPr="0068772E">
              <w:rPr>
                <w:rFonts w:ascii="Calibri" w:eastAsia="Times New Roman" w:hAnsi="Calibri" w:cs="Times New Roman"/>
                <w:color w:val="FFFFFF"/>
                <w:lang w:eastAsia="es-MX"/>
              </w:rPr>
              <w:t xml:space="preserve">DESCRIPCION </w:t>
            </w:r>
          </w:p>
        </w:tc>
        <w:tc>
          <w:tcPr>
            <w:tcW w:w="1764" w:type="dxa"/>
            <w:tcBorders>
              <w:top w:val="nil"/>
              <w:left w:val="nil"/>
              <w:bottom w:val="nil"/>
              <w:right w:val="nil"/>
            </w:tcBorders>
            <w:shd w:val="clear" w:color="000000" w:fill="003300"/>
            <w:noWrap/>
            <w:vAlign w:val="bottom"/>
            <w:hideMark/>
          </w:tcPr>
          <w:p w:rsidR="0068772E" w:rsidRPr="0068772E" w:rsidRDefault="0068772E" w:rsidP="0068772E">
            <w:pPr>
              <w:spacing w:after="0" w:line="240" w:lineRule="auto"/>
              <w:jc w:val="center"/>
              <w:rPr>
                <w:rFonts w:ascii="Calibri" w:eastAsia="Times New Roman" w:hAnsi="Calibri" w:cs="Times New Roman"/>
                <w:color w:val="FFFFFF"/>
                <w:lang w:eastAsia="es-MX"/>
              </w:rPr>
            </w:pPr>
            <w:r w:rsidRPr="0068772E">
              <w:rPr>
                <w:rFonts w:ascii="Calibri" w:eastAsia="Times New Roman" w:hAnsi="Calibri" w:cs="Times New Roman"/>
                <w:color w:val="FFFFFF"/>
                <w:lang w:eastAsia="es-MX"/>
              </w:rPr>
              <w:t>IMPORTE</w:t>
            </w:r>
          </w:p>
        </w:tc>
      </w:tr>
      <w:tr w:rsidR="0068772E" w:rsidRPr="0068772E" w:rsidTr="0012357C">
        <w:trPr>
          <w:trHeight w:val="315"/>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65503535701</w:t>
            </w:r>
          </w:p>
        </w:tc>
        <w:tc>
          <w:tcPr>
            <w:tcW w:w="3440" w:type="dxa"/>
            <w:tcBorders>
              <w:top w:val="single" w:sz="4" w:space="0" w:color="auto"/>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single" w:sz="4" w:space="0" w:color="auto"/>
              <w:left w:val="nil"/>
              <w:bottom w:val="single" w:sz="4" w:space="0" w:color="auto"/>
              <w:right w:val="single" w:sz="4" w:space="0" w:color="auto"/>
            </w:tcBorders>
            <w:shd w:val="clear" w:color="000000" w:fill="FFFFFF"/>
            <w:noWrap/>
            <w:vAlign w:val="center"/>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25,422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65501763375</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8,640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65503151626</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107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159417117</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BBVA BANCOMER,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23,768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65503951183</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2,554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65505249675</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1,372,580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65505081610</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12,320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5537101581</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BANAMEX,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3,647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65505159370</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526,314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65505204291</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68,151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65503301018</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2,307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50015226267</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INBURSA,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994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65505336911</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455,885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65505290482</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7,081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65505000921</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98,978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65505039123</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1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65505057693</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11,018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65504531131</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24,337 </w:t>
            </w:r>
          </w:p>
        </w:tc>
      </w:tr>
      <w:tr w:rsidR="0068772E" w:rsidRPr="0068772E" w:rsidTr="0012357C">
        <w:trPr>
          <w:trHeight w:val="315"/>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lastRenderedPageBreak/>
              <w:t>65504744111</w:t>
            </w:r>
          </w:p>
        </w:tc>
        <w:tc>
          <w:tcPr>
            <w:tcW w:w="3440" w:type="dxa"/>
            <w:tcBorders>
              <w:top w:val="single" w:sz="4" w:space="0" w:color="auto"/>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single" w:sz="4" w:space="0" w:color="auto"/>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11,928 </w:t>
            </w:r>
          </w:p>
        </w:tc>
      </w:tr>
      <w:tr w:rsidR="0068772E" w:rsidRPr="0068772E" w:rsidTr="0012357C">
        <w:trPr>
          <w:trHeight w:val="315"/>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65505011616</w:t>
            </w:r>
          </w:p>
        </w:tc>
        <w:tc>
          <w:tcPr>
            <w:tcW w:w="3440" w:type="dxa"/>
            <w:tcBorders>
              <w:top w:val="single" w:sz="4" w:space="0" w:color="auto"/>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single" w:sz="4" w:space="0" w:color="auto"/>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1,669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65504990073</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61,468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8001681524</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SCOTIABANK,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179,500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65504979723</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3,566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65505011678</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19,401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562338717</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BANAMEX,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7,751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65504744065</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2,683,414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40007387</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SCOTIABANK,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10,648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65504744108</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49,620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65504744034</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721,760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655004807981</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10,000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65503966571</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193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65504797964</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1,221,830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65504311546</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379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65504286966</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17,206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65503847225</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8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65504481167</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11,642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65504096772</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1,234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65504650028</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5,980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65504465900</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1,177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65504498707</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894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65504123080</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647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 </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b/>
                <w:bCs/>
                <w:sz w:val="18"/>
                <w:szCs w:val="18"/>
                <w:lang w:eastAsia="es-MX"/>
              </w:rPr>
            </w:pPr>
            <w:r w:rsidRPr="0068772E">
              <w:rPr>
                <w:rFonts w:ascii="Arial" w:eastAsia="Times New Roman" w:hAnsi="Arial" w:cs="Arial"/>
                <w:b/>
                <w:bCs/>
                <w:sz w:val="18"/>
                <w:szCs w:val="18"/>
                <w:lang w:eastAsia="es-MX"/>
              </w:rPr>
              <w:t>INVERSIONES</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65503535701</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8,913,346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65501763375</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908,906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65503151626</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62,973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65502947713</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1 </w:t>
            </w:r>
          </w:p>
        </w:tc>
      </w:tr>
      <w:tr w:rsidR="0068772E" w:rsidRPr="0068772E" w:rsidTr="0012357C">
        <w:trPr>
          <w:trHeight w:val="315"/>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lastRenderedPageBreak/>
              <w:t>65503951183</w:t>
            </w:r>
          </w:p>
        </w:tc>
        <w:tc>
          <w:tcPr>
            <w:tcW w:w="3440" w:type="dxa"/>
            <w:tcBorders>
              <w:top w:val="single" w:sz="4" w:space="0" w:color="auto"/>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single" w:sz="4" w:space="0" w:color="auto"/>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1 </w:t>
            </w:r>
          </w:p>
        </w:tc>
      </w:tr>
      <w:tr w:rsidR="0068772E" w:rsidRPr="0068772E" w:rsidTr="0012357C">
        <w:trPr>
          <w:trHeight w:val="315"/>
        </w:trPr>
        <w:tc>
          <w:tcPr>
            <w:tcW w:w="1758" w:type="dxa"/>
            <w:tcBorders>
              <w:top w:val="single" w:sz="4" w:space="0" w:color="auto"/>
              <w:left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161013583</w:t>
            </w:r>
          </w:p>
        </w:tc>
        <w:tc>
          <w:tcPr>
            <w:tcW w:w="3440" w:type="dxa"/>
            <w:tcBorders>
              <w:top w:val="single" w:sz="4" w:space="0" w:color="auto"/>
              <w:left w:val="nil"/>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BANAMEX, S.A.</w:t>
            </w:r>
          </w:p>
        </w:tc>
        <w:tc>
          <w:tcPr>
            <w:tcW w:w="1764" w:type="dxa"/>
            <w:tcBorders>
              <w:top w:val="single" w:sz="4" w:space="0" w:color="auto"/>
              <w:left w:val="nil"/>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19,999 </w:t>
            </w:r>
          </w:p>
        </w:tc>
      </w:tr>
      <w:tr w:rsidR="0068772E" w:rsidRPr="0068772E" w:rsidTr="0012357C">
        <w:trPr>
          <w:trHeight w:val="315"/>
        </w:trPr>
        <w:tc>
          <w:tcPr>
            <w:tcW w:w="1758" w:type="dxa"/>
            <w:tcBorders>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65505081610</w:t>
            </w:r>
          </w:p>
        </w:tc>
        <w:tc>
          <w:tcPr>
            <w:tcW w:w="3440" w:type="dxa"/>
            <w:tcBorders>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489,406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161997913</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BANAMEX,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24,393,367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65505159370</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527,564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65505204291</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259,793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65503301018</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74,724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65505290482</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520,513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65505000921</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000000" w:fill="FFFFFF"/>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339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6233871</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BANAMEX, S.A.</w:t>
            </w:r>
          </w:p>
        </w:tc>
        <w:tc>
          <w:tcPr>
            <w:tcW w:w="1764"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2,817,572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65505057693</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17,650,394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65504744111</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2,010,371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65505011616</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1,150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65504990073</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81,716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65504979723</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1,561,276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65505011678</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43,522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65504744108</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347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65504807981</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530,000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6553966571</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54,436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65504311546</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945,528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65504286966</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106,259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2044296427</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BBVA BANCOMER, S.A.</w:t>
            </w:r>
          </w:p>
        </w:tc>
        <w:tc>
          <w:tcPr>
            <w:tcW w:w="1764"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278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65503847225</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41,081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65504357254</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2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65504123106</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14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65504465900</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50,645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65504498707</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293,571 </w:t>
            </w:r>
          </w:p>
        </w:tc>
      </w:tr>
      <w:tr w:rsidR="0068772E" w:rsidRPr="0068772E" w:rsidTr="0012357C">
        <w:trPr>
          <w:trHeight w:val="315"/>
        </w:trPr>
        <w:tc>
          <w:tcPr>
            <w:tcW w:w="1758" w:type="dxa"/>
            <w:tcBorders>
              <w:top w:val="nil"/>
              <w:left w:val="single" w:sz="4" w:space="0" w:color="auto"/>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rPr>
                <w:rFonts w:ascii="Arial" w:eastAsia="Times New Roman" w:hAnsi="Arial" w:cs="Arial"/>
                <w:sz w:val="18"/>
                <w:szCs w:val="18"/>
                <w:lang w:eastAsia="es-MX"/>
              </w:rPr>
            </w:pPr>
            <w:r w:rsidRPr="0068772E">
              <w:rPr>
                <w:rFonts w:ascii="Arial" w:eastAsia="Times New Roman" w:hAnsi="Arial" w:cs="Arial"/>
                <w:sz w:val="18"/>
                <w:szCs w:val="18"/>
                <w:lang w:eastAsia="es-MX"/>
              </w:rPr>
              <w:t>65504123080</w:t>
            </w:r>
          </w:p>
        </w:tc>
        <w:tc>
          <w:tcPr>
            <w:tcW w:w="3440"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SANTANDER SERFIN, S.A.</w:t>
            </w:r>
          </w:p>
        </w:tc>
        <w:tc>
          <w:tcPr>
            <w:tcW w:w="1764" w:type="dxa"/>
            <w:tcBorders>
              <w:top w:val="nil"/>
              <w:left w:val="nil"/>
              <w:bottom w:val="single" w:sz="4" w:space="0" w:color="auto"/>
              <w:right w:val="single" w:sz="4" w:space="0" w:color="auto"/>
            </w:tcBorders>
            <w:shd w:val="clear" w:color="auto" w:fill="auto"/>
            <w:noWrap/>
            <w:vAlign w:val="bottom"/>
            <w:hideMark/>
          </w:tcPr>
          <w:p w:rsidR="0068772E" w:rsidRPr="0068772E" w:rsidRDefault="0068772E" w:rsidP="0068772E">
            <w:pPr>
              <w:spacing w:after="0" w:line="240" w:lineRule="auto"/>
              <w:jc w:val="right"/>
              <w:rPr>
                <w:rFonts w:ascii="Arial" w:eastAsia="Times New Roman" w:hAnsi="Arial" w:cs="Arial"/>
                <w:sz w:val="18"/>
                <w:szCs w:val="18"/>
                <w:lang w:eastAsia="es-MX"/>
              </w:rPr>
            </w:pPr>
            <w:r w:rsidRPr="0068772E">
              <w:rPr>
                <w:rFonts w:ascii="Arial" w:eastAsia="Times New Roman" w:hAnsi="Arial" w:cs="Arial"/>
                <w:sz w:val="18"/>
                <w:szCs w:val="18"/>
                <w:lang w:eastAsia="es-MX"/>
              </w:rPr>
              <w:t xml:space="preserve">            167,071 </w:t>
            </w:r>
          </w:p>
        </w:tc>
      </w:tr>
    </w:tbl>
    <w:p w:rsidR="005C264F" w:rsidRPr="00951336" w:rsidRDefault="005C264F" w:rsidP="0068772E">
      <w:pPr>
        <w:pStyle w:val="ROMANOS"/>
        <w:spacing w:after="0" w:line="240" w:lineRule="exact"/>
        <w:ind w:left="288" w:firstLine="0"/>
        <w:jc w:val="right"/>
      </w:pPr>
    </w:p>
    <w:p w:rsidR="005C264F" w:rsidRDefault="005C264F" w:rsidP="0068772E">
      <w:pPr>
        <w:pStyle w:val="ROMANOS"/>
        <w:spacing w:after="0" w:line="240" w:lineRule="exact"/>
        <w:ind w:left="288" w:firstLine="0"/>
        <w:jc w:val="right"/>
      </w:pPr>
    </w:p>
    <w:p w:rsidR="00B055C1" w:rsidRPr="00951336" w:rsidRDefault="00B055C1" w:rsidP="0068772E">
      <w:pPr>
        <w:pStyle w:val="ROMANOS"/>
        <w:spacing w:after="0" w:line="240" w:lineRule="exact"/>
        <w:ind w:left="288" w:firstLine="0"/>
        <w:jc w:val="right"/>
      </w:pPr>
    </w:p>
    <w:p w:rsidR="00540418" w:rsidRDefault="00540418" w:rsidP="00B055C1">
      <w:pPr>
        <w:pStyle w:val="ROMANOS"/>
        <w:spacing w:after="0" w:line="240" w:lineRule="exact"/>
        <w:jc w:val="left"/>
        <w:rPr>
          <w:b/>
          <w:lang w:val="es-MX"/>
        </w:rPr>
      </w:pPr>
      <w:r w:rsidRPr="00951336">
        <w:rPr>
          <w:b/>
          <w:lang w:val="es-MX"/>
        </w:rPr>
        <w:t>Derechos a recibir Efectivo y Equivalentes y Bienes o Servicios a Recibir</w:t>
      </w:r>
    </w:p>
    <w:p w:rsidR="00B055C1" w:rsidRDefault="00B055C1" w:rsidP="00B055C1">
      <w:pPr>
        <w:pStyle w:val="ROMANOS"/>
        <w:spacing w:after="0" w:line="240" w:lineRule="exact"/>
        <w:jc w:val="left"/>
        <w:rPr>
          <w:b/>
          <w:lang w:val="es-MX"/>
        </w:rPr>
      </w:pPr>
      <w:r>
        <w:rPr>
          <w:b/>
          <w:lang w:val="es-MX"/>
        </w:rPr>
        <w:t>No aplica</w:t>
      </w:r>
    </w:p>
    <w:p w:rsidR="00B055C1" w:rsidRPr="00951336" w:rsidRDefault="00B055C1" w:rsidP="00B055C1">
      <w:pPr>
        <w:pStyle w:val="ROMANOS"/>
        <w:spacing w:after="0" w:line="240" w:lineRule="exact"/>
        <w:jc w:val="left"/>
        <w:rPr>
          <w:b/>
          <w:lang w:val="es-MX"/>
        </w:rPr>
      </w:pPr>
    </w:p>
    <w:p w:rsidR="00540418" w:rsidRDefault="00540418" w:rsidP="00EC6E0A">
      <w:pPr>
        <w:pStyle w:val="ROMANOS"/>
        <w:spacing w:after="0" w:line="240" w:lineRule="exact"/>
        <w:rPr>
          <w:b/>
          <w:lang w:val="es-MX"/>
        </w:rPr>
      </w:pPr>
      <w:r w:rsidRPr="00951336">
        <w:rPr>
          <w:b/>
          <w:lang w:val="es-MX"/>
        </w:rPr>
        <w:t>Bienes Disponibles para su Transformación o Consumo (inventarios)</w:t>
      </w:r>
    </w:p>
    <w:p w:rsidR="00792EEB" w:rsidRDefault="00792EEB" w:rsidP="00792EEB">
      <w:pPr>
        <w:pStyle w:val="ROMANOS"/>
        <w:spacing w:after="0" w:line="240" w:lineRule="exact"/>
        <w:ind w:left="648" w:firstLine="0"/>
        <w:rPr>
          <w:b/>
          <w:lang w:val="es-MX"/>
        </w:rPr>
      </w:pPr>
    </w:p>
    <w:p w:rsidR="00792EEB" w:rsidRDefault="00792EEB" w:rsidP="004C4310">
      <w:pPr>
        <w:pStyle w:val="ROMANOS"/>
        <w:spacing w:after="0" w:line="240" w:lineRule="exact"/>
        <w:ind w:left="288" w:firstLine="0"/>
        <w:rPr>
          <w:lang w:val="es-MX"/>
        </w:rPr>
      </w:pPr>
      <w:r w:rsidRPr="00792EEB">
        <w:rPr>
          <w:lang w:val="es-MX"/>
        </w:rPr>
        <w:t>No aplica</w:t>
      </w:r>
    </w:p>
    <w:p w:rsidR="00792EEB" w:rsidRPr="00792EEB" w:rsidRDefault="00792EEB" w:rsidP="00540418">
      <w:pPr>
        <w:pStyle w:val="ROMANOS"/>
        <w:spacing w:after="0" w:line="240" w:lineRule="exact"/>
        <w:rPr>
          <w:lang w:val="es-MX"/>
        </w:rPr>
      </w:pPr>
    </w:p>
    <w:p w:rsidR="00540418" w:rsidRDefault="00540418" w:rsidP="00EC6E0A">
      <w:pPr>
        <w:pStyle w:val="ROMANOS"/>
        <w:spacing w:after="0" w:line="240" w:lineRule="exact"/>
        <w:rPr>
          <w:b/>
          <w:lang w:val="es-MX"/>
        </w:rPr>
      </w:pPr>
      <w:r w:rsidRPr="00951336">
        <w:rPr>
          <w:b/>
          <w:lang w:val="es-MX"/>
        </w:rPr>
        <w:t>Inversiones Financieras</w:t>
      </w:r>
    </w:p>
    <w:p w:rsidR="00792EEB" w:rsidRPr="00951336" w:rsidRDefault="00792EEB" w:rsidP="00792EEB">
      <w:pPr>
        <w:pStyle w:val="ROMANOS"/>
        <w:spacing w:after="0" w:line="240" w:lineRule="exact"/>
        <w:ind w:left="648" w:firstLine="0"/>
        <w:rPr>
          <w:b/>
          <w:lang w:val="es-MX"/>
        </w:rPr>
      </w:pPr>
    </w:p>
    <w:p w:rsidR="00792EEB" w:rsidRDefault="00792EEB" w:rsidP="00EC6E0A">
      <w:pPr>
        <w:pStyle w:val="ROMANOS"/>
        <w:numPr>
          <w:ilvl w:val="0"/>
          <w:numId w:val="10"/>
        </w:numPr>
        <w:spacing w:after="0" w:line="240" w:lineRule="exact"/>
        <w:rPr>
          <w:lang w:val="es-MX"/>
        </w:rPr>
      </w:pPr>
      <w:r w:rsidRPr="00792EEB">
        <w:rPr>
          <w:lang w:val="es-MX"/>
        </w:rPr>
        <w:t>No aplica</w:t>
      </w:r>
    </w:p>
    <w:p w:rsidR="00792EEB" w:rsidRPr="00792EEB" w:rsidRDefault="00792EEB"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951336">
        <w:rPr>
          <w:b/>
          <w:lang w:val="es-MX"/>
        </w:rPr>
        <w:t>Bienes Muebles, Inmuebles e Intangibles</w:t>
      </w:r>
    </w:p>
    <w:p w:rsidR="00B055C1" w:rsidRPr="00951336" w:rsidRDefault="00B055C1" w:rsidP="00540418">
      <w:pPr>
        <w:pStyle w:val="ROMANOS"/>
        <w:spacing w:after="0" w:line="240" w:lineRule="exact"/>
        <w:rPr>
          <w:b/>
          <w:lang w:val="es-MX"/>
        </w:rPr>
      </w:pPr>
    </w:p>
    <w:p w:rsidR="00792EEB" w:rsidRDefault="00792EEB" w:rsidP="00380C0D">
      <w:pPr>
        <w:pStyle w:val="ROMANOS"/>
        <w:numPr>
          <w:ilvl w:val="0"/>
          <w:numId w:val="11"/>
        </w:numPr>
        <w:spacing w:after="0" w:line="240" w:lineRule="exact"/>
        <w:rPr>
          <w:lang w:val="es-MX"/>
        </w:rPr>
      </w:pPr>
      <w:r>
        <w:rPr>
          <w:lang w:val="es-MX"/>
        </w:rPr>
        <w:t xml:space="preserve">La relación de los bienes muebles se </w:t>
      </w:r>
      <w:r w:rsidR="001B7BEA">
        <w:rPr>
          <w:lang w:val="es-MX"/>
        </w:rPr>
        <w:t>encuentra</w:t>
      </w:r>
      <w:r>
        <w:rPr>
          <w:lang w:val="es-MX"/>
        </w:rPr>
        <w:t xml:space="preserve"> </w:t>
      </w:r>
      <w:r w:rsidR="001B7BEA">
        <w:rPr>
          <w:lang w:val="es-MX"/>
        </w:rPr>
        <w:t>expresada</w:t>
      </w:r>
      <w:r>
        <w:rPr>
          <w:lang w:val="es-MX"/>
        </w:rPr>
        <w:t xml:space="preserve"> en el siguiente cuadro:</w:t>
      </w:r>
    </w:p>
    <w:p w:rsidR="00B055C1" w:rsidRDefault="00B055C1" w:rsidP="00540418">
      <w:pPr>
        <w:pStyle w:val="ROMANOS"/>
        <w:spacing w:after="0" w:line="240" w:lineRule="exact"/>
        <w:rPr>
          <w:rFonts w:asciiTheme="minorHAnsi" w:eastAsiaTheme="minorHAnsi" w:hAnsiTheme="minorHAnsi" w:cstheme="minorBidi"/>
          <w:sz w:val="22"/>
          <w:szCs w:val="22"/>
          <w:lang w:val="es-MX" w:eastAsia="en-US"/>
        </w:rPr>
      </w:pPr>
      <w:r>
        <w:fldChar w:fldCharType="begin"/>
      </w:r>
      <w:r>
        <w:instrText xml:space="preserve"> LINK Excel.Sheet.12 "Libro12" "Hoja1!F3C6:F12C7" \a \f 4 \h  \* MERGEFORMAT </w:instrText>
      </w:r>
      <w:r>
        <w:fldChar w:fldCharType="separate"/>
      </w:r>
    </w:p>
    <w:tbl>
      <w:tblPr>
        <w:tblW w:w="7320" w:type="dxa"/>
        <w:tblCellMar>
          <w:left w:w="70" w:type="dxa"/>
          <w:right w:w="70" w:type="dxa"/>
        </w:tblCellMar>
        <w:tblLook w:val="04A0" w:firstRow="1" w:lastRow="0" w:firstColumn="1" w:lastColumn="0" w:noHBand="0" w:noVBand="1"/>
      </w:tblPr>
      <w:tblGrid>
        <w:gridCol w:w="5960"/>
        <w:gridCol w:w="1360"/>
      </w:tblGrid>
      <w:tr w:rsidR="00B055C1" w:rsidRPr="00B055C1" w:rsidTr="00B055C1">
        <w:trPr>
          <w:trHeight w:val="315"/>
        </w:trPr>
        <w:tc>
          <w:tcPr>
            <w:tcW w:w="5960" w:type="dxa"/>
            <w:tcBorders>
              <w:top w:val="nil"/>
              <w:left w:val="nil"/>
              <w:bottom w:val="nil"/>
              <w:right w:val="nil"/>
            </w:tcBorders>
            <w:shd w:val="clear" w:color="000000" w:fill="003300"/>
            <w:noWrap/>
            <w:vAlign w:val="bottom"/>
            <w:hideMark/>
          </w:tcPr>
          <w:p w:rsidR="00B055C1" w:rsidRPr="00B055C1" w:rsidRDefault="00B055C1" w:rsidP="00B055C1">
            <w:pPr>
              <w:spacing w:after="0" w:line="240" w:lineRule="auto"/>
              <w:jc w:val="center"/>
              <w:rPr>
                <w:rFonts w:ascii="Calibri" w:eastAsia="Times New Roman" w:hAnsi="Calibri" w:cs="Times New Roman"/>
                <w:color w:val="FFFFFF"/>
                <w:lang w:eastAsia="es-MX"/>
              </w:rPr>
            </w:pPr>
            <w:r w:rsidRPr="00B055C1">
              <w:rPr>
                <w:rFonts w:ascii="Calibri" w:eastAsia="Times New Roman" w:hAnsi="Calibri" w:cs="Times New Roman"/>
                <w:color w:val="FFFFFF"/>
                <w:lang w:eastAsia="es-MX"/>
              </w:rPr>
              <w:t xml:space="preserve">DESCRIPCION </w:t>
            </w:r>
          </w:p>
        </w:tc>
        <w:tc>
          <w:tcPr>
            <w:tcW w:w="1360" w:type="dxa"/>
            <w:tcBorders>
              <w:top w:val="nil"/>
              <w:left w:val="nil"/>
              <w:bottom w:val="nil"/>
              <w:right w:val="nil"/>
            </w:tcBorders>
            <w:shd w:val="clear" w:color="000000" w:fill="003300"/>
            <w:noWrap/>
            <w:vAlign w:val="bottom"/>
            <w:hideMark/>
          </w:tcPr>
          <w:p w:rsidR="00B055C1" w:rsidRPr="00B055C1" w:rsidRDefault="00B055C1" w:rsidP="00B055C1">
            <w:pPr>
              <w:spacing w:after="0" w:line="240" w:lineRule="auto"/>
              <w:jc w:val="center"/>
              <w:rPr>
                <w:rFonts w:ascii="Calibri" w:eastAsia="Times New Roman" w:hAnsi="Calibri" w:cs="Times New Roman"/>
                <w:color w:val="FFFFFF"/>
                <w:lang w:eastAsia="es-MX"/>
              </w:rPr>
            </w:pPr>
            <w:r w:rsidRPr="00B055C1">
              <w:rPr>
                <w:rFonts w:ascii="Calibri" w:eastAsia="Times New Roman" w:hAnsi="Calibri" w:cs="Times New Roman"/>
                <w:color w:val="FFFFFF"/>
                <w:lang w:eastAsia="es-MX"/>
              </w:rPr>
              <w:t>IMPORTE</w:t>
            </w:r>
          </w:p>
        </w:tc>
      </w:tr>
      <w:tr w:rsidR="00B055C1" w:rsidRPr="00B055C1" w:rsidTr="00B055C1">
        <w:trPr>
          <w:trHeight w:val="315"/>
        </w:trPr>
        <w:tc>
          <w:tcPr>
            <w:tcW w:w="5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55C1" w:rsidRPr="00B055C1" w:rsidRDefault="00B055C1" w:rsidP="00B055C1">
            <w:pPr>
              <w:spacing w:after="0" w:line="240" w:lineRule="auto"/>
              <w:rPr>
                <w:rFonts w:ascii="Arial" w:eastAsia="Times New Roman" w:hAnsi="Arial" w:cs="Arial"/>
                <w:sz w:val="18"/>
                <w:szCs w:val="18"/>
                <w:lang w:eastAsia="es-MX"/>
              </w:rPr>
            </w:pPr>
            <w:r w:rsidRPr="00B055C1">
              <w:rPr>
                <w:rFonts w:ascii="Arial" w:eastAsia="Times New Roman" w:hAnsi="Arial" w:cs="Arial"/>
                <w:sz w:val="18"/>
                <w:szCs w:val="18"/>
                <w:lang w:eastAsia="es-MX"/>
              </w:rPr>
              <w:t>EQUIPO DE TRANSPORTE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B055C1" w:rsidRPr="00B055C1" w:rsidRDefault="00B055C1" w:rsidP="00B055C1">
            <w:pPr>
              <w:spacing w:after="0" w:line="240" w:lineRule="auto"/>
              <w:jc w:val="right"/>
              <w:rPr>
                <w:rFonts w:ascii="Arial" w:eastAsia="Times New Roman" w:hAnsi="Arial" w:cs="Arial"/>
                <w:sz w:val="18"/>
                <w:szCs w:val="18"/>
                <w:lang w:eastAsia="es-MX"/>
              </w:rPr>
            </w:pPr>
            <w:r w:rsidRPr="00B055C1">
              <w:rPr>
                <w:rFonts w:ascii="Arial" w:eastAsia="Times New Roman" w:hAnsi="Arial" w:cs="Arial"/>
                <w:sz w:val="18"/>
                <w:szCs w:val="18"/>
                <w:lang w:eastAsia="es-MX"/>
              </w:rPr>
              <w:t>4,334,215</w:t>
            </w:r>
          </w:p>
        </w:tc>
      </w:tr>
      <w:tr w:rsidR="00B055C1" w:rsidRPr="00B055C1" w:rsidTr="00B055C1">
        <w:trPr>
          <w:trHeight w:val="315"/>
        </w:trPr>
        <w:tc>
          <w:tcPr>
            <w:tcW w:w="5960" w:type="dxa"/>
            <w:tcBorders>
              <w:top w:val="nil"/>
              <w:left w:val="single" w:sz="4" w:space="0" w:color="auto"/>
              <w:bottom w:val="single" w:sz="4" w:space="0" w:color="auto"/>
              <w:right w:val="single" w:sz="4" w:space="0" w:color="auto"/>
            </w:tcBorders>
            <w:shd w:val="clear" w:color="auto" w:fill="auto"/>
            <w:noWrap/>
            <w:vAlign w:val="center"/>
            <w:hideMark/>
          </w:tcPr>
          <w:p w:rsidR="00B055C1" w:rsidRPr="00B055C1" w:rsidRDefault="00B055C1" w:rsidP="00B055C1">
            <w:pPr>
              <w:spacing w:after="0" w:line="240" w:lineRule="auto"/>
              <w:rPr>
                <w:rFonts w:ascii="Arial" w:eastAsia="Times New Roman" w:hAnsi="Arial" w:cs="Arial"/>
                <w:sz w:val="18"/>
                <w:szCs w:val="18"/>
                <w:lang w:eastAsia="es-MX"/>
              </w:rPr>
            </w:pPr>
            <w:r w:rsidRPr="00B055C1">
              <w:rPr>
                <w:rFonts w:ascii="Arial" w:eastAsia="Times New Roman" w:hAnsi="Arial" w:cs="Arial"/>
                <w:sz w:val="18"/>
                <w:szCs w:val="18"/>
                <w:lang w:eastAsia="es-MX"/>
              </w:rPr>
              <w:t>EQUIPO DE COMPUTO</w:t>
            </w:r>
          </w:p>
        </w:tc>
        <w:tc>
          <w:tcPr>
            <w:tcW w:w="1360" w:type="dxa"/>
            <w:tcBorders>
              <w:top w:val="nil"/>
              <w:left w:val="nil"/>
              <w:bottom w:val="single" w:sz="4" w:space="0" w:color="auto"/>
              <w:right w:val="single" w:sz="4" w:space="0" w:color="auto"/>
            </w:tcBorders>
            <w:shd w:val="clear" w:color="auto" w:fill="auto"/>
            <w:noWrap/>
            <w:vAlign w:val="bottom"/>
            <w:hideMark/>
          </w:tcPr>
          <w:p w:rsidR="00B055C1" w:rsidRPr="00B055C1" w:rsidRDefault="00B055C1" w:rsidP="00B055C1">
            <w:pPr>
              <w:spacing w:after="0" w:line="240" w:lineRule="auto"/>
              <w:jc w:val="right"/>
              <w:rPr>
                <w:rFonts w:ascii="Arial" w:eastAsia="Times New Roman" w:hAnsi="Arial" w:cs="Arial"/>
                <w:sz w:val="18"/>
                <w:szCs w:val="18"/>
                <w:lang w:eastAsia="es-MX"/>
              </w:rPr>
            </w:pPr>
            <w:r w:rsidRPr="00B055C1">
              <w:rPr>
                <w:rFonts w:ascii="Arial" w:eastAsia="Times New Roman" w:hAnsi="Arial" w:cs="Arial"/>
                <w:sz w:val="18"/>
                <w:szCs w:val="18"/>
                <w:lang w:eastAsia="es-MX"/>
              </w:rPr>
              <w:t>24,201,411</w:t>
            </w:r>
          </w:p>
        </w:tc>
      </w:tr>
      <w:tr w:rsidR="00B055C1" w:rsidRPr="00B055C1" w:rsidTr="00B055C1">
        <w:trPr>
          <w:trHeight w:val="315"/>
        </w:trPr>
        <w:tc>
          <w:tcPr>
            <w:tcW w:w="5960" w:type="dxa"/>
            <w:tcBorders>
              <w:top w:val="nil"/>
              <w:left w:val="single" w:sz="4" w:space="0" w:color="auto"/>
              <w:bottom w:val="single" w:sz="4" w:space="0" w:color="auto"/>
              <w:right w:val="single" w:sz="4" w:space="0" w:color="auto"/>
            </w:tcBorders>
            <w:shd w:val="clear" w:color="auto" w:fill="auto"/>
            <w:noWrap/>
            <w:vAlign w:val="center"/>
            <w:hideMark/>
          </w:tcPr>
          <w:p w:rsidR="00B055C1" w:rsidRPr="00B055C1" w:rsidRDefault="00B055C1" w:rsidP="00B055C1">
            <w:pPr>
              <w:spacing w:after="0" w:line="240" w:lineRule="auto"/>
              <w:rPr>
                <w:rFonts w:ascii="Arial" w:eastAsia="Times New Roman" w:hAnsi="Arial" w:cs="Arial"/>
                <w:sz w:val="18"/>
                <w:szCs w:val="18"/>
                <w:lang w:eastAsia="es-MX"/>
              </w:rPr>
            </w:pPr>
            <w:r w:rsidRPr="00B055C1">
              <w:rPr>
                <w:rFonts w:ascii="Arial" w:eastAsia="Times New Roman" w:hAnsi="Arial" w:cs="Arial"/>
                <w:sz w:val="18"/>
                <w:szCs w:val="18"/>
                <w:lang w:eastAsia="es-MX"/>
              </w:rPr>
              <w:t>MOBILIARIO Y EQUIPO DE OFICINA</w:t>
            </w:r>
          </w:p>
        </w:tc>
        <w:tc>
          <w:tcPr>
            <w:tcW w:w="1360" w:type="dxa"/>
            <w:tcBorders>
              <w:top w:val="nil"/>
              <w:left w:val="nil"/>
              <w:bottom w:val="single" w:sz="4" w:space="0" w:color="auto"/>
              <w:right w:val="single" w:sz="4" w:space="0" w:color="auto"/>
            </w:tcBorders>
            <w:shd w:val="clear" w:color="auto" w:fill="auto"/>
            <w:noWrap/>
            <w:vAlign w:val="bottom"/>
            <w:hideMark/>
          </w:tcPr>
          <w:p w:rsidR="00B055C1" w:rsidRPr="00B055C1" w:rsidRDefault="00B055C1" w:rsidP="00B055C1">
            <w:pPr>
              <w:spacing w:after="0" w:line="240" w:lineRule="auto"/>
              <w:jc w:val="right"/>
              <w:rPr>
                <w:rFonts w:ascii="Arial" w:eastAsia="Times New Roman" w:hAnsi="Arial" w:cs="Arial"/>
                <w:sz w:val="18"/>
                <w:szCs w:val="18"/>
                <w:lang w:eastAsia="es-MX"/>
              </w:rPr>
            </w:pPr>
            <w:r w:rsidRPr="00B055C1">
              <w:rPr>
                <w:rFonts w:ascii="Arial" w:eastAsia="Times New Roman" w:hAnsi="Arial" w:cs="Arial"/>
                <w:sz w:val="18"/>
                <w:szCs w:val="18"/>
                <w:lang w:eastAsia="es-MX"/>
              </w:rPr>
              <w:t>11,970,432</w:t>
            </w:r>
          </w:p>
        </w:tc>
      </w:tr>
      <w:tr w:rsidR="00B055C1" w:rsidRPr="00B055C1" w:rsidTr="00B055C1">
        <w:trPr>
          <w:trHeight w:val="315"/>
        </w:trPr>
        <w:tc>
          <w:tcPr>
            <w:tcW w:w="5960" w:type="dxa"/>
            <w:tcBorders>
              <w:top w:val="nil"/>
              <w:left w:val="single" w:sz="4" w:space="0" w:color="auto"/>
              <w:bottom w:val="single" w:sz="4" w:space="0" w:color="auto"/>
              <w:right w:val="single" w:sz="4" w:space="0" w:color="auto"/>
            </w:tcBorders>
            <w:shd w:val="clear" w:color="auto" w:fill="auto"/>
            <w:noWrap/>
            <w:vAlign w:val="center"/>
            <w:hideMark/>
          </w:tcPr>
          <w:p w:rsidR="00B055C1" w:rsidRPr="00B055C1" w:rsidRDefault="00B055C1" w:rsidP="00B055C1">
            <w:pPr>
              <w:spacing w:after="0" w:line="240" w:lineRule="auto"/>
              <w:rPr>
                <w:rFonts w:ascii="Arial" w:eastAsia="Times New Roman" w:hAnsi="Arial" w:cs="Arial"/>
                <w:sz w:val="18"/>
                <w:szCs w:val="18"/>
                <w:lang w:eastAsia="es-MX"/>
              </w:rPr>
            </w:pPr>
            <w:r w:rsidRPr="00B055C1">
              <w:rPr>
                <w:rFonts w:ascii="Arial" w:eastAsia="Times New Roman" w:hAnsi="Arial" w:cs="Arial"/>
                <w:sz w:val="18"/>
                <w:szCs w:val="18"/>
                <w:lang w:eastAsia="es-MX"/>
              </w:rPr>
              <w:t>LABORATORIOS DE EQUIPO ESPECIAL</w:t>
            </w:r>
          </w:p>
        </w:tc>
        <w:tc>
          <w:tcPr>
            <w:tcW w:w="1360" w:type="dxa"/>
            <w:tcBorders>
              <w:top w:val="nil"/>
              <w:left w:val="nil"/>
              <w:bottom w:val="single" w:sz="4" w:space="0" w:color="auto"/>
              <w:right w:val="single" w:sz="4" w:space="0" w:color="auto"/>
            </w:tcBorders>
            <w:shd w:val="clear" w:color="auto" w:fill="auto"/>
            <w:noWrap/>
            <w:vAlign w:val="bottom"/>
            <w:hideMark/>
          </w:tcPr>
          <w:p w:rsidR="00B055C1" w:rsidRPr="00B055C1" w:rsidRDefault="00B055C1" w:rsidP="00B055C1">
            <w:pPr>
              <w:spacing w:after="0" w:line="240" w:lineRule="auto"/>
              <w:jc w:val="right"/>
              <w:rPr>
                <w:rFonts w:ascii="Arial" w:eastAsia="Times New Roman" w:hAnsi="Arial" w:cs="Arial"/>
                <w:sz w:val="18"/>
                <w:szCs w:val="18"/>
                <w:lang w:eastAsia="es-MX"/>
              </w:rPr>
            </w:pPr>
            <w:r w:rsidRPr="00B055C1">
              <w:rPr>
                <w:rFonts w:ascii="Arial" w:eastAsia="Times New Roman" w:hAnsi="Arial" w:cs="Arial"/>
                <w:sz w:val="18"/>
                <w:szCs w:val="18"/>
                <w:lang w:eastAsia="es-MX"/>
              </w:rPr>
              <w:t>57,147,284</w:t>
            </w:r>
          </w:p>
        </w:tc>
      </w:tr>
      <w:tr w:rsidR="00B055C1" w:rsidRPr="00B055C1" w:rsidTr="00B055C1">
        <w:trPr>
          <w:trHeight w:val="315"/>
        </w:trPr>
        <w:tc>
          <w:tcPr>
            <w:tcW w:w="5960" w:type="dxa"/>
            <w:tcBorders>
              <w:top w:val="nil"/>
              <w:left w:val="single" w:sz="4" w:space="0" w:color="auto"/>
              <w:bottom w:val="single" w:sz="4" w:space="0" w:color="auto"/>
              <w:right w:val="single" w:sz="4" w:space="0" w:color="auto"/>
            </w:tcBorders>
            <w:shd w:val="clear" w:color="auto" w:fill="auto"/>
            <w:noWrap/>
            <w:vAlign w:val="center"/>
            <w:hideMark/>
          </w:tcPr>
          <w:p w:rsidR="00B055C1" w:rsidRPr="00B055C1" w:rsidRDefault="00B055C1" w:rsidP="00B055C1">
            <w:pPr>
              <w:spacing w:after="0" w:line="240" w:lineRule="auto"/>
              <w:rPr>
                <w:rFonts w:ascii="Arial" w:eastAsia="Times New Roman" w:hAnsi="Arial" w:cs="Arial"/>
                <w:sz w:val="18"/>
                <w:szCs w:val="18"/>
                <w:lang w:eastAsia="es-MX"/>
              </w:rPr>
            </w:pPr>
            <w:r w:rsidRPr="00B055C1">
              <w:rPr>
                <w:rFonts w:ascii="Arial" w:eastAsia="Times New Roman" w:hAnsi="Arial" w:cs="Arial"/>
                <w:sz w:val="18"/>
                <w:szCs w:val="18"/>
                <w:lang w:eastAsia="es-MX"/>
              </w:rPr>
              <w:t>MAQUINARIA Y HERRAMIENTAS</w:t>
            </w:r>
          </w:p>
        </w:tc>
        <w:tc>
          <w:tcPr>
            <w:tcW w:w="1360" w:type="dxa"/>
            <w:tcBorders>
              <w:top w:val="nil"/>
              <w:left w:val="nil"/>
              <w:bottom w:val="single" w:sz="4" w:space="0" w:color="auto"/>
              <w:right w:val="single" w:sz="4" w:space="0" w:color="auto"/>
            </w:tcBorders>
            <w:shd w:val="clear" w:color="auto" w:fill="auto"/>
            <w:noWrap/>
            <w:vAlign w:val="bottom"/>
            <w:hideMark/>
          </w:tcPr>
          <w:p w:rsidR="00B055C1" w:rsidRPr="00B055C1" w:rsidRDefault="00B055C1" w:rsidP="00B055C1">
            <w:pPr>
              <w:spacing w:after="0" w:line="240" w:lineRule="auto"/>
              <w:jc w:val="right"/>
              <w:rPr>
                <w:rFonts w:ascii="Arial" w:eastAsia="Times New Roman" w:hAnsi="Arial" w:cs="Arial"/>
                <w:sz w:val="18"/>
                <w:szCs w:val="18"/>
                <w:lang w:eastAsia="es-MX"/>
              </w:rPr>
            </w:pPr>
            <w:r w:rsidRPr="00B055C1">
              <w:rPr>
                <w:rFonts w:ascii="Arial" w:eastAsia="Times New Roman" w:hAnsi="Arial" w:cs="Arial"/>
                <w:sz w:val="18"/>
                <w:szCs w:val="18"/>
                <w:lang w:eastAsia="es-MX"/>
              </w:rPr>
              <w:t>3,051,858</w:t>
            </w:r>
          </w:p>
        </w:tc>
      </w:tr>
      <w:tr w:rsidR="00B055C1" w:rsidRPr="00B055C1" w:rsidTr="00B055C1">
        <w:trPr>
          <w:trHeight w:val="315"/>
        </w:trPr>
        <w:tc>
          <w:tcPr>
            <w:tcW w:w="5960" w:type="dxa"/>
            <w:tcBorders>
              <w:top w:val="nil"/>
              <w:left w:val="single" w:sz="4" w:space="0" w:color="auto"/>
              <w:bottom w:val="single" w:sz="4" w:space="0" w:color="auto"/>
              <w:right w:val="single" w:sz="4" w:space="0" w:color="auto"/>
            </w:tcBorders>
            <w:shd w:val="clear" w:color="auto" w:fill="auto"/>
            <w:noWrap/>
            <w:vAlign w:val="center"/>
            <w:hideMark/>
          </w:tcPr>
          <w:p w:rsidR="00B055C1" w:rsidRPr="00B055C1" w:rsidRDefault="00B055C1" w:rsidP="00B055C1">
            <w:pPr>
              <w:spacing w:after="0" w:line="240" w:lineRule="auto"/>
              <w:rPr>
                <w:rFonts w:ascii="Arial" w:eastAsia="Times New Roman" w:hAnsi="Arial" w:cs="Arial"/>
                <w:sz w:val="18"/>
                <w:szCs w:val="18"/>
                <w:lang w:eastAsia="es-MX"/>
              </w:rPr>
            </w:pPr>
            <w:r w:rsidRPr="00B055C1">
              <w:rPr>
                <w:rFonts w:ascii="Arial" w:eastAsia="Times New Roman" w:hAnsi="Arial" w:cs="Arial"/>
                <w:sz w:val="18"/>
                <w:szCs w:val="18"/>
                <w:lang w:eastAsia="es-MX"/>
              </w:rPr>
              <w:t>EQUIPO DE TELEFONIA Y TELECOMUNICACIONES</w:t>
            </w:r>
          </w:p>
        </w:tc>
        <w:tc>
          <w:tcPr>
            <w:tcW w:w="1360" w:type="dxa"/>
            <w:tcBorders>
              <w:top w:val="nil"/>
              <w:left w:val="nil"/>
              <w:bottom w:val="single" w:sz="4" w:space="0" w:color="auto"/>
              <w:right w:val="single" w:sz="4" w:space="0" w:color="auto"/>
            </w:tcBorders>
            <w:shd w:val="clear" w:color="auto" w:fill="auto"/>
            <w:noWrap/>
            <w:vAlign w:val="bottom"/>
            <w:hideMark/>
          </w:tcPr>
          <w:p w:rsidR="00B055C1" w:rsidRPr="00B055C1" w:rsidRDefault="00B055C1" w:rsidP="00B055C1">
            <w:pPr>
              <w:spacing w:after="0" w:line="240" w:lineRule="auto"/>
              <w:jc w:val="right"/>
              <w:rPr>
                <w:rFonts w:ascii="Arial" w:eastAsia="Times New Roman" w:hAnsi="Arial" w:cs="Arial"/>
                <w:sz w:val="18"/>
                <w:szCs w:val="18"/>
                <w:lang w:eastAsia="es-MX"/>
              </w:rPr>
            </w:pPr>
            <w:r w:rsidRPr="00B055C1">
              <w:rPr>
                <w:rFonts w:ascii="Arial" w:eastAsia="Times New Roman" w:hAnsi="Arial" w:cs="Arial"/>
                <w:sz w:val="18"/>
                <w:szCs w:val="18"/>
                <w:lang w:eastAsia="es-MX"/>
              </w:rPr>
              <w:t>836,900</w:t>
            </w:r>
          </w:p>
        </w:tc>
      </w:tr>
      <w:tr w:rsidR="00B055C1" w:rsidRPr="00B055C1" w:rsidTr="00B055C1">
        <w:trPr>
          <w:trHeight w:val="315"/>
        </w:trPr>
        <w:tc>
          <w:tcPr>
            <w:tcW w:w="5960" w:type="dxa"/>
            <w:tcBorders>
              <w:top w:val="nil"/>
              <w:left w:val="single" w:sz="4" w:space="0" w:color="auto"/>
              <w:bottom w:val="single" w:sz="4" w:space="0" w:color="auto"/>
              <w:right w:val="single" w:sz="4" w:space="0" w:color="auto"/>
            </w:tcBorders>
            <w:shd w:val="clear" w:color="auto" w:fill="auto"/>
            <w:noWrap/>
            <w:vAlign w:val="center"/>
            <w:hideMark/>
          </w:tcPr>
          <w:p w:rsidR="00B055C1" w:rsidRPr="00B055C1" w:rsidRDefault="00B055C1" w:rsidP="00B055C1">
            <w:pPr>
              <w:spacing w:after="0" w:line="240" w:lineRule="auto"/>
              <w:rPr>
                <w:rFonts w:ascii="Arial" w:eastAsia="Times New Roman" w:hAnsi="Arial" w:cs="Arial"/>
                <w:sz w:val="18"/>
                <w:szCs w:val="18"/>
                <w:lang w:eastAsia="es-MX"/>
              </w:rPr>
            </w:pPr>
            <w:r w:rsidRPr="00B055C1">
              <w:rPr>
                <w:rFonts w:ascii="Arial" w:eastAsia="Times New Roman" w:hAnsi="Arial" w:cs="Arial"/>
                <w:sz w:val="18"/>
                <w:szCs w:val="18"/>
                <w:lang w:eastAsia="es-MX"/>
              </w:rPr>
              <w:t>HERRAMIENTAS Y REFACCIONES</w:t>
            </w:r>
          </w:p>
        </w:tc>
        <w:tc>
          <w:tcPr>
            <w:tcW w:w="1360" w:type="dxa"/>
            <w:tcBorders>
              <w:top w:val="nil"/>
              <w:left w:val="nil"/>
              <w:bottom w:val="single" w:sz="4" w:space="0" w:color="auto"/>
              <w:right w:val="single" w:sz="4" w:space="0" w:color="auto"/>
            </w:tcBorders>
            <w:shd w:val="clear" w:color="auto" w:fill="auto"/>
            <w:noWrap/>
            <w:vAlign w:val="bottom"/>
            <w:hideMark/>
          </w:tcPr>
          <w:p w:rsidR="00B055C1" w:rsidRPr="00B055C1" w:rsidRDefault="00B055C1" w:rsidP="00B055C1">
            <w:pPr>
              <w:spacing w:after="0" w:line="240" w:lineRule="auto"/>
              <w:jc w:val="right"/>
              <w:rPr>
                <w:rFonts w:ascii="Arial" w:eastAsia="Times New Roman" w:hAnsi="Arial" w:cs="Arial"/>
                <w:sz w:val="18"/>
                <w:szCs w:val="18"/>
                <w:lang w:eastAsia="es-MX"/>
              </w:rPr>
            </w:pPr>
            <w:r w:rsidRPr="00B055C1">
              <w:rPr>
                <w:rFonts w:ascii="Arial" w:eastAsia="Times New Roman" w:hAnsi="Arial" w:cs="Arial"/>
                <w:sz w:val="18"/>
                <w:szCs w:val="18"/>
                <w:lang w:eastAsia="es-MX"/>
              </w:rPr>
              <w:t>313,052</w:t>
            </w:r>
          </w:p>
        </w:tc>
      </w:tr>
      <w:tr w:rsidR="00B055C1" w:rsidRPr="00B055C1" w:rsidTr="00B055C1">
        <w:trPr>
          <w:trHeight w:val="315"/>
        </w:trPr>
        <w:tc>
          <w:tcPr>
            <w:tcW w:w="5960" w:type="dxa"/>
            <w:tcBorders>
              <w:top w:val="nil"/>
              <w:left w:val="single" w:sz="4" w:space="0" w:color="auto"/>
              <w:bottom w:val="single" w:sz="4" w:space="0" w:color="auto"/>
              <w:right w:val="single" w:sz="4" w:space="0" w:color="auto"/>
            </w:tcBorders>
            <w:shd w:val="clear" w:color="auto" w:fill="auto"/>
            <w:noWrap/>
            <w:vAlign w:val="bottom"/>
            <w:hideMark/>
          </w:tcPr>
          <w:p w:rsidR="00B055C1" w:rsidRPr="00B055C1" w:rsidRDefault="00B055C1" w:rsidP="00B055C1">
            <w:pPr>
              <w:spacing w:after="0" w:line="240" w:lineRule="auto"/>
              <w:rPr>
                <w:rFonts w:ascii="Arial" w:eastAsia="Times New Roman" w:hAnsi="Arial" w:cs="Arial"/>
                <w:sz w:val="18"/>
                <w:szCs w:val="18"/>
                <w:lang w:eastAsia="es-MX"/>
              </w:rPr>
            </w:pPr>
            <w:r w:rsidRPr="00B055C1">
              <w:rPr>
                <w:rFonts w:ascii="Arial" w:eastAsia="Times New Roman" w:hAnsi="Arial" w:cs="Arial"/>
                <w:sz w:val="18"/>
                <w:szCs w:val="18"/>
                <w:lang w:eastAsia="es-MX"/>
              </w:rPr>
              <w:t>CAMARAS FOTOGRAFICAS Y DE VIDEO</w:t>
            </w:r>
          </w:p>
        </w:tc>
        <w:tc>
          <w:tcPr>
            <w:tcW w:w="1360" w:type="dxa"/>
            <w:tcBorders>
              <w:top w:val="nil"/>
              <w:left w:val="nil"/>
              <w:bottom w:val="single" w:sz="4" w:space="0" w:color="auto"/>
              <w:right w:val="single" w:sz="4" w:space="0" w:color="auto"/>
            </w:tcBorders>
            <w:shd w:val="clear" w:color="auto" w:fill="auto"/>
            <w:noWrap/>
            <w:vAlign w:val="bottom"/>
            <w:hideMark/>
          </w:tcPr>
          <w:p w:rsidR="00B055C1" w:rsidRPr="00B055C1" w:rsidRDefault="00B055C1" w:rsidP="00B055C1">
            <w:pPr>
              <w:spacing w:after="0" w:line="240" w:lineRule="auto"/>
              <w:jc w:val="right"/>
              <w:rPr>
                <w:rFonts w:ascii="Arial" w:eastAsia="Times New Roman" w:hAnsi="Arial" w:cs="Arial"/>
                <w:sz w:val="18"/>
                <w:szCs w:val="18"/>
                <w:lang w:eastAsia="es-MX"/>
              </w:rPr>
            </w:pPr>
            <w:r w:rsidRPr="00B055C1">
              <w:rPr>
                <w:rFonts w:ascii="Arial" w:eastAsia="Times New Roman" w:hAnsi="Arial" w:cs="Arial"/>
                <w:sz w:val="18"/>
                <w:szCs w:val="18"/>
                <w:lang w:eastAsia="es-MX"/>
              </w:rPr>
              <w:t xml:space="preserve">         1,027,996 </w:t>
            </w:r>
          </w:p>
        </w:tc>
      </w:tr>
      <w:tr w:rsidR="00B055C1" w:rsidRPr="00B055C1" w:rsidTr="00B055C1">
        <w:trPr>
          <w:trHeight w:val="315"/>
        </w:trPr>
        <w:tc>
          <w:tcPr>
            <w:tcW w:w="5960" w:type="dxa"/>
            <w:tcBorders>
              <w:top w:val="nil"/>
              <w:left w:val="single" w:sz="4" w:space="0" w:color="auto"/>
              <w:bottom w:val="nil"/>
              <w:right w:val="single" w:sz="4" w:space="0" w:color="auto"/>
            </w:tcBorders>
            <w:shd w:val="clear" w:color="auto" w:fill="auto"/>
            <w:noWrap/>
            <w:vAlign w:val="bottom"/>
            <w:hideMark/>
          </w:tcPr>
          <w:p w:rsidR="00B055C1" w:rsidRPr="00B055C1" w:rsidRDefault="00B055C1" w:rsidP="00B055C1">
            <w:pPr>
              <w:spacing w:after="0" w:line="240" w:lineRule="auto"/>
              <w:rPr>
                <w:rFonts w:ascii="Arial" w:eastAsia="Times New Roman" w:hAnsi="Arial" w:cs="Arial"/>
                <w:sz w:val="18"/>
                <w:szCs w:val="18"/>
                <w:lang w:eastAsia="es-MX"/>
              </w:rPr>
            </w:pPr>
            <w:r w:rsidRPr="00B055C1">
              <w:rPr>
                <w:rFonts w:ascii="Arial" w:eastAsia="Times New Roman" w:hAnsi="Arial" w:cs="Arial"/>
                <w:sz w:val="18"/>
                <w:szCs w:val="18"/>
                <w:lang w:eastAsia="es-MX"/>
              </w:rPr>
              <w:t>OTROS EQUIPOS</w:t>
            </w:r>
          </w:p>
        </w:tc>
        <w:tc>
          <w:tcPr>
            <w:tcW w:w="1360" w:type="dxa"/>
            <w:tcBorders>
              <w:top w:val="nil"/>
              <w:left w:val="nil"/>
              <w:bottom w:val="nil"/>
              <w:right w:val="single" w:sz="4" w:space="0" w:color="auto"/>
            </w:tcBorders>
            <w:shd w:val="clear" w:color="auto" w:fill="auto"/>
            <w:noWrap/>
            <w:vAlign w:val="bottom"/>
            <w:hideMark/>
          </w:tcPr>
          <w:p w:rsidR="00B055C1" w:rsidRPr="00B055C1" w:rsidRDefault="00B055C1" w:rsidP="00B055C1">
            <w:pPr>
              <w:spacing w:after="0" w:line="240" w:lineRule="auto"/>
              <w:jc w:val="right"/>
              <w:rPr>
                <w:rFonts w:ascii="Arial" w:eastAsia="Times New Roman" w:hAnsi="Arial" w:cs="Arial"/>
                <w:sz w:val="18"/>
                <w:szCs w:val="18"/>
                <w:lang w:eastAsia="es-MX"/>
              </w:rPr>
            </w:pPr>
            <w:r w:rsidRPr="00B055C1">
              <w:rPr>
                <w:rFonts w:ascii="Arial" w:eastAsia="Times New Roman" w:hAnsi="Arial" w:cs="Arial"/>
                <w:sz w:val="18"/>
                <w:szCs w:val="18"/>
                <w:lang w:eastAsia="es-MX"/>
              </w:rPr>
              <w:t xml:space="preserve">         8,800,536 </w:t>
            </w:r>
          </w:p>
        </w:tc>
      </w:tr>
      <w:tr w:rsidR="00B055C1" w:rsidRPr="00B055C1" w:rsidTr="00B055C1">
        <w:trPr>
          <w:trHeight w:val="315"/>
        </w:trPr>
        <w:tc>
          <w:tcPr>
            <w:tcW w:w="5960" w:type="dxa"/>
            <w:tcBorders>
              <w:top w:val="nil"/>
              <w:left w:val="single" w:sz="4" w:space="0" w:color="auto"/>
              <w:bottom w:val="single" w:sz="4" w:space="0" w:color="auto"/>
              <w:right w:val="single" w:sz="4" w:space="0" w:color="auto"/>
            </w:tcBorders>
            <w:shd w:val="clear" w:color="auto" w:fill="auto"/>
            <w:noWrap/>
            <w:vAlign w:val="bottom"/>
          </w:tcPr>
          <w:p w:rsidR="00B055C1" w:rsidRPr="00B055C1" w:rsidRDefault="00B055C1" w:rsidP="00B055C1">
            <w:pPr>
              <w:spacing w:after="0" w:line="240" w:lineRule="auto"/>
              <w:rPr>
                <w:rFonts w:ascii="Arial" w:eastAsia="Times New Roman" w:hAnsi="Arial" w:cs="Arial"/>
                <w:sz w:val="18"/>
                <w:szCs w:val="18"/>
                <w:lang w:eastAsia="es-MX"/>
              </w:rPr>
            </w:pPr>
          </w:p>
        </w:tc>
        <w:tc>
          <w:tcPr>
            <w:tcW w:w="1360" w:type="dxa"/>
            <w:tcBorders>
              <w:top w:val="nil"/>
              <w:left w:val="nil"/>
              <w:bottom w:val="single" w:sz="4" w:space="0" w:color="auto"/>
              <w:right w:val="single" w:sz="4" w:space="0" w:color="auto"/>
            </w:tcBorders>
            <w:shd w:val="clear" w:color="auto" w:fill="auto"/>
            <w:noWrap/>
            <w:vAlign w:val="bottom"/>
          </w:tcPr>
          <w:p w:rsidR="00B055C1" w:rsidRPr="00B055C1" w:rsidRDefault="00B055C1" w:rsidP="00B055C1">
            <w:pPr>
              <w:spacing w:after="0" w:line="240" w:lineRule="auto"/>
              <w:jc w:val="right"/>
              <w:rPr>
                <w:rFonts w:ascii="Arial" w:eastAsia="Times New Roman" w:hAnsi="Arial" w:cs="Arial"/>
                <w:sz w:val="18"/>
                <w:szCs w:val="18"/>
                <w:lang w:eastAsia="es-MX"/>
              </w:rPr>
            </w:pPr>
          </w:p>
        </w:tc>
      </w:tr>
    </w:tbl>
    <w:p w:rsidR="00792EEB" w:rsidRDefault="00B055C1" w:rsidP="00540418">
      <w:pPr>
        <w:pStyle w:val="ROMANOS"/>
        <w:spacing w:after="0" w:line="240" w:lineRule="exact"/>
        <w:rPr>
          <w:lang w:val="es-MX"/>
        </w:rPr>
      </w:pPr>
      <w:r>
        <w:rPr>
          <w:lang w:val="es-MX"/>
        </w:rPr>
        <w:fldChar w:fldCharType="end"/>
      </w:r>
    </w:p>
    <w:p w:rsidR="001B7BEA" w:rsidRDefault="001B7BEA" w:rsidP="00380C0D">
      <w:pPr>
        <w:pStyle w:val="ROMANOS"/>
        <w:numPr>
          <w:ilvl w:val="0"/>
          <w:numId w:val="11"/>
        </w:numPr>
        <w:spacing w:after="0" w:line="240" w:lineRule="exact"/>
        <w:rPr>
          <w:lang w:val="es-MX"/>
        </w:rPr>
      </w:pPr>
      <w:r>
        <w:rPr>
          <w:lang w:val="es-MX"/>
        </w:rPr>
        <w:t>Así mismos los bienes inmuebles se expresan en la relación siguiente:</w:t>
      </w:r>
    </w:p>
    <w:p w:rsidR="0012357C" w:rsidRDefault="0012357C" w:rsidP="0012357C">
      <w:pPr>
        <w:pStyle w:val="ROMANOS"/>
        <w:spacing w:after="0" w:line="240" w:lineRule="exact"/>
        <w:rPr>
          <w:lang w:val="es-MX"/>
        </w:rPr>
      </w:pPr>
    </w:p>
    <w:p w:rsidR="0012357C" w:rsidRDefault="0012357C" w:rsidP="0012357C">
      <w:pPr>
        <w:pStyle w:val="ROMANOS"/>
        <w:spacing w:after="0" w:line="240" w:lineRule="exact"/>
        <w:rPr>
          <w:lang w:val="es-MX"/>
        </w:rPr>
      </w:pPr>
    </w:p>
    <w:p w:rsidR="001B7BEA" w:rsidRDefault="001B7BEA" w:rsidP="00540418">
      <w:pPr>
        <w:pStyle w:val="ROMANOS"/>
        <w:spacing w:after="0" w:line="240" w:lineRule="exact"/>
        <w:rPr>
          <w:lang w:val="es-MX"/>
        </w:rPr>
      </w:pPr>
      <w:r>
        <w:rPr>
          <w:lang w:val="es-MX"/>
        </w:rPr>
        <w:t xml:space="preserve"> </w:t>
      </w:r>
    </w:p>
    <w:tbl>
      <w:tblPr>
        <w:tblW w:w="13324" w:type="dxa"/>
        <w:tblInd w:w="354" w:type="dxa"/>
        <w:tblCellMar>
          <w:left w:w="70" w:type="dxa"/>
          <w:right w:w="70" w:type="dxa"/>
        </w:tblCellMar>
        <w:tblLook w:val="04A0" w:firstRow="1" w:lastRow="0" w:firstColumn="1" w:lastColumn="0" w:noHBand="0" w:noVBand="1"/>
      </w:tblPr>
      <w:tblGrid>
        <w:gridCol w:w="9001"/>
        <w:gridCol w:w="4323"/>
      </w:tblGrid>
      <w:tr w:rsidR="001B7BEA" w:rsidRPr="00792EEB" w:rsidTr="00380C0D">
        <w:trPr>
          <w:trHeight w:val="375"/>
        </w:trPr>
        <w:tc>
          <w:tcPr>
            <w:tcW w:w="9001" w:type="dxa"/>
            <w:vMerge w:val="restart"/>
            <w:tcBorders>
              <w:top w:val="nil"/>
              <w:left w:val="nil"/>
              <w:bottom w:val="nil"/>
              <w:right w:val="nil"/>
            </w:tcBorders>
            <w:shd w:val="clear" w:color="0000FF" w:fill="006C31"/>
            <w:noWrap/>
            <w:vAlign w:val="center"/>
            <w:hideMark/>
          </w:tcPr>
          <w:p w:rsidR="001B7BEA" w:rsidRPr="00792EEB" w:rsidRDefault="001B7BEA" w:rsidP="00380C0D">
            <w:pPr>
              <w:spacing w:after="0" w:line="240" w:lineRule="auto"/>
              <w:jc w:val="center"/>
              <w:rPr>
                <w:rFonts w:ascii="Arial" w:eastAsia="Times New Roman" w:hAnsi="Arial" w:cs="Arial"/>
                <w:bCs/>
                <w:color w:val="000000" w:themeColor="text1"/>
                <w:sz w:val="18"/>
                <w:szCs w:val="18"/>
                <w:lang w:eastAsia="es-MX"/>
              </w:rPr>
            </w:pPr>
            <w:r w:rsidRPr="00792EEB">
              <w:rPr>
                <w:rFonts w:ascii="Arial" w:eastAsia="Times New Roman" w:hAnsi="Arial" w:cs="Arial"/>
                <w:bCs/>
                <w:color w:val="000000" w:themeColor="text1"/>
                <w:sz w:val="18"/>
                <w:szCs w:val="18"/>
                <w:lang w:eastAsia="es-MX"/>
              </w:rPr>
              <w:lastRenderedPageBreak/>
              <w:t>DESCRIPCION</w:t>
            </w:r>
          </w:p>
        </w:tc>
        <w:tc>
          <w:tcPr>
            <w:tcW w:w="4323" w:type="dxa"/>
            <w:vMerge w:val="restart"/>
            <w:tcBorders>
              <w:top w:val="nil"/>
              <w:left w:val="nil"/>
              <w:bottom w:val="nil"/>
              <w:right w:val="nil"/>
            </w:tcBorders>
            <w:shd w:val="clear" w:color="0000FF" w:fill="006C31"/>
            <w:noWrap/>
            <w:vAlign w:val="center"/>
            <w:hideMark/>
          </w:tcPr>
          <w:p w:rsidR="001B7BEA" w:rsidRPr="00792EEB" w:rsidRDefault="001B7BEA" w:rsidP="00380C0D">
            <w:pPr>
              <w:spacing w:after="0" w:line="240" w:lineRule="auto"/>
              <w:jc w:val="center"/>
              <w:rPr>
                <w:rFonts w:ascii="Arial" w:eastAsia="Times New Roman" w:hAnsi="Arial" w:cs="Arial"/>
                <w:bCs/>
                <w:color w:val="000000" w:themeColor="text1"/>
                <w:sz w:val="18"/>
                <w:szCs w:val="18"/>
                <w:lang w:eastAsia="es-MX"/>
              </w:rPr>
            </w:pPr>
            <w:r w:rsidRPr="00792EEB">
              <w:rPr>
                <w:rFonts w:ascii="Arial" w:eastAsia="Times New Roman" w:hAnsi="Arial" w:cs="Arial"/>
                <w:bCs/>
                <w:color w:val="000000" w:themeColor="text1"/>
                <w:sz w:val="18"/>
                <w:szCs w:val="18"/>
                <w:lang w:eastAsia="es-MX"/>
              </w:rPr>
              <w:t>IMPORTE</w:t>
            </w:r>
          </w:p>
        </w:tc>
      </w:tr>
      <w:tr w:rsidR="001B7BEA" w:rsidRPr="00792EEB" w:rsidTr="00380C0D">
        <w:trPr>
          <w:trHeight w:val="375"/>
        </w:trPr>
        <w:tc>
          <w:tcPr>
            <w:tcW w:w="9001" w:type="dxa"/>
            <w:vMerge/>
            <w:tcBorders>
              <w:top w:val="nil"/>
              <w:left w:val="nil"/>
              <w:bottom w:val="nil"/>
              <w:right w:val="nil"/>
            </w:tcBorders>
            <w:vAlign w:val="center"/>
            <w:hideMark/>
          </w:tcPr>
          <w:p w:rsidR="001B7BEA" w:rsidRPr="00792EEB" w:rsidRDefault="001B7BEA" w:rsidP="00380C0D">
            <w:pPr>
              <w:spacing w:after="0" w:line="240" w:lineRule="auto"/>
              <w:rPr>
                <w:rFonts w:ascii="Arial" w:eastAsia="Times New Roman" w:hAnsi="Arial" w:cs="Arial"/>
                <w:b/>
                <w:bCs/>
                <w:color w:val="FFFFFF"/>
                <w:sz w:val="18"/>
                <w:szCs w:val="18"/>
                <w:lang w:eastAsia="es-MX"/>
              </w:rPr>
            </w:pPr>
          </w:p>
        </w:tc>
        <w:tc>
          <w:tcPr>
            <w:tcW w:w="4323" w:type="dxa"/>
            <w:vMerge/>
            <w:tcBorders>
              <w:top w:val="nil"/>
              <w:left w:val="nil"/>
              <w:bottom w:val="nil"/>
              <w:right w:val="nil"/>
            </w:tcBorders>
            <w:vAlign w:val="center"/>
            <w:hideMark/>
          </w:tcPr>
          <w:p w:rsidR="001B7BEA" w:rsidRPr="00792EEB" w:rsidRDefault="001B7BEA" w:rsidP="00380C0D">
            <w:pPr>
              <w:spacing w:after="0" w:line="240" w:lineRule="auto"/>
              <w:rPr>
                <w:rFonts w:ascii="Arial" w:eastAsia="Times New Roman" w:hAnsi="Arial" w:cs="Arial"/>
                <w:b/>
                <w:bCs/>
                <w:color w:val="FFFFFF"/>
                <w:sz w:val="18"/>
                <w:szCs w:val="18"/>
                <w:lang w:eastAsia="es-MX"/>
              </w:rPr>
            </w:pPr>
          </w:p>
        </w:tc>
      </w:tr>
      <w:tr w:rsidR="001B7BEA" w:rsidRPr="00792EEB" w:rsidTr="00380C0D">
        <w:trPr>
          <w:trHeight w:val="375"/>
        </w:trPr>
        <w:tc>
          <w:tcPr>
            <w:tcW w:w="9001" w:type="dxa"/>
            <w:vMerge/>
            <w:tcBorders>
              <w:top w:val="nil"/>
              <w:left w:val="nil"/>
              <w:bottom w:val="nil"/>
              <w:right w:val="nil"/>
            </w:tcBorders>
            <w:vAlign w:val="center"/>
            <w:hideMark/>
          </w:tcPr>
          <w:p w:rsidR="001B7BEA" w:rsidRPr="00792EEB" w:rsidRDefault="001B7BEA" w:rsidP="00380C0D">
            <w:pPr>
              <w:spacing w:after="0" w:line="240" w:lineRule="auto"/>
              <w:rPr>
                <w:rFonts w:ascii="Arial" w:eastAsia="Times New Roman" w:hAnsi="Arial" w:cs="Arial"/>
                <w:b/>
                <w:bCs/>
                <w:color w:val="FFFFFF"/>
                <w:sz w:val="18"/>
                <w:szCs w:val="18"/>
                <w:lang w:eastAsia="es-MX"/>
              </w:rPr>
            </w:pPr>
          </w:p>
        </w:tc>
        <w:tc>
          <w:tcPr>
            <w:tcW w:w="4323" w:type="dxa"/>
            <w:vMerge/>
            <w:tcBorders>
              <w:top w:val="nil"/>
              <w:left w:val="nil"/>
              <w:bottom w:val="nil"/>
              <w:right w:val="nil"/>
            </w:tcBorders>
            <w:vAlign w:val="center"/>
            <w:hideMark/>
          </w:tcPr>
          <w:p w:rsidR="001B7BEA" w:rsidRPr="00792EEB" w:rsidRDefault="001B7BEA" w:rsidP="00380C0D">
            <w:pPr>
              <w:spacing w:after="0" w:line="240" w:lineRule="auto"/>
              <w:rPr>
                <w:rFonts w:ascii="Arial" w:eastAsia="Times New Roman" w:hAnsi="Arial" w:cs="Arial"/>
                <w:b/>
                <w:bCs/>
                <w:color w:val="FFFFFF"/>
                <w:sz w:val="18"/>
                <w:szCs w:val="18"/>
                <w:lang w:eastAsia="es-MX"/>
              </w:rPr>
            </w:pPr>
          </w:p>
        </w:tc>
      </w:tr>
      <w:tr w:rsidR="001B7BEA" w:rsidRPr="00792EEB" w:rsidTr="00380C0D">
        <w:trPr>
          <w:trHeight w:val="375"/>
        </w:trPr>
        <w:tc>
          <w:tcPr>
            <w:tcW w:w="9001" w:type="dxa"/>
            <w:tcBorders>
              <w:top w:val="nil"/>
              <w:left w:val="single" w:sz="4" w:space="0" w:color="auto"/>
              <w:bottom w:val="single" w:sz="4" w:space="0" w:color="auto"/>
              <w:right w:val="single" w:sz="4" w:space="0" w:color="auto"/>
            </w:tcBorders>
            <w:shd w:val="clear" w:color="auto" w:fill="auto"/>
            <w:noWrap/>
            <w:vAlign w:val="bottom"/>
            <w:hideMark/>
          </w:tcPr>
          <w:p w:rsidR="001B7BEA" w:rsidRPr="00792EEB" w:rsidRDefault="008F35F7" w:rsidP="00380C0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w:t>
            </w:r>
            <w:r w:rsidRPr="00792EEB">
              <w:rPr>
                <w:rFonts w:ascii="Arial" w:eastAsia="Times New Roman" w:hAnsi="Arial" w:cs="Arial"/>
                <w:sz w:val="18"/>
                <w:szCs w:val="18"/>
                <w:lang w:eastAsia="es-MX"/>
              </w:rPr>
              <w:t>errenos</w:t>
            </w:r>
          </w:p>
        </w:tc>
        <w:tc>
          <w:tcPr>
            <w:tcW w:w="4323" w:type="dxa"/>
            <w:tcBorders>
              <w:top w:val="nil"/>
              <w:left w:val="nil"/>
              <w:bottom w:val="single" w:sz="4" w:space="0" w:color="auto"/>
              <w:right w:val="single" w:sz="4" w:space="0" w:color="auto"/>
            </w:tcBorders>
            <w:shd w:val="clear" w:color="auto" w:fill="auto"/>
            <w:noWrap/>
            <w:vAlign w:val="bottom"/>
            <w:hideMark/>
          </w:tcPr>
          <w:p w:rsidR="001B7BEA" w:rsidRPr="00792EEB" w:rsidRDefault="001B7BEA" w:rsidP="00380C0D">
            <w:pPr>
              <w:spacing w:after="0" w:line="240" w:lineRule="auto"/>
              <w:jc w:val="right"/>
              <w:rPr>
                <w:rFonts w:ascii="Arial" w:eastAsia="Times New Roman" w:hAnsi="Arial" w:cs="Arial"/>
                <w:sz w:val="18"/>
                <w:szCs w:val="18"/>
                <w:lang w:eastAsia="es-MX"/>
              </w:rPr>
            </w:pPr>
            <w:r w:rsidRPr="00792EEB">
              <w:rPr>
                <w:rFonts w:ascii="Arial" w:eastAsia="Times New Roman" w:hAnsi="Arial" w:cs="Arial"/>
                <w:sz w:val="18"/>
                <w:szCs w:val="18"/>
                <w:lang w:eastAsia="es-MX"/>
              </w:rPr>
              <w:t xml:space="preserve">                 1,000,000 </w:t>
            </w:r>
          </w:p>
        </w:tc>
      </w:tr>
      <w:tr w:rsidR="001B7BEA" w:rsidRPr="00792EEB" w:rsidTr="00B055C1">
        <w:trPr>
          <w:trHeight w:val="323"/>
        </w:trPr>
        <w:tc>
          <w:tcPr>
            <w:tcW w:w="9001" w:type="dxa"/>
            <w:tcBorders>
              <w:top w:val="nil"/>
              <w:left w:val="single" w:sz="4" w:space="0" w:color="auto"/>
              <w:bottom w:val="single" w:sz="4" w:space="0" w:color="auto"/>
              <w:right w:val="single" w:sz="4" w:space="0" w:color="auto"/>
            </w:tcBorders>
            <w:shd w:val="clear" w:color="auto" w:fill="auto"/>
            <w:noWrap/>
            <w:vAlign w:val="bottom"/>
            <w:hideMark/>
          </w:tcPr>
          <w:p w:rsidR="001B7BEA" w:rsidRPr="00792EEB" w:rsidRDefault="008F35F7" w:rsidP="00B055C1">
            <w:pPr>
              <w:spacing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w:t>
            </w:r>
            <w:r w:rsidRPr="00792EEB">
              <w:rPr>
                <w:rFonts w:ascii="Arial" w:eastAsia="Times New Roman" w:hAnsi="Arial" w:cs="Arial"/>
                <w:sz w:val="18"/>
                <w:szCs w:val="18"/>
                <w:lang w:eastAsia="es-MX"/>
              </w:rPr>
              <w:t>dificios</w:t>
            </w:r>
          </w:p>
        </w:tc>
        <w:tc>
          <w:tcPr>
            <w:tcW w:w="4323" w:type="dxa"/>
            <w:tcBorders>
              <w:top w:val="nil"/>
              <w:left w:val="nil"/>
              <w:bottom w:val="single" w:sz="4" w:space="0" w:color="auto"/>
              <w:right w:val="single" w:sz="4" w:space="0" w:color="auto"/>
            </w:tcBorders>
            <w:shd w:val="clear" w:color="auto" w:fill="auto"/>
            <w:noWrap/>
            <w:vAlign w:val="bottom"/>
            <w:hideMark/>
          </w:tcPr>
          <w:p w:rsidR="001B7BEA" w:rsidRPr="00792EEB" w:rsidRDefault="009A0CCD" w:rsidP="00B055C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229,763,087</w:t>
            </w:r>
            <w:r w:rsidR="001B7BEA" w:rsidRPr="00792EEB">
              <w:rPr>
                <w:rFonts w:ascii="Arial" w:eastAsia="Times New Roman" w:hAnsi="Arial" w:cs="Arial"/>
                <w:sz w:val="18"/>
                <w:szCs w:val="18"/>
                <w:lang w:eastAsia="es-MX"/>
              </w:rPr>
              <w:t xml:space="preserve">            </w:t>
            </w:r>
          </w:p>
        </w:tc>
      </w:tr>
    </w:tbl>
    <w:p w:rsidR="00C353C9" w:rsidRDefault="00C353C9" w:rsidP="00C353C9">
      <w:pPr>
        <w:pStyle w:val="ROMANOS"/>
        <w:spacing w:after="0" w:line="240" w:lineRule="exact"/>
        <w:rPr>
          <w:lang w:val="es-MX"/>
        </w:rPr>
      </w:pPr>
    </w:p>
    <w:p w:rsidR="00C353C9" w:rsidRDefault="00C353C9" w:rsidP="00C353C9">
      <w:pPr>
        <w:pStyle w:val="ROMANOS"/>
        <w:spacing w:after="0" w:line="240" w:lineRule="exact"/>
        <w:ind w:left="648" w:firstLine="0"/>
        <w:rPr>
          <w:lang w:val="es-MX"/>
        </w:rPr>
      </w:pPr>
    </w:p>
    <w:p w:rsidR="00380C0D" w:rsidRPr="00380C0D" w:rsidRDefault="008F35F7" w:rsidP="00380C0D">
      <w:pPr>
        <w:pStyle w:val="ROMANOS"/>
        <w:numPr>
          <w:ilvl w:val="0"/>
          <w:numId w:val="11"/>
        </w:numPr>
        <w:spacing w:after="0" w:line="240" w:lineRule="exact"/>
        <w:rPr>
          <w:lang w:val="es-MX"/>
        </w:rPr>
      </w:pPr>
      <w:r w:rsidRPr="00380C0D">
        <w:rPr>
          <w:lang w:val="es-MX"/>
        </w:rPr>
        <w:t>Se informa que los bienes muebles,  aún no se les aplica ningún porcentaje de depreciación, así  mismo respecto de los bienes inmuebles aún no se le</w:t>
      </w:r>
      <w:r w:rsidR="00380C0D">
        <w:rPr>
          <w:lang w:val="es-MX"/>
        </w:rPr>
        <w:t>s calcula</w:t>
      </w:r>
    </w:p>
    <w:p w:rsidR="00C353C9" w:rsidRDefault="008F35F7" w:rsidP="00380C0D">
      <w:pPr>
        <w:pStyle w:val="ROMANOS"/>
        <w:spacing w:after="0" w:line="240" w:lineRule="exact"/>
        <w:ind w:left="288" w:firstLine="0"/>
        <w:rPr>
          <w:lang w:val="es-MX"/>
        </w:rPr>
      </w:pPr>
      <w:r w:rsidRPr="00380C0D">
        <w:rPr>
          <w:lang w:val="es-MX"/>
        </w:rPr>
        <w:t>ningún porcentaje de Revaluación.</w:t>
      </w:r>
    </w:p>
    <w:p w:rsidR="00792EEB" w:rsidRPr="00380C0D" w:rsidRDefault="008F35F7" w:rsidP="00380C0D">
      <w:pPr>
        <w:pStyle w:val="ROMANOS"/>
        <w:spacing w:after="0" w:line="240" w:lineRule="exact"/>
        <w:ind w:left="288" w:firstLine="0"/>
        <w:rPr>
          <w:lang w:val="es-MX"/>
        </w:rPr>
      </w:pPr>
      <w:r w:rsidRPr="00380C0D">
        <w:rPr>
          <w:lang w:val="es-MX"/>
        </w:rPr>
        <w:t xml:space="preserve">   </w:t>
      </w:r>
    </w:p>
    <w:p w:rsidR="00540418" w:rsidRPr="00540418" w:rsidRDefault="008F35F7" w:rsidP="00380C0D">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w:t>
      </w:r>
      <w:r w:rsidR="00540418" w:rsidRPr="00540418">
        <w:rPr>
          <w:rFonts w:ascii="Soberana Sans Light" w:hAnsi="Soberana Sans Light"/>
          <w:b/>
          <w:sz w:val="22"/>
          <w:szCs w:val="22"/>
          <w:lang w:val="es-MX"/>
        </w:rPr>
        <w:t>stimaciones y Deterioros</w:t>
      </w:r>
    </w:p>
    <w:p w:rsidR="00EC6E0A" w:rsidRDefault="00EC6E0A" w:rsidP="00540418">
      <w:pPr>
        <w:pStyle w:val="ROMANOS"/>
        <w:spacing w:after="0" w:line="240" w:lineRule="exact"/>
        <w:rPr>
          <w:rFonts w:ascii="Soberana Sans Light" w:hAnsi="Soberana Sans Light"/>
          <w:sz w:val="22"/>
          <w:szCs w:val="22"/>
          <w:lang w:val="es-MX"/>
        </w:rPr>
      </w:pPr>
    </w:p>
    <w:p w:rsidR="00EC6E0A" w:rsidRDefault="008F35F7" w:rsidP="00380C0D">
      <w:pPr>
        <w:pStyle w:val="ROMANOS"/>
        <w:numPr>
          <w:ilvl w:val="0"/>
          <w:numId w:val="12"/>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aplica</w:t>
      </w:r>
    </w:p>
    <w:p w:rsidR="00EC6E0A" w:rsidRDefault="00EC6E0A" w:rsidP="00540418">
      <w:pPr>
        <w:pStyle w:val="ROMANOS"/>
        <w:spacing w:after="0" w:line="240" w:lineRule="exact"/>
        <w:rPr>
          <w:rFonts w:ascii="Soberana Sans Light" w:hAnsi="Soberana Sans Light"/>
          <w:sz w:val="22"/>
          <w:szCs w:val="22"/>
          <w:lang w:val="es-MX"/>
        </w:rPr>
      </w:pPr>
      <w:bookmarkStart w:id="6" w:name="_GoBack"/>
      <w:bookmarkEnd w:id="6"/>
    </w:p>
    <w:p w:rsidR="00540418" w:rsidRPr="00540418" w:rsidRDefault="00540418" w:rsidP="00540418">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Otros Activos</w:t>
      </w:r>
    </w:p>
    <w:p w:rsidR="00EC6E0A" w:rsidRDefault="00EC6E0A" w:rsidP="00540418">
      <w:pPr>
        <w:pStyle w:val="ROMANOS"/>
        <w:spacing w:after="0" w:line="240" w:lineRule="exact"/>
        <w:ind w:left="432"/>
        <w:rPr>
          <w:rFonts w:ascii="Soberana Sans Light" w:hAnsi="Soberana Sans Light"/>
          <w:b/>
          <w:sz w:val="22"/>
          <w:szCs w:val="22"/>
          <w:lang w:val="es-MX"/>
        </w:rPr>
      </w:pPr>
      <w:r>
        <w:rPr>
          <w:rFonts w:ascii="Soberana Sans Light" w:hAnsi="Soberana Sans Light"/>
          <w:b/>
          <w:sz w:val="22"/>
          <w:szCs w:val="22"/>
          <w:lang w:val="es-MX"/>
        </w:rPr>
        <w:t xml:space="preserve">    </w:t>
      </w:r>
    </w:p>
    <w:p w:rsidR="00EC6E0A" w:rsidRDefault="00EC6E0A" w:rsidP="00380C0D">
      <w:pPr>
        <w:pStyle w:val="ROMANOS"/>
        <w:numPr>
          <w:ilvl w:val="0"/>
          <w:numId w:val="13"/>
        </w:numPr>
        <w:spacing w:after="0" w:line="240" w:lineRule="exact"/>
        <w:rPr>
          <w:rFonts w:ascii="Soberana Sans Light" w:hAnsi="Soberana Sans Light"/>
          <w:sz w:val="22"/>
          <w:szCs w:val="22"/>
          <w:lang w:val="es-MX"/>
        </w:rPr>
      </w:pPr>
      <w:r w:rsidRPr="00EC6E0A">
        <w:rPr>
          <w:rFonts w:ascii="Soberana Sans Light" w:hAnsi="Soberana Sans Light"/>
          <w:sz w:val="22"/>
          <w:szCs w:val="22"/>
          <w:lang w:val="es-MX"/>
        </w:rPr>
        <w:t>No aplica</w:t>
      </w:r>
    </w:p>
    <w:p w:rsidR="00EC6E0A" w:rsidRPr="00EC6E0A" w:rsidRDefault="00EC6E0A" w:rsidP="00540418">
      <w:pPr>
        <w:pStyle w:val="ROMANOS"/>
        <w:spacing w:after="0" w:line="240" w:lineRule="exact"/>
        <w:ind w:left="432"/>
        <w:rPr>
          <w:rFonts w:ascii="Soberana Sans Light" w:hAnsi="Soberana Sans Light"/>
          <w:sz w:val="22"/>
          <w:szCs w:val="22"/>
          <w:lang w:val="es-MX"/>
        </w:rPr>
      </w:pPr>
    </w:p>
    <w:p w:rsidR="00EC6E0A" w:rsidRDefault="00EC6E0A" w:rsidP="00540418">
      <w:pPr>
        <w:pStyle w:val="ROMANOS"/>
        <w:spacing w:after="0" w:line="240" w:lineRule="exact"/>
        <w:ind w:left="432"/>
        <w:rPr>
          <w:rFonts w:ascii="Soberana Sans Light" w:hAnsi="Soberana Sans Light"/>
          <w:b/>
          <w:sz w:val="22"/>
          <w:szCs w:val="22"/>
          <w:lang w:val="es-MX"/>
        </w:rPr>
      </w:pPr>
    </w:p>
    <w:p w:rsidR="00540418" w:rsidRDefault="00EC6E0A" w:rsidP="00540418">
      <w:pPr>
        <w:pStyle w:val="ROMANOS"/>
        <w:spacing w:after="0" w:line="240" w:lineRule="exact"/>
        <w:ind w:left="432"/>
        <w:rPr>
          <w:rFonts w:ascii="Soberana Sans Light" w:hAnsi="Soberana Sans Light"/>
          <w:b/>
          <w:sz w:val="22"/>
          <w:szCs w:val="22"/>
          <w:lang w:val="es-MX"/>
        </w:rPr>
      </w:pPr>
      <w:r>
        <w:rPr>
          <w:rFonts w:ascii="Soberana Sans Light" w:hAnsi="Soberana Sans Light"/>
          <w:b/>
          <w:sz w:val="22"/>
          <w:szCs w:val="22"/>
          <w:lang w:val="es-MX"/>
        </w:rPr>
        <w:t xml:space="preserve">     </w:t>
      </w:r>
      <w:r w:rsidR="00540418" w:rsidRPr="00540418">
        <w:rPr>
          <w:rFonts w:ascii="Soberana Sans Light" w:hAnsi="Soberana Sans Light"/>
          <w:b/>
          <w:sz w:val="22"/>
          <w:szCs w:val="22"/>
          <w:lang w:val="es-MX"/>
        </w:rPr>
        <w:t>Pasivo</w:t>
      </w:r>
    </w:p>
    <w:p w:rsidR="00C353C9" w:rsidRDefault="00C353C9" w:rsidP="00540418">
      <w:pPr>
        <w:pStyle w:val="ROMANOS"/>
        <w:spacing w:after="0" w:line="240" w:lineRule="exact"/>
        <w:ind w:left="432"/>
        <w:rPr>
          <w:rFonts w:ascii="Soberana Sans Light" w:hAnsi="Soberana Sans Light"/>
          <w:b/>
          <w:sz w:val="22"/>
          <w:szCs w:val="22"/>
          <w:lang w:val="es-MX"/>
        </w:rPr>
      </w:pPr>
    </w:p>
    <w:p w:rsidR="00380C0D" w:rsidRDefault="00380C0D" w:rsidP="00EC6E0A">
      <w:pPr>
        <w:pStyle w:val="ROMANOS"/>
        <w:numPr>
          <w:ilvl w:val="0"/>
          <w:numId w:val="7"/>
        </w:numPr>
        <w:spacing w:after="0" w:line="240" w:lineRule="exact"/>
        <w:rPr>
          <w:rFonts w:ascii="Soberana Sans Light" w:hAnsi="Soberana Sans Light"/>
          <w:sz w:val="22"/>
          <w:szCs w:val="22"/>
          <w:lang w:val="es-MX"/>
        </w:rPr>
      </w:pPr>
      <w:r>
        <w:rPr>
          <w:rFonts w:ascii="Soberana Sans Light" w:hAnsi="Soberana Sans Light"/>
          <w:sz w:val="22"/>
          <w:szCs w:val="22"/>
          <w:lang w:val="es-MX"/>
        </w:rPr>
        <w:t>Se anexa relación de proveedores lo cuales muestran el importe comprometido por la institución</w:t>
      </w:r>
      <w:r w:rsidR="001567E6">
        <w:rPr>
          <w:rFonts w:ascii="Soberana Sans Light" w:hAnsi="Soberana Sans Light"/>
          <w:sz w:val="22"/>
          <w:szCs w:val="22"/>
          <w:lang w:val="es-MX"/>
        </w:rPr>
        <w:t>:</w:t>
      </w:r>
    </w:p>
    <w:p w:rsidR="001567E6" w:rsidRDefault="001567E6" w:rsidP="001567E6">
      <w:pPr>
        <w:pStyle w:val="ROMANOS"/>
        <w:spacing w:after="0" w:line="240" w:lineRule="exact"/>
        <w:ind w:left="648" w:firstLine="0"/>
        <w:rPr>
          <w:rFonts w:ascii="Soberana Sans Light" w:hAnsi="Soberana Sans Light"/>
          <w:sz w:val="22"/>
          <w:szCs w:val="22"/>
          <w:lang w:val="es-MX"/>
        </w:rPr>
      </w:pPr>
    </w:p>
    <w:tbl>
      <w:tblPr>
        <w:tblW w:w="6660" w:type="dxa"/>
        <w:tblCellMar>
          <w:left w:w="70" w:type="dxa"/>
          <w:right w:w="70" w:type="dxa"/>
        </w:tblCellMar>
        <w:tblLook w:val="04A0" w:firstRow="1" w:lastRow="0" w:firstColumn="1" w:lastColumn="0" w:noHBand="0" w:noVBand="1"/>
      </w:tblPr>
      <w:tblGrid>
        <w:gridCol w:w="5100"/>
        <w:gridCol w:w="1560"/>
      </w:tblGrid>
      <w:tr w:rsidR="00653C80" w:rsidRPr="00653C80" w:rsidTr="00653C80">
        <w:trPr>
          <w:trHeight w:val="300"/>
        </w:trPr>
        <w:tc>
          <w:tcPr>
            <w:tcW w:w="5100" w:type="dxa"/>
            <w:tcBorders>
              <w:top w:val="nil"/>
              <w:left w:val="nil"/>
              <w:bottom w:val="nil"/>
              <w:right w:val="nil"/>
            </w:tcBorders>
            <w:shd w:val="clear" w:color="000000" w:fill="003300"/>
            <w:noWrap/>
            <w:vAlign w:val="bottom"/>
            <w:hideMark/>
          </w:tcPr>
          <w:p w:rsidR="00653C80" w:rsidRPr="00653C80" w:rsidRDefault="00653C80" w:rsidP="00653C80">
            <w:pPr>
              <w:spacing w:after="0" w:line="240" w:lineRule="auto"/>
              <w:jc w:val="center"/>
              <w:rPr>
                <w:rFonts w:ascii="Calibri" w:eastAsia="Times New Roman" w:hAnsi="Calibri" w:cs="Times New Roman"/>
                <w:color w:val="FFFFFF"/>
                <w:lang w:eastAsia="es-MX"/>
              </w:rPr>
            </w:pPr>
            <w:r w:rsidRPr="00653C80">
              <w:rPr>
                <w:rFonts w:ascii="Calibri" w:eastAsia="Times New Roman" w:hAnsi="Calibri" w:cs="Times New Roman"/>
                <w:color w:val="FFFFFF"/>
                <w:lang w:eastAsia="es-MX"/>
              </w:rPr>
              <w:t xml:space="preserve">DESCRIPCION </w:t>
            </w:r>
          </w:p>
        </w:tc>
        <w:tc>
          <w:tcPr>
            <w:tcW w:w="1560" w:type="dxa"/>
            <w:tcBorders>
              <w:top w:val="nil"/>
              <w:left w:val="nil"/>
              <w:bottom w:val="nil"/>
              <w:right w:val="nil"/>
            </w:tcBorders>
            <w:shd w:val="clear" w:color="000000" w:fill="003300"/>
            <w:noWrap/>
            <w:vAlign w:val="bottom"/>
            <w:hideMark/>
          </w:tcPr>
          <w:p w:rsidR="00653C80" w:rsidRPr="00653C80" w:rsidRDefault="00653C80" w:rsidP="00653C80">
            <w:pPr>
              <w:spacing w:after="0" w:line="240" w:lineRule="auto"/>
              <w:jc w:val="center"/>
              <w:rPr>
                <w:rFonts w:ascii="Calibri" w:eastAsia="Times New Roman" w:hAnsi="Calibri" w:cs="Times New Roman"/>
                <w:color w:val="FFFFFF"/>
                <w:lang w:eastAsia="es-MX"/>
              </w:rPr>
            </w:pPr>
            <w:r w:rsidRPr="00653C80">
              <w:rPr>
                <w:rFonts w:ascii="Calibri" w:eastAsia="Times New Roman" w:hAnsi="Calibri" w:cs="Times New Roman"/>
                <w:color w:val="FFFFFF"/>
                <w:lang w:eastAsia="es-MX"/>
              </w:rPr>
              <w:t>IMPORTE</w:t>
            </w:r>
          </w:p>
        </w:tc>
      </w:tr>
      <w:tr w:rsidR="00653C80" w:rsidRPr="00653C80" w:rsidTr="00653C80">
        <w:trPr>
          <w:trHeight w:val="300"/>
        </w:trPr>
        <w:tc>
          <w:tcPr>
            <w:tcW w:w="5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COMERCIALIZADORA LUCARCH SA DE CV</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653C80" w:rsidRPr="00653C80" w:rsidRDefault="00653C80" w:rsidP="00851426">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20,828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CARLOS ALBERTO BLANCAS</w:t>
            </w:r>
          </w:p>
        </w:tc>
        <w:tc>
          <w:tcPr>
            <w:tcW w:w="156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851426">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281,586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EQCILAB SA DE CV</w:t>
            </w:r>
          </w:p>
        </w:tc>
        <w:tc>
          <w:tcPr>
            <w:tcW w:w="156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851426">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37,072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EDULTESA SA DE CV</w:t>
            </w:r>
          </w:p>
        </w:tc>
        <w:tc>
          <w:tcPr>
            <w:tcW w:w="156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851426">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278,052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EQCILAB SA DE CV</w:t>
            </w:r>
          </w:p>
        </w:tc>
        <w:tc>
          <w:tcPr>
            <w:tcW w:w="156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851426">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3,000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MEJORANDOLA MX SAPI SA DE CV</w:t>
            </w:r>
          </w:p>
        </w:tc>
        <w:tc>
          <w:tcPr>
            <w:tcW w:w="156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851426">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8,500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lastRenderedPageBreak/>
              <w:t>VICTOR MANUEL HERNANDEZ OROPEZA</w:t>
            </w:r>
          </w:p>
        </w:tc>
        <w:tc>
          <w:tcPr>
            <w:tcW w:w="156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851426">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10,000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ALEJANDRO CASTRO CORONA</w:t>
            </w:r>
          </w:p>
        </w:tc>
        <w:tc>
          <w:tcPr>
            <w:tcW w:w="156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851426">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5,279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MAYRA AGUILA JUAREZ</w:t>
            </w:r>
          </w:p>
        </w:tc>
        <w:tc>
          <w:tcPr>
            <w:tcW w:w="156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851426">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5,799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GABRIEL RAYMUNDO SANTOS AMARO</w:t>
            </w:r>
          </w:p>
        </w:tc>
        <w:tc>
          <w:tcPr>
            <w:tcW w:w="156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851426">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11,000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ALEJANDRO FLORES JUAREZ</w:t>
            </w:r>
          </w:p>
        </w:tc>
        <w:tc>
          <w:tcPr>
            <w:tcW w:w="156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851426">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82,026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ABIGAIL IRAN CORTES CORONA</w:t>
            </w:r>
          </w:p>
        </w:tc>
        <w:tc>
          <w:tcPr>
            <w:tcW w:w="156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851426">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94,000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DYNATEC SOLUCIONES SA DE CV</w:t>
            </w:r>
          </w:p>
        </w:tc>
        <w:tc>
          <w:tcPr>
            <w:tcW w:w="156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851426">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338,906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JOSE MARTIN MORALES SALGADO</w:t>
            </w:r>
          </w:p>
        </w:tc>
        <w:tc>
          <w:tcPr>
            <w:tcW w:w="156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851426">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61,248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VIBA CONSTRUCIONES CIVILES</w:t>
            </w:r>
          </w:p>
        </w:tc>
        <w:tc>
          <w:tcPr>
            <w:tcW w:w="156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851426">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199,620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ALAN CORTES JUAREZ</w:t>
            </w:r>
          </w:p>
        </w:tc>
        <w:tc>
          <w:tcPr>
            <w:tcW w:w="156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851426">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45,030 </w:t>
            </w:r>
          </w:p>
        </w:tc>
      </w:tr>
      <w:tr w:rsidR="00653C80" w:rsidRPr="00653C80" w:rsidTr="00653C80">
        <w:trPr>
          <w:trHeight w:val="300"/>
        </w:trPr>
        <w:tc>
          <w:tcPr>
            <w:tcW w:w="5100" w:type="dxa"/>
            <w:tcBorders>
              <w:top w:val="nil"/>
              <w:left w:val="nil"/>
              <w:bottom w:val="nil"/>
              <w:right w:val="nil"/>
            </w:tcBorders>
            <w:shd w:val="clear" w:color="0000FF" w:fill="003300"/>
            <w:noWrap/>
            <w:vAlign w:val="bottom"/>
            <w:hideMark/>
          </w:tcPr>
          <w:p w:rsidR="00653C80" w:rsidRPr="00653C80" w:rsidRDefault="00653C80" w:rsidP="00653C80">
            <w:pPr>
              <w:spacing w:after="0" w:line="240" w:lineRule="auto"/>
              <w:rPr>
                <w:rFonts w:ascii="Arial" w:eastAsia="Times New Roman" w:hAnsi="Arial" w:cs="Arial"/>
                <w:b/>
                <w:bCs/>
                <w:color w:val="FFFFFF"/>
                <w:sz w:val="18"/>
                <w:szCs w:val="18"/>
                <w:lang w:eastAsia="es-MX"/>
              </w:rPr>
            </w:pPr>
            <w:r w:rsidRPr="00653C80">
              <w:rPr>
                <w:rFonts w:ascii="Arial" w:eastAsia="Times New Roman" w:hAnsi="Arial" w:cs="Arial"/>
                <w:b/>
                <w:bCs/>
                <w:color w:val="FFFFFF"/>
                <w:sz w:val="18"/>
                <w:szCs w:val="18"/>
                <w:lang w:eastAsia="es-MX"/>
              </w:rPr>
              <w:t>TOTAL</w:t>
            </w:r>
          </w:p>
        </w:tc>
        <w:tc>
          <w:tcPr>
            <w:tcW w:w="1560" w:type="dxa"/>
            <w:tcBorders>
              <w:top w:val="nil"/>
              <w:left w:val="nil"/>
              <w:bottom w:val="nil"/>
              <w:right w:val="nil"/>
            </w:tcBorders>
            <w:shd w:val="clear" w:color="0000FF" w:fill="003300"/>
            <w:noWrap/>
            <w:vAlign w:val="bottom"/>
            <w:hideMark/>
          </w:tcPr>
          <w:p w:rsidR="00653C80" w:rsidRPr="00653C80" w:rsidRDefault="00653C80" w:rsidP="00653C80">
            <w:pPr>
              <w:spacing w:after="0" w:line="240" w:lineRule="auto"/>
              <w:jc w:val="right"/>
              <w:rPr>
                <w:rFonts w:ascii="Arial" w:eastAsia="Times New Roman" w:hAnsi="Arial" w:cs="Arial"/>
                <w:b/>
                <w:bCs/>
                <w:color w:val="FFFFFF"/>
                <w:sz w:val="18"/>
                <w:szCs w:val="18"/>
                <w:lang w:eastAsia="es-MX"/>
              </w:rPr>
            </w:pPr>
            <w:r w:rsidRPr="00653C80">
              <w:rPr>
                <w:rFonts w:ascii="Arial" w:eastAsia="Times New Roman" w:hAnsi="Arial" w:cs="Arial"/>
                <w:b/>
                <w:bCs/>
                <w:color w:val="FFFFFF"/>
                <w:sz w:val="18"/>
                <w:szCs w:val="18"/>
                <w:lang w:eastAsia="es-MX"/>
              </w:rPr>
              <w:t xml:space="preserve">             1,481,946 </w:t>
            </w:r>
          </w:p>
        </w:tc>
      </w:tr>
    </w:tbl>
    <w:p w:rsidR="00380C0D" w:rsidRDefault="00380C0D" w:rsidP="00380C0D">
      <w:pPr>
        <w:pStyle w:val="ROMANOS"/>
        <w:spacing w:after="0" w:line="240" w:lineRule="exact"/>
        <w:ind w:left="648" w:firstLine="0"/>
        <w:rPr>
          <w:rFonts w:ascii="Soberana Sans Light" w:hAnsi="Soberana Sans Light"/>
          <w:sz w:val="22"/>
          <w:szCs w:val="22"/>
          <w:lang w:val="es-MX"/>
        </w:rPr>
      </w:pPr>
    </w:p>
    <w:p w:rsidR="00EC6E0A" w:rsidRDefault="00380C0D" w:rsidP="00380C0D">
      <w:pPr>
        <w:pStyle w:val="ROMANOS"/>
        <w:spacing w:after="0" w:line="240" w:lineRule="exact"/>
        <w:ind w:left="648" w:firstLine="0"/>
        <w:rPr>
          <w:rFonts w:ascii="Soberana Sans Light" w:hAnsi="Soberana Sans Light"/>
          <w:sz w:val="22"/>
          <w:szCs w:val="22"/>
          <w:lang w:val="es-MX"/>
        </w:rPr>
      </w:pPr>
      <w:r>
        <w:rPr>
          <w:rFonts w:ascii="Soberana Sans Light" w:hAnsi="Soberana Sans Light"/>
          <w:sz w:val="22"/>
          <w:szCs w:val="22"/>
          <w:lang w:val="es-MX"/>
        </w:rPr>
        <w:t xml:space="preserve"> </w:t>
      </w:r>
      <w:r w:rsidR="00540418" w:rsidRPr="00540418">
        <w:rPr>
          <w:rFonts w:ascii="Soberana Sans Light" w:hAnsi="Soberana Sans Light"/>
          <w:sz w:val="22"/>
          <w:szCs w:val="22"/>
          <w:lang w:val="es-MX"/>
        </w:rPr>
        <w:tab/>
      </w:r>
    </w:p>
    <w:p w:rsidR="007240E9" w:rsidRDefault="007240E9" w:rsidP="007240E9">
      <w:pPr>
        <w:pStyle w:val="ROMANOS"/>
        <w:numPr>
          <w:ilvl w:val="0"/>
          <w:numId w:val="7"/>
        </w:numPr>
        <w:spacing w:after="0" w:line="240" w:lineRule="exact"/>
        <w:rPr>
          <w:rFonts w:ascii="Soberana Sans Light" w:hAnsi="Soberana Sans Light"/>
          <w:sz w:val="22"/>
          <w:szCs w:val="22"/>
          <w:lang w:val="es-MX"/>
        </w:rPr>
      </w:pPr>
      <w:r>
        <w:rPr>
          <w:rFonts w:ascii="Soberana Sans Light" w:hAnsi="Soberana Sans Light"/>
          <w:sz w:val="22"/>
          <w:szCs w:val="22"/>
          <w:lang w:val="es-MX"/>
        </w:rPr>
        <w:t>la relación siguiente con</w:t>
      </w:r>
      <w:r w:rsidR="00380C0D">
        <w:rPr>
          <w:rFonts w:ascii="Soberana Sans Light" w:hAnsi="Soberana Sans Light"/>
          <w:sz w:val="22"/>
          <w:szCs w:val="22"/>
          <w:lang w:val="es-MX"/>
        </w:rPr>
        <w:t>te</w:t>
      </w:r>
      <w:r>
        <w:rPr>
          <w:rFonts w:ascii="Soberana Sans Light" w:hAnsi="Soberana Sans Light"/>
          <w:sz w:val="22"/>
          <w:szCs w:val="22"/>
          <w:lang w:val="es-MX"/>
        </w:rPr>
        <w:t>m</w:t>
      </w:r>
      <w:r w:rsidR="00380C0D">
        <w:rPr>
          <w:rFonts w:ascii="Soberana Sans Light" w:hAnsi="Soberana Sans Light"/>
          <w:sz w:val="22"/>
          <w:szCs w:val="22"/>
          <w:lang w:val="es-MX"/>
        </w:rPr>
        <w:t xml:space="preserve">pla los </w:t>
      </w:r>
      <w:r w:rsidR="001567E6">
        <w:rPr>
          <w:rFonts w:ascii="Soberana Sans Light" w:hAnsi="Soberana Sans Light"/>
          <w:sz w:val="22"/>
          <w:szCs w:val="22"/>
          <w:lang w:val="es-MX"/>
        </w:rPr>
        <w:t xml:space="preserve">Acreedores Diversos </w:t>
      </w:r>
      <w:r>
        <w:rPr>
          <w:rFonts w:ascii="Soberana Sans Light" w:hAnsi="Soberana Sans Light"/>
          <w:sz w:val="22"/>
          <w:szCs w:val="22"/>
          <w:lang w:val="es-MX"/>
        </w:rPr>
        <w:t>los cuales exp</w:t>
      </w:r>
      <w:r w:rsidR="001567E6">
        <w:rPr>
          <w:rFonts w:ascii="Soberana Sans Light" w:hAnsi="Soberana Sans Light"/>
          <w:sz w:val="22"/>
          <w:szCs w:val="22"/>
          <w:lang w:val="es-MX"/>
        </w:rPr>
        <w:t>r</w:t>
      </w:r>
      <w:r>
        <w:rPr>
          <w:rFonts w:ascii="Soberana Sans Light" w:hAnsi="Soberana Sans Light"/>
          <w:sz w:val="22"/>
          <w:szCs w:val="22"/>
          <w:lang w:val="es-MX"/>
        </w:rPr>
        <w:t xml:space="preserve">esan lo adeudos con </w:t>
      </w:r>
      <w:r w:rsidR="001567E6">
        <w:rPr>
          <w:rFonts w:ascii="Soberana Sans Light" w:hAnsi="Soberana Sans Light"/>
          <w:sz w:val="22"/>
          <w:szCs w:val="22"/>
          <w:lang w:val="es-MX"/>
        </w:rPr>
        <w:t>diferentes instancias.</w:t>
      </w:r>
      <w:r>
        <w:rPr>
          <w:rFonts w:ascii="Soberana Sans Light" w:hAnsi="Soberana Sans Light"/>
          <w:sz w:val="22"/>
          <w:szCs w:val="22"/>
          <w:lang w:val="es-MX"/>
        </w:rPr>
        <w:t xml:space="preserve">  </w:t>
      </w:r>
      <w:r w:rsidR="00540418" w:rsidRPr="00540418">
        <w:rPr>
          <w:rFonts w:ascii="Soberana Sans Light" w:hAnsi="Soberana Sans Light"/>
          <w:sz w:val="22"/>
          <w:szCs w:val="22"/>
          <w:lang w:val="es-MX"/>
        </w:rPr>
        <w:t xml:space="preserve"> </w:t>
      </w:r>
    </w:p>
    <w:p w:rsidR="00653C80" w:rsidRDefault="00653C80" w:rsidP="00653C80">
      <w:pPr>
        <w:pStyle w:val="ROMANOS"/>
        <w:spacing w:after="0" w:line="240" w:lineRule="exact"/>
        <w:rPr>
          <w:rFonts w:ascii="Soberana Sans Light" w:hAnsi="Soberana Sans Light"/>
          <w:sz w:val="22"/>
          <w:szCs w:val="22"/>
          <w:lang w:val="es-MX"/>
        </w:rPr>
      </w:pPr>
    </w:p>
    <w:p w:rsidR="00653C80" w:rsidRDefault="00653C80" w:rsidP="00653C80">
      <w:pPr>
        <w:pStyle w:val="ROMANOS"/>
        <w:spacing w:after="0" w:line="240" w:lineRule="exact"/>
        <w:rPr>
          <w:rFonts w:ascii="Soberana Sans Light" w:hAnsi="Soberana Sans Light"/>
          <w:sz w:val="22"/>
          <w:szCs w:val="22"/>
          <w:lang w:val="es-MX"/>
        </w:rPr>
      </w:pPr>
    </w:p>
    <w:p w:rsidR="00653C80" w:rsidRDefault="00653C80" w:rsidP="00653C80">
      <w:pPr>
        <w:pStyle w:val="ROMANOS"/>
        <w:spacing w:after="0" w:line="240" w:lineRule="exact"/>
        <w:rPr>
          <w:rFonts w:ascii="Soberana Sans Light" w:hAnsi="Soberana Sans Light"/>
          <w:sz w:val="22"/>
          <w:szCs w:val="22"/>
          <w:lang w:val="es-MX"/>
        </w:rPr>
      </w:pPr>
    </w:p>
    <w:p w:rsidR="00653C80" w:rsidRDefault="00653C80" w:rsidP="00653C80">
      <w:pPr>
        <w:pStyle w:val="ROMANOS"/>
        <w:spacing w:after="0" w:line="240" w:lineRule="exact"/>
        <w:rPr>
          <w:rFonts w:ascii="Soberana Sans Light" w:hAnsi="Soberana Sans Light"/>
          <w:sz w:val="22"/>
          <w:szCs w:val="22"/>
          <w:lang w:val="es-MX"/>
        </w:rPr>
      </w:pPr>
    </w:p>
    <w:tbl>
      <w:tblPr>
        <w:tblW w:w="6300" w:type="dxa"/>
        <w:tblCellMar>
          <w:left w:w="70" w:type="dxa"/>
          <w:right w:w="70" w:type="dxa"/>
        </w:tblCellMar>
        <w:tblLook w:val="04A0" w:firstRow="1" w:lastRow="0" w:firstColumn="1" w:lastColumn="0" w:noHBand="0" w:noVBand="1"/>
      </w:tblPr>
      <w:tblGrid>
        <w:gridCol w:w="5100"/>
        <w:gridCol w:w="1200"/>
      </w:tblGrid>
      <w:tr w:rsidR="00653C80" w:rsidRPr="00653C80" w:rsidTr="00653C80">
        <w:trPr>
          <w:trHeight w:val="300"/>
        </w:trPr>
        <w:tc>
          <w:tcPr>
            <w:tcW w:w="5100" w:type="dxa"/>
            <w:tcBorders>
              <w:top w:val="nil"/>
              <w:left w:val="nil"/>
              <w:bottom w:val="nil"/>
              <w:right w:val="nil"/>
            </w:tcBorders>
            <w:shd w:val="clear" w:color="000000" w:fill="003300"/>
            <w:noWrap/>
            <w:vAlign w:val="bottom"/>
            <w:hideMark/>
          </w:tcPr>
          <w:p w:rsidR="00653C80" w:rsidRPr="00653C80" w:rsidRDefault="00653C80" w:rsidP="00653C80">
            <w:pPr>
              <w:spacing w:after="0" w:line="240" w:lineRule="auto"/>
              <w:jc w:val="center"/>
              <w:rPr>
                <w:rFonts w:ascii="Calibri" w:eastAsia="Times New Roman" w:hAnsi="Calibri" w:cs="Times New Roman"/>
                <w:color w:val="FFFFFF"/>
                <w:lang w:eastAsia="es-MX"/>
              </w:rPr>
            </w:pPr>
            <w:r w:rsidRPr="00653C80">
              <w:rPr>
                <w:rFonts w:ascii="Calibri" w:eastAsia="Times New Roman" w:hAnsi="Calibri" w:cs="Times New Roman"/>
                <w:color w:val="FFFFFF"/>
                <w:lang w:eastAsia="es-MX"/>
              </w:rPr>
              <w:t>DESCRIPCION</w:t>
            </w:r>
          </w:p>
        </w:tc>
        <w:tc>
          <w:tcPr>
            <w:tcW w:w="1200" w:type="dxa"/>
            <w:tcBorders>
              <w:top w:val="nil"/>
              <w:left w:val="nil"/>
              <w:bottom w:val="nil"/>
              <w:right w:val="nil"/>
            </w:tcBorders>
            <w:shd w:val="clear" w:color="000000" w:fill="003300"/>
            <w:noWrap/>
            <w:vAlign w:val="bottom"/>
            <w:hideMark/>
          </w:tcPr>
          <w:p w:rsidR="00653C80" w:rsidRPr="00653C80" w:rsidRDefault="00653C80" w:rsidP="00653C80">
            <w:pPr>
              <w:spacing w:after="0" w:line="240" w:lineRule="auto"/>
              <w:jc w:val="center"/>
              <w:rPr>
                <w:rFonts w:ascii="Calibri" w:eastAsia="Times New Roman" w:hAnsi="Calibri" w:cs="Times New Roman"/>
                <w:color w:val="FFFFFF"/>
                <w:lang w:eastAsia="es-MX"/>
              </w:rPr>
            </w:pPr>
            <w:r w:rsidRPr="00653C80">
              <w:rPr>
                <w:rFonts w:ascii="Calibri" w:eastAsia="Times New Roman" w:hAnsi="Calibri" w:cs="Times New Roman"/>
                <w:color w:val="FFFFFF"/>
                <w:lang w:eastAsia="es-MX"/>
              </w:rPr>
              <w:t>IMPORTE</w:t>
            </w:r>
          </w:p>
        </w:tc>
      </w:tr>
      <w:tr w:rsidR="00653C80" w:rsidRPr="00653C80" w:rsidTr="00653C80">
        <w:trPr>
          <w:trHeight w:val="300"/>
        </w:trPr>
        <w:tc>
          <w:tcPr>
            <w:tcW w:w="5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SUELDOS Y SALARIOS POR PAGAR</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27,801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RAFAEL J ENRIQUE QUINTERO</w:t>
            </w:r>
          </w:p>
        </w:tc>
        <w:tc>
          <w:tcPr>
            <w:tcW w:w="1200" w:type="dxa"/>
            <w:tcBorders>
              <w:top w:val="nil"/>
              <w:left w:val="nil"/>
              <w:bottom w:val="single" w:sz="4" w:space="0" w:color="auto"/>
              <w:right w:val="single" w:sz="4" w:space="0" w:color="auto"/>
            </w:tcBorders>
            <w:shd w:val="clear" w:color="auto" w:fill="auto"/>
            <w:noWrap/>
            <w:hideMark/>
          </w:tcPr>
          <w:p w:rsidR="00653C80" w:rsidRPr="00653C80" w:rsidRDefault="00653C80" w:rsidP="00653C80">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31,800</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IGNACIO ALGREDO JARAMILLO</w:t>
            </w:r>
          </w:p>
        </w:tc>
        <w:tc>
          <w:tcPr>
            <w:tcW w:w="120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11,040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CONTADOTES PUBLICOS Y ASESORES FLORES</w:t>
            </w:r>
          </w:p>
        </w:tc>
        <w:tc>
          <w:tcPr>
            <w:tcW w:w="120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50,112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DIANA PATRICIA AGUILAR LIMA </w:t>
            </w:r>
          </w:p>
        </w:tc>
        <w:tc>
          <w:tcPr>
            <w:tcW w:w="120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45 </w:t>
            </w:r>
          </w:p>
        </w:tc>
      </w:tr>
    </w:tbl>
    <w:p w:rsidR="00653C80" w:rsidRDefault="00653C80" w:rsidP="00653C80">
      <w:pPr>
        <w:pStyle w:val="ROMANOS"/>
        <w:spacing w:after="0" w:line="240" w:lineRule="exact"/>
        <w:rPr>
          <w:rFonts w:ascii="Soberana Sans Light" w:hAnsi="Soberana Sans Light"/>
          <w:sz w:val="22"/>
          <w:szCs w:val="22"/>
          <w:lang w:val="es-MX"/>
        </w:rPr>
      </w:pPr>
    </w:p>
    <w:p w:rsidR="001567E6" w:rsidRDefault="001567E6" w:rsidP="001567E6">
      <w:pPr>
        <w:pStyle w:val="ROMANOS"/>
        <w:spacing w:after="0" w:line="240" w:lineRule="exact"/>
        <w:ind w:left="648" w:firstLine="0"/>
        <w:rPr>
          <w:rFonts w:ascii="Soberana Sans Light" w:hAnsi="Soberana Sans Light"/>
          <w:sz w:val="22"/>
          <w:szCs w:val="22"/>
          <w:lang w:val="es-MX"/>
        </w:rPr>
      </w:pPr>
    </w:p>
    <w:p w:rsidR="00C90809" w:rsidRPr="00653C80" w:rsidRDefault="001567E6" w:rsidP="00286898">
      <w:pPr>
        <w:pStyle w:val="ROMANOS"/>
        <w:numPr>
          <w:ilvl w:val="0"/>
          <w:numId w:val="7"/>
        </w:numPr>
        <w:spacing w:after="0" w:line="240" w:lineRule="exact"/>
        <w:rPr>
          <w:rFonts w:ascii="Soberana Sans Light" w:hAnsi="Soberana Sans Light"/>
          <w:b/>
          <w:smallCaps/>
          <w:sz w:val="22"/>
          <w:szCs w:val="22"/>
        </w:rPr>
      </w:pPr>
      <w:r w:rsidRPr="00286898">
        <w:rPr>
          <w:rFonts w:ascii="Soberana Sans Light" w:hAnsi="Soberana Sans Light"/>
          <w:sz w:val="22"/>
          <w:szCs w:val="22"/>
          <w:lang w:val="es-MX"/>
        </w:rPr>
        <w:lastRenderedPageBreak/>
        <w:t xml:space="preserve">La relación </w:t>
      </w:r>
      <w:r w:rsidR="00C90809" w:rsidRPr="00286898">
        <w:rPr>
          <w:rFonts w:ascii="Soberana Sans Light" w:hAnsi="Soberana Sans Light"/>
          <w:sz w:val="22"/>
          <w:szCs w:val="22"/>
          <w:lang w:val="es-MX"/>
        </w:rPr>
        <w:t xml:space="preserve"> del Fondo de administración a cuenta de terceros se relación  de la siguiente forma :</w:t>
      </w:r>
    </w:p>
    <w:p w:rsidR="00653C80" w:rsidRDefault="00653C80" w:rsidP="00653C80">
      <w:pPr>
        <w:pStyle w:val="ROMANOS"/>
        <w:spacing w:after="0" w:line="240" w:lineRule="exact"/>
        <w:rPr>
          <w:rFonts w:ascii="Soberana Sans Light" w:hAnsi="Soberana Sans Light"/>
          <w:sz w:val="22"/>
          <w:szCs w:val="22"/>
          <w:lang w:val="es-MX"/>
        </w:rPr>
      </w:pPr>
    </w:p>
    <w:p w:rsidR="00653C80" w:rsidRDefault="00653C80" w:rsidP="00653C80">
      <w:pPr>
        <w:pStyle w:val="ROMANOS"/>
        <w:spacing w:after="0" w:line="240" w:lineRule="exact"/>
        <w:rPr>
          <w:rFonts w:ascii="Soberana Sans Light" w:hAnsi="Soberana Sans Light"/>
          <w:sz w:val="22"/>
          <w:szCs w:val="22"/>
          <w:lang w:val="es-MX"/>
        </w:rPr>
      </w:pPr>
    </w:p>
    <w:p w:rsidR="00653C80" w:rsidRDefault="00653C80" w:rsidP="00653C80">
      <w:pPr>
        <w:pStyle w:val="ROMANOS"/>
        <w:spacing w:after="0" w:line="240" w:lineRule="exact"/>
        <w:rPr>
          <w:rFonts w:ascii="Soberana Sans Light" w:hAnsi="Soberana Sans Light"/>
          <w:sz w:val="22"/>
          <w:szCs w:val="22"/>
          <w:lang w:val="es-MX"/>
        </w:rPr>
      </w:pPr>
    </w:p>
    <w:p w:rsidR="00653C80" w:rsidRPr="00286898" w:rsidRDefault="00653C80" w:rsidP="00653C80">
      <w:pPr>
        <w:pStyle w:val="ROMANOS"/>
        <w:spacing w:after="0" w:line="240" w:lineRule="exact"/>
        <w:rPr>
          <w:rFonts w:ascii="Soberana Sans Light" w:hAnsi="Soberana Sans Light"/>
          <w:b/>
          <w:smallCaps/>
          <w:sz w:val="22"/>
          <w:szCs w:val="22"/>
        </w:rPr>
      </w:pPr>
    </w:p>
    <w:p w:rsidR="00286898" w:rsidRPr="00286898" w:rsidRDefault="00286898" w:rsidP="00286898">
      <w:pPr>
        <w:pStyle w:val="ROMANOS"/>
        <w:spacing w:after="0" w:line="240" w:lineRule="exact"/>
        <w:ind w:left="360" w:firstLine="0"/>
        <w:rPr>
          <w:rFonts w:ascii="Soberana Sans Light" w:hAnsi="Soberana Sans Light"/>
          <w:b/>
          <w:smallCaps/>
          <w:sz w:val="22"/>
          <w:szCs w:val="22"/>
        </w:rPr>
      </w:pPr>
    </w:p>
    <w:tbl>
      <w:tblPr>
        <w:tblW w:w="6300" w:type="dxa"/>
        <w:tblCellMar>
          <w:left w:w="70" w:type="dxa"/>
          <w:right w:w="70" w:type="dxa"/>
        </w:tblCellMar>
        <w:tblLook w:val="04A0" w:firstRow="1" w:lastRow="0" w:firstColumn="1" w:lastColumn="0" w:noHBand="0" w:noVBand="1"/>
      </w:tblPr>
      <w:tblGrid>
        <w:gridCol w:w="5100"/>
        <w:gridCol w:w="1200"/>
      </w:tblGrid>
      <w:tr w:rsidR="00653C80" w:rsidRPr="00653C80" w:rsidTr="00653C80">
        <w:trPr>
          <w:trHeight w:val="300"/>
        </w:trPr>
        <w:tc>
          <w:tcPr>
            <w:tcW w:w="5100" w:type="dxa"/>
            <w:tcBorders>
              <w:top w:val="nil"/>
              <w:left w:val="nil"/>
              <w:bottom w:val="nil"/>
              <w:right w:val="nil"/>
            </w:tcBorders>
            <w:shd w:val="clear" w:color="000000" w:fill="003300"/>
            <w:noWrap/>
            <w:vAlign w:val="bottom"/>
            <w:hideMark/>
          </w:tcPr>
          <w:p w:rsidR="00653C80" w:rsidRPr="00653C80" w:rsidRDefault="00653C80" w:rsidP="00653C80">
            <w:pPr>
              <w:spacing w:after="0" w:line="240" w:lineRule="auto"/>
              <w:jc w:val="center"/>
              <w:rPr>
                <w:rFonts w:ascii="Calibri" w:eastAsia="Times New Roman" w:hAnsi="Calibri" w:cs="Times New Roman"/>
                <w:color w:val="FFFFFF"/>
                <w:lang w:eastAsia="es-MX"/>
              </w:rPr>
            </w:pPr>
            <w:r w:rsidRPr="00653C80">
              <w:rPr>
                <w:rFonts w:ascii="Calibri" w:eastAsia="Times New Roman" w:hAnsi="Calibri" w:cs="Times New Roman"/>
                <w:color w:val="FFFFFF"/>
                <w:lang w:eastAsia="es-MX"/>
              </w:rPr>
              <w:t>DESCRIPCION</w:t>
            </w:r>
          </w:p>
        </w:tc>
        <w:tc>
          <w:tcPr>
            <w:tcW w:w="1200" w:type="dxa"/>
            <w:tcBorders>
              <w:top w:val="nil"/>
              <w:left w:val="nil"/>
              <w:bottom w:val="nil"/>
              <w:right w:val="nil"/>
            </w:tcBorders>
            <w:shd w:val="clear" w:color="000000" w:fill="003300"/>
            <w:noWrap/>
            <w:vAlign w:val="bottom"/>
            <w:hideMark/>
          </w:tcPr>
          <w:p w:rsidR="00653C80" w:rsidRPr="00653C80" w:rsidRDefault="00653C80" w:rsidP="00653C80">
            <w:pPr>
              <w:spacing w:after="0" w:line="240" w:lineRule="auto"/>
              <w:jc w:val="center"/>
              <w:rPr>
                <w:rFonts w:ascii="Calibri" w:eastAsia="Times New Roman" w:hAnsi="Calibri" w:cs="Times New Roman"/>
                <w:color w:val="FFFFFF"/>
                <w:lang w:eastAsia="es-MX"/>
              </w:rPr>
            </w:pPr>
            <w:r w:rsidRPr="00653C80">
              <w:rPr>
                <w:rFonts w:ascii="Calibri" w:eastAsia="Times New Roman" w:hAnsi="Calibri" w:cs="Times New Roman"/>
                <w:color w:val="FFFFFF"/>
                <w:lang w:eastAsia="es-MX"/>
              </w:rPr>
              <w:t>IMPORTE</w:t>
            </w:r>
          </w:p>
        </w:tc>
      </w:tr>
      <w:tr w:rsidR="00653C80" w:rsidRPr="00653C80" w:rsidTr="00653C80">
        <w:trPr>
          <w:trHeight w:val="300"/>
        </w:trPr>
        <w:tc>
          <w:tcPr>
            <w:tcW w:w="5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I.S.R. SOBRE SUELDOS Y SALARIOS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1,876,775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10% RETENCION DE HONORARIOS</w:t>
            </w:r>
          </w:p>
        </w:tc>
        <w:tc>
          <w:tcPr>
            <w:tcW w:w="120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17,351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2% SOBRE NOMINAS</w:t>
            </w:r>
          </w:p>
        </w:tc>
        <w:tc>
          <w:tcPr>
            <w:tcW w:w="120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266,996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5% AL MILLAR</w:t>
            </w:r>
          </w:p>
        </w:tc>
        <w:tc>
          <w:tcPr>
            <w:tcW w:w="120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335,332 </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1% AL MILLAR</w:t>
            </w:r>
          </w:p>
        </w:tc>
        <w:tc>
          <w:tcPr>
            <w:tcW w:w="120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2,771 </w:t>
            </w:r>
          </w:p>
        </w:tc>
      </w:tr>
    </w:tbl>
    <w:p w:rsidR="00C90809" w:rsidRDefault="00C90809" w:rsidP="00540418">
      <w:pPr>
        <w:pStyle w:val="INCISO"/>
        <w:spacing w:after="0" w:line="240" w:lineRule="exact"/>
        <w:ind w:left="360"/>
        <w:rPr>
          <w:rFonts w:ascii="Soberana Sans Light" w:hAnsi="Soberana Sans Light"/>
          <w:b/>
          <w:smallCaps/>
          <w:sz w:val="22"/>
          <w:szCs w:val="22"/>
        </w:rPr>
      </w:pPr>
    </w:p>
    <w:p w:rsidR="001F7EC3" w:rsidRDefault="001F7EC3" w:rsidP="00540418">
      <w:pPr>
        <w:pStyle w:val="INCISO"/>
        <w:spacing w:after="0" w:line="240" w:lineRule="exact"/>
        <w:ind w:left="360"/>
        <w:rPr>
          <w:rFonts w:ascii="Soberana Sans Light" w:hAnsi="Soberana Sans Light"/>
          <w:b/>
          <w:smallCaps/>
          <w:sz w:val="22"/>
          <w:szCs w:val="22"/>
        </w:rPr>
      </w:pPr>
    </w:p>
    <w:p w:rsidR="001F7EC3" w:rsidRDefault="001F7EC3" w:rsidP="00540418">
      <w:pPr>
        <w:pStyle w:val="INCISO"/>
        <w:spacing w:after="0" w:line="240" w:lineRule="exact"/>
        <w:ind w:left="360"/>
        <w:rPr>
          <w:rFonts w:ascii="Soberana Sans Light" w:hAnsi="Soberana Sans Light"/>
          <w:b/>
          <w:smallCaps/>
          <w:sz w:val="22"/>
          <w:szCs w:val="22"/>
        </w:rPr>
      </w:pPr>
    </w:p>
    <w:p w:rsidR="00540418" w:rsidRPr="000F232D" w:rsidRDefault="00540418" w:rsidP="00540418">
      <w:pPr>
        <w:pStyle w:val="INCISO"/>
        <w:spacing w:after="0" w:line="240" w:lineRule="exact"/>
        <w:ind w:left="360"/>
        <w:rPr>
          <w:b/>
          <w:smallCaps/>
        </w:rPr>
      </w:pPr>
      <w:r w:rsidRPr="000F232D">
        <w:rPr>
          <w:b/>
          <w:smallCaps/>
        </w:rPr>
        <w:t>II)</w:t>
      </w:r>
      <w:r w:rsidRPr="000F232D">
        <w:rPr>
          <w:b/>
          <w:smallCaps/>
        </w:rPr>
        <w:tab/>
        <w:t>Notas al Estado de Actividades</w:t>
      </w:r>
    </w:p>
    <w:p w:rsidR="00540418" w:rsidRDefault="00540418" w:rsidP="00540418">
      <w:pPr>
        <w:pStyle w:val="INCISO"/>
        <w:spacing w:after="0" w:line="240" w:lineRule="exact"/>
        <w:ind w:left="360"/>
        <w:rPr>
          <w:b/>
          <w:smallCaps/>
        </w:rPr>
      </w:pPr>
    </w:p>
    <w:p w:rsidR="001F7EC3" w:rsidRPr="000F232D" w:rsidRDefault="001F7EC3" w:rsidP="00540418">
      <w:pPr>
        <w:pStyle w:val="INCISO"/>
        <w:spacing w:after="0" w:line="240" w:lineRule="exact"/>
        <w:ind w:left="360"/>
        <w:rPr>
          <w:b/>
          <w:smallCaps/>
        </w:rPr>
      </w:pPr>
    </w:p>
    <w:p w:rsidR="00540418" w:rsidRPr="000F232D" w:rsidRDefault="00540418" w:rsidP="00540418">
      <w:pPr>
        <w:pStyle w:val="ROMANOS"/>
        <w:spacing w:after="0" w:line="240" w:lineRule="exact"/>
        <w:rPr>
          <w:b/>
          <w:lang w:val="es-MX"/>
        </w:rPr>
      </w:pPr>
      <w:r w:rsidRPr="000F232D">
        <w:rPr>
          <w:b/>
          <w:lang w:val="es-MX"/>
        </w:rPr>
        <w:t>Ingresos de Gestión</w:t>
      </w:r>
    </w:p>
    <w:p w:rsidR="006F5CEE" w:rsidRPr="000F232D" w:rsidRDefault="006F5CEE" w:rsidP="00540418">
      <w:pPr>
        <w:pStyle w:val="ROMANOS"/>
        <w:spacing w:after="0" w:line="240" w:lineRule="exact"/>
        <w:rPr>
          <w:b/>
          <w:lang w:val="es-MX"/>
        </w:rPr>
      </w:pPr>
    </w:p>
    <w:p w:rsidR="00286898" w:rsidRPr="000F232D" w:rsidRDefault="00263FD7" w:rsidP="00540418">
      <w:pPr>
        <w:pStyle w:val="ROMANOS"/>
        <w:numPr>
          <w:ilvl w:val="0"/>
          <w:numId w:val="2"/>
        </w:numPr>
        <w:spacing w:after="0" w:line="240" w:lineRule="exact"/>
        <w:rPr>
          <w:lang w:val="es-MX"/>
        </w:rPr>
      </w:pPr>
      <w:r w:rsidRPr="000F232D">
        <w:rPr>
          <w:lang w:val="es-MX"/>
        </w:rPr>
        <w:t>Los ingresos de la Institución provienen de diferentes fuentes de financiamiento, como los ingresos ordinarios del Gobierno Estado, de la Secretaria de Educación P</w:t>
      </w:r>
      <w:r w:rsidR="005F6DF9" w:rsidRPr="000F232D">
        <w:rPr>
          <w:lang w:val="es-MX"/>
        </w:rPr>
        <w:t xml:space="preserve">ública, </w:t>
      </w:r>
      <w:r w:rsidR="006F5CEE" w:rsidRPr="000F232D">
        <w:rPr>
          <w:lang w:val="es-MX"/>
        </w:rPr>
        <w:t>así</w:t>
      </w:r>
      <w:r w:rsidR="005F6DF9" w:rsidRPr="000F232D">
        <w:rPr>
          <w:lang w:val="es-MX"/>
        </w:rPr>
        <w:t xml:space="preserve"> mismo del otras fuentes</w:t>
      </w:r>
      <w:r w:rsidR="006F5CEE" w:rsidRPr="000F232D">
        <w:rPr>
          <w:lang w:val="es-MX"/>
        </w:rPr>
        <w:t xml:space="preserve">, </w:t>
      </w:r>
      <w:r w:rsidR="005F6DF9" w:rsidRPr="000F232D">
        <w:rPr>
          <w:lang w:val="es-MX"/>
        </w:rPr>
        <w:t xml:space="preserve">como </w:t>
      </w:r>
      <w:r w:rsidR="006F5CEE" w:rsidRPr="000F232D">
        <w:rPr>
          <w:lang w:val="es-MX"/>
        </w:rPr>
        <w:t xml:space="preserve">lo son </w:t>
      </w:r>
      <w:r w:rsidR="005F6DF9" w:rsidRPr="000F232D">
        <w:rPr>
          <w:lang w:val="es-MX"/>
        </w:rPr>
        <w:t>diferentes empresas con las que la Universidad Politécnica se vincula</w:t>
      </w:r>
      <w:r w:rsidR="00F156F9" w:rsidRPr="000F232D">
        <w:rPr>
          <w:lang w:val="es-MX"/>
        </w:rPr>
        <w:t xml:space="preserve"> trayendo recursos </w:t>
      </w:r>
      <w:r w:rsidR="00027EDA" w:rsidRPr="000F232D">
        <w:rPr>
          <w:lang w:val="es-MX"/>
        </w:rPr>
        <w:t>de</w:t>
      </w:r>
      <w:r w:rsidR="00F156F9" w:rsidRPr="000F232D">
        <w:rPr>
          <w:lang w:val="es-MX"/>
        </w:rPr>
        <w:t>l</w:t>
      </w:r>
      <w:r w:rsidR="00027EDA" w:rsidRPr="000F232D">
        <w:rPr>
          <w:lang w:val="es-MX"/>
        </w:rPr>
        <w:t xml:space="preserve"> Consejo Nacional de Ciencia y Tecnol</w:t>
      </w:r>
      <w:r w:rsidR="006F5CEE" w:rsidRPr="000F232D">
        <w:rPr>
          <w:lang w:val="es-MX"/>
        </w:rPr>
        <w:t>o</w:t>
      </w:r>
      <w:r w:rsidR="00027EDA" w:rsidRPr="000F232D">
        <w:rPr>
          <w:lang w:val="es-MX"/>
        </w:rPr>
        <w:t>g</w:t>
      </w:r>
      <w:r w:rsidR="006F5CEE" w:rsidRPr="000F232D">
        <w:rPr>
          <w:lang w:val="es-MX"/>
        </w:rPr>
        <w:t>í</w:t>
      </w:r>
      <w:r w:rsidR="00027EDA" w:rsidRPr="000F232D">
        <w:rPr>
          <w:lang w:val="es-MX"/>
        </w:rPr>
        <w:t xml:space="preserve">a, </w:t>
      </w:r>
      <w:r w:rsidR="006F5CEE" w:rsidRPr="000F232D">
        <w:rPr>
          <w:lang w:val="es-MX"/>
        </w:rPr>
        <w:t>así</w:t>
      </w:r>
      <w:r w:rsidR="00027EDA" w:rsidRPr="000F232D">
        <w:rPr>
          <w:lang w:val="es-MX"/>
        </w:rPr>
        <w:t xml:space="preserve"> mismo los ingresos propios</w:t>
      </w:r>
      <w:r w:rsidR="00F156F9" w:rsidRPr="000F232D">
        <w:rPr>
          <w:lang w:val="es-MX"/>
        </w:rPr>
        <w:t xml:space="preserve"> por los servicios que proporciona la universidad. En cuadro siguiente se pueden observar los ingresos percibido por la institución. </w:t>
      </w:r>
      <w:r w:rsidR="00027EDA" w:rsidRPr="000F232D">
        <w:rPr>
          <w:lang w:val="es-MX"/>
        </w:rPr>
        <w:t xml:space="preserve"> </w:t>
      </w:r>
      <w:r w:rsidR="005F6DF9" w:rsidRPr="000F232D">
        <w:rPr>
          <w:lang w:val="es-MX"/>
        </w:rPr>
        <w:t xml:space="preserve"> </w:t>
      </w:r>
    </w:p>
    <w:p w:rsidR="006F5CEE" w:rsidRPr="000F232D" w:rsidRDefault="006F5CEE" w:rsidP="006F5CEE">
      <w:pPr>
        <w:pStyle w:val="ROMANOS"/>
        <w:spacing w:after="0" w:line="240" w:lineRule="exact"/>
        <w:ind w:left="644" w:firstLine="0"/>
        <w:rPr>
          <w:lang w:val="es-MX"/>
        </w:rPr>
      </w:pPr>
    </w:p>
    <w:p w:rsidR="006F5CEE" w:rsidRPr="000F232D" w:rsidRDefault="006F5CEE" w:rsidP="006F5CEE">
      <w:pPr>
        <w:pStyle w:val="ROMANOS"/>
        <w:spacing w:after="0" w:line="240" w:lineRule="exact"/>
        <w:ind w:left="644" w:firstLine="0"/>
        <w:rPr>
          <w:lang w:val="es-MX"/>
        </w:rPr>
      </w:pPr>
    </w:p>
    <w:tbl>
      <w:tblPr>
        <w:tblW w:w="8620" w:type="dxa"/>
        <w:tblCellMar>
          <w:left w:w="70" w:type="dxa"/>
          <w:right w:w="70" w:type="dxa"/>
        </w:tblCellMar>
        <w:tblLook w:val="04A0" w:firstRow="1" w:lastRow="0" w:firstColumn="1" w:lastColumn="0" w:noHBand="0" w:noVBand="1"/>
      </w:tblPr>
      <w:tblGrid>
        <w:gridCol w:w="4540"/>
        <w:gridCol w:w="1340"/>
        <w:gridCol w:w="1340"/>
        <w:gridCol w:w="1400"/>
      </w:tblGrid>
      <w:tr w:rsidR="00902F8C" w:rsidRPr="00902F8C" w:rsidTr="00902F8C">
        <w:trPr>
          <w:trHeight w:val="300"/>
        </w:trPr>
        <w:tc>
          <w:tcPr>
            <w:tcW w:w="4540" w:type="dxa"/>
            <w:tcBorders>
              <w:top w:val="nil"/>
              <w:left w:val="nil"/>
              <w:bottom w:val="nil"/>
              <w:right w:val="nil"/>
            </w:tcBorders>
            <w:shd w:val="clear" w:color="000000" w:fill="003300"/>
            <w:noWrap/>
            <w:vAlign w:val="bottom"/>
            <w:hideMark/>
          </w:tcPr>
          <w:p w:rsidR="00902F8C" w:rsidRPr="00902F8C" w:rsidRDefault="00902F8C" w:rsidP="00902F8C">
            <w:pPr>
              <w:spacing w:after="0" w:line="240" w:lineRule="auto"/>
              <w:jc w:val="center"/>
              <w:rPr>
                <w:rFonts w:ascii="Arial" w:eastAsia="Times New Roman" w:hAnsi="Arial" w:cs="Arial"/>
                <w:color w:val="FFFFFF"/>
                <w:sz w:val="18"/>
                <w:szCs w:val="18"/>
                <w:lang w:eastAsia="es-MX"/>
              </w:rPr>
            </w:pPr>
            <w:r w:rsidRPr="00902F8C">
              <w:rPr>
                <w:rFonts w:ascii="Arial" w:eastAsia="Times New Roman" w:hAnsi="Arial" w:cs="Arial"/>
                <w:color w:val="FFFFFF"/>
                <w:sz w:val="18"/>
                <w:szCs w:val="18"/>
                <w:lang w:eastAsia="es-MX"/>
              </w:rPr>
              <w:t>DESCRIPCION</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jc w:val="center"/>
              <w:rPr>
                <w:rFonts w:ascii="Arial" w:eastAsia="Times New Roman" w:hAnsi="Arial" w:cs="Arial"/>
                <w:color w:val="FFFFFF"/>
                <w:sz w:val="18"/>
                <w:szCs w:val="18"/>
                <w:lang w:eastAsia="es-MX"/>
              </w:rPr>
            </w:pP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000000" w:fill="003300"/>
            <w:noWrap/>
            <w:vAlign w:val="bottom"/>
            <w:hideMark/>
          </w:tcPr>
          <w:p w:rsidR="00902F8C" w:rsidRPr="00902F8C" w:rsidRDefault="00902F8C" w:rsidP="00902F8C">
            <w:pPr>
              <w:spacing w:after="0" w:line="240" w:lineRule="auto"/>
              <w:jc w:val="center"/>
              <w:rPr>
                <w:rFonts w:ascii="Calibri" w:eastAsia="Times New Roman" w:hAnsi="Calibri" w:cs="Times New Roman"/>
                <w:color w:val="FFFFFF"/>
                <w:lang w:eastAsia="es-MX"/>
              </w:rPr>
            </w:pPr>
            <w:r w:rsidRPr="00902F8C">
              <w:rPr>
                <w:rFonts w:ascii="Calibri" w:eastAsia="Times New Roman" w:hAnsi="Calibri" w:cs="Times New Roman"/>
                <w:color w:val="FFFFFF"/>
                <w:lang w:eastAsia="es-MX"/>
              </w:rPr>
              <w:t>IMPORTE</w:t>
            </w: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r w:rsidRPr="00902F8C">
              <w:rPr>
                <w:rFonts w:ascii="Arial" w:eastAsia="Times New Roman" w:hAnsi="Arial" w:cs="Arial"/>
                <w:b/>
                <w:bCs/>
                <w:sz w:val="18"/>
                <w:szCs w:val="18"/>
                <w:lang w:eastAsia="es-MX"/>
              </w:rPr>
              <w:t>PARTICIPACIONES</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jc w:val="right"/>
              <w:rPr>
                <w:rFonts w:ascii="Arial" w:eastAsia="Times New Roman" w:hAnsi="Arial" w:cs="Arial"/>
                <w:b/>
                <w:bCs/>
                <w:sz w:val="18"/>
                <w:szCs w:val="18"/>
                <w:lang w:eastAsia="es-MX"/>
              </w:rPr>
            </w:pPr>
            <w:r w:rsidRPr="00902F8C">
              <w:rPr>
                <w:rFonts w:ascii="Arial" w:eastAsia="Times New Roman" w:hAnsi="Arial" w:cs="Arial"/>
                <w:b/>
                <w:bCs/>
                <w:sz w:val="18"/>
                <w:szCs w:val="18"/>
                <w:lang w:eastAsia="es-MX"/>
              </w:rPr>
              <w:t xml:space="preserve">1,636,913 </w:t>
            </w: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r w:rsidRPr="00902F8C">
              <w:rPr>
                <w:rFonts w:ascii="Arial" w:eastAsia="Times New Roman" w:hAnsi="Arial" w:cs="Arial"/>
                <w:b/>
                <w:bCs/>
                <w:sz w:val="18"/>
                <w:szCs w:val="18"/>
                <w:lang w:eastAsia="es-MX"/>
              </w:rPr>
              <w:t>CONVENIOS</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jc w:val="right"/>
              <w:rPr>
                <w:rFonts w:ascii="Arial" w:eastAsia="Times New Roman" w:hAnsi="Arial" w:cs="Arial"/>
                <w:b/>
                <w:bCs/>
                <w:sz w:val="18"/>
                <w:szCs w:val="18"/>
                <w:lang w:eastAsia="es-MX"/>
              </w:rPr>
            </w:pPr>
            <w:r w:rsidRPr="00902F8C">
              <w:rPr>
                <w:rFonts w:ascii="Arial" w:eastAsia="Times New Roman" w:hAnsi="Arial" w:cs="Arial"/>
                <w:b/>
                <w:bCs/>
                <w:sz w:val="18"/>
                <w:szCs w:val="18"/>
                <w:lang w:eastAsia="es-MX"/>
              </w:rPr>
              <w:t xml:space="preserve">67,181,117 </w:t>
            </w: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r w:rsidRPr="00902F8C">
              <w:rPr>
                <w:rFonts w:ascii="Arial" w:eastAsia="Times New Roman" w:hAnsi="Arial" w:cs="Arial"/>
                <w:b/>
                <w:bCs/>
                <w:sz w:val="18"/>
                <w:szCs w:val="18"/>
                <w:lang w:eastAsia="es-MX"/>
              </w:rPr>
              <w:t>CONVENIO ORDINARIO SEP</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r w:rsidRPr="00902F8C">
              <w:rPr>
                <w:rFonts w:ascii="Arial" w:eastAsia="Times New Roman" w:hAnsi="Arial" w:cs="Arial"/>
                <w:b/>
                <w:bCs/>
                <w:sz w:val="18"/>
                <w:szCs w:val="18"/>
                <w:lang w:eastAsia="es-MX"/>
              </w:rPr>
              <w:t xml:space="preserve">      67,181,117 </w:t>
            </w: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r w:rsidRPr="00902F8C">
              <w:rPr>
                <w:rFonts w:ascii="Arial" w:eastAsia="Times New Roman" w:hAnsi="Arial" w:cs="Arial"/>
                <w:sz w:val="18"/>
                <w:szCs w:val="18"/>
                <w:lang w:eastAsia="es-MX"/>
              </w:rPr>
              <w:t>FEDERAL-GASTO CORRIENTE DIRECTO</w:t>
            </w:r>
          </w:p>
        </w:tc>
        <w:tc>
          <w:tcPr>
            <w:tcW w:w="1340" w:type="dxa"/>
            <w:tcBorders>
              <w:top w:val="nil"/>
              <w:left w:val="nil"/>
              <w:bottom w:val="nil"/>
              <w:right w:val="nil"/>
            </w:tcBorders>
            <w:shd w:val="clear" w:color="auto" w:fill="auto"/>
            <w:noWrap/>
            <w:vAlign w:val="bottom"/>
            <w:hideMark/>
          </w:tcPr>
          <w:p w:rsidR="00902F8C" w:rsidRPr="00902F8C" w:rsidRDefault="00902F8C" w:rsidP="00851426">
            <w:pPr>
              <w:spacing w:after="0" w:line="240" w:lineRule="auto"/>
              <w:jc w:val="right"/>
              <w:rPr>
                <w:rFonts w:ascii="Arial" w:eastAsia="Times New Roman" w:hAnsi="Arial" w:cs="Arial"/>
                <w:b/>
                <w:bCs/>
                <w:sz w:val="18"/>
                <w:szCs w:val="18"/>
                <w:lang w:eastAsia="es-MX"/>
              </w:rPr>
            </w:pPr>
            <w:r w:rsidRPr="00902F8C">
              <w:rPr>
                <w:rFonts w:ascii="Arial" w:eastAsia="Times New Roman" w:hAnsi="Arial" w:cs="Arial"/>
                <w:b/>
                <w:bCs/>
                <w:sz w:val="18"/>
                <w:szCs w:val="18"/>
                <w:lang w:eastAsia="es-MX"/>
              </w:rPr>
              <w:t xml:space="preserve">      35,256,274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r w:rsidRPr="00902F8C">
              <w:rPr>
                <w:rFonts w:ascii="Arial" w:eastAsia="Times New Roman" w:hAnsi="Arial" w:cs="Arial"/>
                <w:b/>
                <w:bCs/>
                <w:sz w:val="18"/>
                <w:szCs w:val="18"/>
                <w:lang w:eastAsia="es-MX"/>
              </w:rPr>
              <w:t>OTROS CONVENIOS</w:t>
            </w:r>
          </w:p>
        </w:tc>
        <w:tc>
          <w:tcPr>
            <w:tcW w:w="1340" w:type="dxa"/>
            <w:tcBorders>
              <w:top w:val="nil"/>
              <w:left w:val="nil"/>
              <w:bottom w:val="nil"/>
              <w:right w:val="nil"/>
            </w:tcBorders>
            <w:shd w:val="clear" w:color="auto" w:fill="auto"/>
            <w:noWrap/>
            <w:vAlign w:val="bottom"/>
            <w:hideMark/>
          </w:tcPr>
          <w:p w:rsidR="00902F8C" w:rsidRPr="00902F8C" w:rsidRDefault="00902F8C" w:rsidP="00851426">
            <w:pPr>
              <w:spacing w:after="0" w:line="240" w:lineRule="auto"/>
              <w:jc w:val="right"/>
              <w:rPr>
                <w:rFonts w:ascii="Arial" w:eastAsia="Times New Roman" w:hAnsi="Arial" w:cs="Arial"/>
                <w:b/>
                <w:bCs/>
                <w:sz w:val="18"/>
                <w:szCs w:val="18"/>
                <w:lang w:eastAsia="es-MX"/>
              </w:rPr>
            </w:pPr>
            <w:r w:rsidRPr="00902F8C">
              <w:rPr>
                <w:rFonts w:ascii="Arial" w:eastAsia="Times New Roman" w:hAnsi="Arial" w:cs="Arial"/>
                <w:b/>
                <w:bCs/>
                <w:sz w:val="18"/>
                <w:szCs w:val="18"/>
                <w:lang w:eastAsia="es-MX"/>
              </w:rPr>
              <w:t xml:space="preserve">      31,924,843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r w:rsidRPr="00902F8C">
              <w:rPr>
                <w:rFonts w:ascii="Arial" w:eastAsia="Times New Roman" w:hAnsi="Arial" w:cs="Arial"/>
                <w:sz w:val="18"/>
                <w:szCs w:val="18"/>
                <w:lang w:eastAsia="es-MX"/>
              </w:rPr>
              <w:lastRenderedPageBreak/>
              <w:t>MOVER A MEXICO</w:t>
            </w:r>
          </w:p>
        </w:tc>
        <w:tc>
          <w:tcPr>
            <w:tcW w:w="1340" w:type="dxa"/>
            <w:tcBorders>
              <w:top w:val="nil"/>
              <w:left w:val="nil"/>
              <w:bottom w:val="nil"/>
              <w:right w:val="nil"/>
            </w:tcBorders>
            <w:shd w:val="clear" w:color="auto" w:fill="auto"/>
            <w:noWrap/>
            <w:vAlign w:val="bottom"/>
            <w:hideMark/>
          </w:tcPr>
          <w:p w:rsidR="00902F8C" w:rsidRPr="00902F8C" w:rsidRDefault="00902F8C" w:rsidP="00851426">
            <w:pPr>
              <w:spacing w:after="0" w:line="240" w:lineRule="auto"/>
              <w:jc w:val="right"/>
              <w:rPr>
                <w:rFonts w:ascii="Arial" w:eastAsia="Times New Roman" w:hAnsi="Arial" w:cs="Arial"/>
                <w:sz w:val="18"/>
                <w:szCs w:val="18"/>
                <w:lang w:eastAsia="es-MX"/>
              </w:rPr>
            </w:pPr>
            <w:r w:rsidRPr="00902F8C">
              <w:rPr>
                <w:rFonts w:ascii="Arial" w:eastAsia="Times New Roman" w:hAnsi="Arial" w:cs="Arial"/>
                <w:sz w:val="18"/>
                <w:szCs w:val="18"/>
                <w:lang w:eastAsia="es-MX"/>
              </w:rPr>
              <w:t xml:space="preserve">            650,000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r w:rsidRPr="00902F8C">
              <w:rPr>
                <w:rFonts w:ascii="Arial" w:eastAsia="Times New Roman" w:hAnsi="Arial" w:cs="Arial"/>
                <w:sz w:val="18"/>
                <w:szCs w:val="18"/>
                <w:lang w:eastAsia="es-MX"/>
              </w:rPr>
              <w:t>PADES</w:t>
            </w:r>
          </w:p>
        </w:tc>
        <w:tc>
          <w:tcPr>
            <w:tcW w:w="1340" w:type="dxa"/>
            <w:tcBorders>
              <w:top w:val="nil"/>
              <w:left w:val="nil"/>
              <w:bottom w:val="nil"/>
              <w:right w:val="nil"/>
            </w:tcBorders>
            <w:shd w:val="clear" w:color="auto" w:fill="auto"/>
            <w:noWrap/>
            <w:vAlign w:val="bottom"/>
            <w:hideMark/>
          </w:tcPr>
          <w:p w:rsidR="00902F8C" w:rsidRPr="00902F8C" w:rsidRDefault="00902F8C" w:rsidP="00851426">
            <w:pPr>
              <w:spacing w:after="0" w:line="240" w:lineRule="auto"/>
              <w:jc w:val="right"/>
              <w:rPr>
                <w:rFonts w:ascii="Arial" w:eastAsia="Times New Roman" w:hAnsi="Arial" w:cs="Arial"/>
                <w:sz w:val="18"/>
                <w:szCs w:val="18"/>
                <w:lang w:eastAsia="es-MX"/>
              </w:rPr>
            </w:pPr>
            <w:r w:rsidRPr="00902F8C">
              <w:rPr>
                <w:rFonts w:ascii="Arial" w:eastAsia="Times New Roman" w:hAnsi="Arial" w:cs="Arial"/>
                <w:sz w:val="18"/>
                <w:szCs w:val="18"/>
                <w:lang w:eastAsia="es-MX"/>
              </w:rPr>
              <w:t xml:space="preserve">            654,903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r w:rsidRPr="00902F8C">
              <w:rPr>
                <w:rFonts w:ascii="Arial" w:eastAsia="Times New Roman" w:hAnsi="Arial" w:cs="Arial"/>
                <w:sz w:val="18"/>
                <w:szCs w:val="18"/>
                <w:lang w:eastAsia="es-MX"/>
              </w:rPr>
              <w:t>FESSE</w:t>
            </w:r>
          </w:p>
        </w:tc>
        <w:tc>
          <w:tcPr>
            <w:tcW w:w="1340" w:type="dxa"/>
            <w:tcBorders>
              <w:top w:val="nil"/>
              <w:left w:val="nil"/>
              <w:bottom w:val="nil"/>
              <w:right w:val="nil"/>
            </w:tcBorders>
            <w:shd w:val="clear" w:color="auto" w:fill="auto"/>
            <w:noWrap/>
            <w:vAlign w:val="bottom"/>
            <w:hideMark/>
          </w:tcPr>
          <w:p w:rsidR="00902F8C" w:rsidRPr="00902F8C" w:rsidRDefault="00902F8C" w:rsidP="00851426">
            <w:pPr>
              <w:spacing w:after="0" w:line="240" w:lineRule="auto"/>
              <w:jc w:val="right"/>
              <w:rPr>
                <w:rFonts w:ascii="Arial" w:eastAsia="Times New Roman" w:hAnsi="Arial" w:cs="Arial"/>
                <w:sz w:val="18"/>
                <w:szCs w:val="18"/>
                <w:lang w:eastAsia="es-MX"/>
              </w:rPr>
            </w:pPr>
            <w:r w:rsidRPr="00902F8C">
              <w:rPr>
                <w:rFonts w:ascii="Arial" w:eastAsia="Times New Roman" w:hAnsi="Arial" w:cs="Arial"/>
                <w:sz w:val="18"/>
                <w:szCs w:val="18"/>
                <w:lang w:eastAsia="es-MX"/>
              </w:rPr>
              <w:t xml:space="preserve">                9,000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r w:rsidRPr="00902F8C">
              <w:rPr>
                <w:rFonts w:ascii="Arial" w:eastAsia="Times New Roman" w:hAnsi="Arial" w:cs="Arial"/>
                <w:sz w:val="18"/>
                <w:szCs w:val="18"/>
                <w:lang w:eastAsia="es-MX"/>
              </w:rPr>
              <w:t>PARED</w:t>
            </w:r>
          </w:p>
        </w:tc>
        <w:tc>
          <w:tcPr>
            <w:tcW w:w="1340" w:type="dxa"/>
            <w:tcBorders>
              <w:top w:val="nil"/>
              <w:left w:val="nil"/>
              <w:bottom w:val="nil"/>
              <w:right w:val="nil"/>
            </w:tcBorders>
            <w:shd w:val="clear" w:color="auto" w:fill="auto"/>
            <w:noWrap/>
            <w:vAlign w:val="bottom"/>
            <w:hideMark/>
          </w:tcPr>
          <w:p w:rsidR="00902F8C" w:rsidRPr="00902F8C" w:rsidRDefault="00902F8C" w:rsidP="00851426">
            <w:pPr>
              <w:spacing w:after="0" w:line="240" w:lineRule="auto"/>
              <w:jc w:val="right"/>
              <w:rPr>
                <w:rFonts w:ascii="Arial" w:eastAsia="Times New Roman" w:hAnsi="Arial" w:cs="Arial"/>
                <w:sz w:val="18"/>
                <w:szCs w:val="18"/>
                <w:lang w:eastAsia="es-MX"/>
              </w:rPr>
            </w:pPr>
            <w:r w:rsidRPr="00902F8C">
              <w:rPr>
                <w:rFonts w:ascii="Arial" w:eastAsia="Times New Roman" w:hAnsi="Arial" w:cs="Arial"/>
                <w:sz w:val="18"/>
                <w:szCs w:val="18"/>
                <w:lang w:eastAsia="es-MX"/>
              </w:rPr>
              <w:t xml:space="preserve">        1,000,000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r w:rsidRPr="00902F8C">
              <w:rPr>
                <w:rFonts w:ascii="Arial" w:eastAsia="Times New Roman" w:hAnsi="Arial" w:cs="Arial"/>
                <w:sz w:val="18"/>
                <w:szCs w:val="18"/>
                <w:lang w:eastAsia="es-MX"/>
              </w:rPr>
              <w:t>SMARTSOFT</w:t>
            </w:r>
          </w:p>
        </w:tc>
        <w:tc>
          <w:tcPr>
            <w:tcW w:w="1340" w:type="dxa"/>
            <w:tcBorders>
              <w:top w:val="nil"/>
              <w:left w:val="nil"/>
              <w:bottom w:val="nil"/>
              <w:right w:val="nil"/>
            </w:tcBorders>
            <w:shd w:val="clear" w:color="auto" w:fill="auto"/>
            <w:noWrap/>
            <w:vAlign w:val="bottom"/>
            <w:hideMark/>
          </w:tcPr>
          <w:p w:rsidR="00902F8C" w:rsidRPr="00902F8C" w:rsidRDefault="00902F8C" w:rsidP="00851426">
            <w:pPr>
              <w:spacing w:after="0" w:line="240" w:lineRule="auto"/>
              <w:jc w:val="right"/>
              <w:rPr>
                <w:rFonts w:ascii="Arial" w:eastAsia="Times New Roman" w:hAnsi="Arial" w:cs="Arial"/>
                <w:sz w:val="18"/>
                <w:szCs w:val="18"/>
                <w:lang w:eastAsia="es-MX"/>
              </w:rPr>
            </w:pPr>
            <w:r w:rsidRPr="00902F8C">
              <w:rPr>
                <w:rFonts w:ascii="Arial" w:eastAsia="Times New Roman" w:hAnsi="Arial" w:cs="Arial"/>
                <w:sz w:val="18"/>
                <w:szCs w:val="18"/>
                <w:lang w:eastAsia="es-MX"/>
              </w:rPr>
              <w:t xml:space="preserve">            450,000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r w:rsidRPr="00902F8C">
              <w:rPr>
                <w:rFonts w:ascii="Arial" w:eastAsia="Times New Roman" w:hAnsi="Arial" w:cs="Arial"/>
                <w:sz w:val="18"/>
                <w:szCs w:val="18"/>
                <w:lang w:eastAsia="es-MX"/>
              </w:rPr>
              <w:t>HEMOST</w:t>
            </w:r>
          </w:p>
        </w:tc>
        <w:tc>
          <w:tcPr>
            <w:tcW w:w="1340" w:type="dxa"/>
            <w:tcBorders>
              <w:top w:val="nil"/>
              <w:left w:val="nil"/>
              <w:bottom w:val="nil"/>
              <w:right w:val="nil"/>
            </w:tcBorders>
            <w:shd w:val="clear" w:color="auto" w:fill="auto"/>
            <w:noWrap/>
            <w:vAlign w:val="bottom"/>
            <w:hideMark/>
          </w:tcPr>
          <w:p w:rsidR="00902F8C" w:rsidRPr="00902F8C" w:rsidRDefault="00902F8C" w:rsidP="00851426">
            <w:pPr>
              <w:spacing w:after="0" w:line="240" w:lineRule="auto"/>
              <w:jc w:val="right"/>
              <w:rPr>
                <w:rFonts w:ascii="Arial" w:eastAsia="Times New Roman" w:hAnsi="Arial" w:cs="Arial"/>
                <w:sz w:val="18"/>
                <w:szCs w:val="18"/>
                <w:lang w:eastAsia="es-MX"/>
              </w:rPr>
            </w:pPr>
            <w:r w:rsidRPr="00902F8C">
              <w:rPr>
                <w:rFonts w:ascii="Arial" w:eastAsia="Times New Roman" w:hAnsi="Arial" w:cs="Arial"/>
                <w:sz w:val="18"/>
                <w:szCs w:val="18"/>
                <w:lang w:eastAsia="es-MX"/>
              </w:rPr>
              <w:t xml:space="preserve">        1,650,000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r w:rsidRPr="00902F8C">
              <w:rPr>
                <w:rFonts w:ascii="Arial" w:eastAsia="Times New Roman" w:hAnsi="Arial" w:cs="Arial"/>
                <w:sz w:val="18"/>
                <w:szCs w:val="18"/>
                <w:lang w:eastAsia="es-MX"/>
              </w:rPr>
              <w:t>FINNOVA</w:t>
            </w:r>
          </w:p>
        </w:tc>
        <w:tc>
          <w:tcPr>
            <w:tcW w:w="1340" w:type="dxa"/>
            <w:tcBorders>
              <w:top w:val="nil"/>
              <w:left w:val="nil"/>
              <w:bottom w:val="nil"/>
              <w:right w:val="nil"/>
            </w:tcBorders>
            <w:shd w:val="clear" w:color="auto" w:fill="auto"/>
            <w:noWrap/>
            <w:vAlign w:val="bottom"/>
            <w:hideMark/>
          </w:tcPr>
          <w:p w:rsidR="00902F8C" w:rsidRPr="00902F8C" w:rsidRDefault="00902F8C" w:rsidP="00851426">
            <w:pPr>
              <w:spacing w:after="0" w:line="240" w:lineRule="auto"/>
              <w:jc w:val="right"/>
              <w:rPr>
                <w:rFonts w:ascii="Arial" w:eastAsia="Times New Roman" w:hAnsi="Arial" w:cs="Arial"/>
                <w:sz w:val="18"/>
                <w:szCs w:val="18"/>
                <w:lang w:eastAsia="es-MX"/>
              </w:rPr>
            </w:pPr>
            <w:r w:rsidRPr="00902F8C">
              <w:rPr>
                <w:rFonts w:ascii="Arial" w:eastAsia="Times New Roman" w:hAnsi="Arial" w:cs="Arial"/>
                <w:sz w:val="18"/>
                <w:szCs w:val="18"/>
                <w:lang w:eastAsia="es-MX"/>
              </w:rPr>
              <w:t xml:space="preserve">        1,997,100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r w:rsidRPr="00902F8C">
              <w:rPr>
                <w:rFonts w:ascii="Arial" w:eastAsia="Times New Roman" w:hAnsi="Arial" w:cs="Arial"/>
                <w:sz w:val="18"/>
                <w:szCs w:val="18"/>
                <w:lang w:eastAsia="es-MX"/>
              </w:rPr>
              <w:t>SAGARPA</w:t>
            </w:r>
          </w:p>
        </w:tc>
        <w:tc>
          <w:tcPr>
            <w:tcW w:w="1340" w:type="dxa"/>
            <w:tcBorders>
              <w:top w:val="nil"/>
              <w:left w:val="nil"/>
              <w:bottom w:val="nil"/>
              <w:right w:val="nil"/>
            </w:tcBorders>
            <w:shd w:val="clear" w:color="auto" w:fill="auto"/>
            <w:noWrap/>
            <w:vAlign w:val="bottom"/>
            <w:hideMark/>
          </w:tcPr>
          <w:p w:rsidR="00902F8C" w:rsidRPr="00902F8C" w:rsidRDefault="00902F8C" w:rsidP="00851426">
            <w:pPr>
              <w:spacing w:after="0" w:line="240" w:lineRule="auto"/>
              <w:jc w:val="right"/>
              <w:rPr>
                <w:rFonts w:ascii="Arial" w:eastAsia="Times New Roman" w:hAnsi="Arial" w:cs="Arial"/>
                <w:sz w:val="18"/>
                <w:szCs w:val="18"/>
                <w:lang w:eastAsia="es-MX"/>
              </w:rPr>
            </w:pPr>
            <w:r w:rsidRPr="00902F8C">
              <w:rPr>
                <w:rFonts w:ascii="Arial" w:eastAsia="Times New Roman" w:hAnsi="Arial" w:cs="Arial"/>
                <w:sz w:val="18"/>
                <w:szCs w:val="18"/>
                <w:lang w:eastAsia="es-MX"/>
              </w:rPr>
              <w:t xml:space="preserve">        2,991,335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r w:rsidRPr="00902F8C">
              <w:rPr>
                <w:rFonts w:ascii="Arial" w:eastAsia="Times New Roman" w:hAnsi="Arial" w:cs="Arial"/>
                <w:sz w:val="18"/>
                <w:szCs w:val="18"/>
                <w:lang w:eastAsia="es-MX"/>
              </w:rPr>
              <w:t>ROTOMOLDEO</w:t>
            </w:r>
          </w:p>
        </w:tc>
        <w:tc>
          <w:tcPr>
            <w:tcW w:w="1340" w:type="dxa"/>
            <w:tcBorders>
              <w:top w:val="nil"/>
              <w:left w:val="nil"/>
              <w:bottom w:val="nil"/>
              <w:right w:val="nil"/>
            </w:tcBorders>
            <w:shd w:val="clear" w:color="auto" w:fill="auto"/>
            <w:noWrap/>
            <w:vAlign w:val="bottom"/>
            <w:hideMark/>
          </w:tcPr>
          <w:p w:rsidR="00902F8C" w:rsidRPr="00902F8C" w:rsidRDefault="00902F8C" w:rsidP="00851426">
            <w:pPr>
              <w:spacing w:after="0" w:line="240" w:lineRule="auto"/>
              <w:jc w:val="right"/>
              <w:rPr>
                <w:rFonts w:ascii="Arial" w:eastAsia="Times New Roman" w:hAnsi="Arial" w:cs="Arial"/>
                <w:sz w:val="18"/>
                <w:szCs w:val="18"/>
                <w:lang w:eastAsia="es-MX"/>
              </w:rPr>
            </w:pPr>
            <w:r w:rsidRPr="00902F8C">
              <w:rPr>
                <w:rFonts w:ascii="Arial" w:eastAsia="Times New Roman" w:hAnsi="Arial" w:cs="Arial"/>
                <w:sz w:val="18"/>
                <w:szCs w:val="18"/>
                <w:lang w:eastAsia="es-MX"/>
              </w:rPr>
              <w:t xml:space="preserve">        3,189,953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r w:rsidRPr="00902F8C">
              <w:rPr>
                <w:rFonts w:ascii="Arial" w:eastAsia="Times New Roman" w:hAnsi="Arial" w:cs="Arial"/>
                <w:sz w:val="18"/>
                <w:szCs w:val="18"/>
                <w:lang w:eastAsia="es-MX"/>
              </w:rPr>
              <w:t>CLUSTER</w:t>
            </w:r>
          </w:p>
        </w:tc>
        <w:tc>
          <w:tcPr>
            <w:tcW w:w="1340" w:type="dxa"/>
            <w:tcBorders>
              <w:top w:val="nil"/>
              <w:left w:val="nil"/>
              <w:bottom w:val="nil"/>
              <w:right w:val="nil"/>
            </w:tcBorders>
            <w:shd w:val="clear" w:color="auto" w:fill="auto"/>
            <w:noWrap/>
            <w:vAlign w:val="bottom"/>
            <w:hideMark/>
          </w:tcPr>
          <w:p w:rsidR="00902F8C" w:rsidRPr="00902F8C" w:rsidRDefault="00902F8C" w:rsidP="00851426">
            <w:pPr>
              <w:spacing w:after="0" w:line="240" w:lineRule="auto"/>
              <w:jc w:val="right"/>
              <w:rPr>
                <w:rFonts w:ascii="Arial" w:eastAsia="Times New Roman" w:hAnsi="Arial" w:cs="Arial"/>
                <w:sz w:val="18"/>
                <w:szCs w:val="18"/>
                <w:lang w:eastAsia="es-MX"/>
              </w:rPr>
            </w:pPr>
            <w:r w:rsidRPr="00902F8C">
              <w:rPr>
                <w:rFonts w:ascii="Arial" w:eastAsia="Times New Roman" w:hAnsi="Arial" w:cs="Arial"/>
                <w:sz w:val="18"/>
                <w:szCs w:val="18"/>
                <w:lang w:eastAsia="es-MX"/>
              </w:rPr>
              <w:t xml:space="preserve">            735,000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r w:rsidRPr="00902F8C">
              <w:rPr>
                <w:rFonts w:ascii="Arial" w:eastAsia="Times New Roman" w:hAnsi="Arial" w:cs="Arial"/>
                <w:sz w:val="18"/>
                <w:szCs w:val="18"/>
                <w:lang w:eastAsia="es-MX"/>
              </w:rPr>
              <w:t>METAPOL</w:t>
            </w:r>
          </w:p>
        </w:tc>
        <w:tc>
          <w:tcPr>
            <w:tcW w:w="1340" w:type="dxa"/>
            <w:tcBorders>
              <w:top w:val="nil"/>
              <w:left w:val="nil"/>
              <w:bottom w:val="nil"/>
              <w:right w:val="nil"/>
            </w:tcBorders>
            <w:shd w:val="clear" w:color="auto" w:fill="auto"/>
            <w:noWrap/>
            <w:vAlign w:val="bottom"/>
            <w:hideMark/>
          </w:tcPr>
          <w:p w:rsidR="00902F8C" w:rsidRPr="00902F8C" w:rsidRDefault="00902F8C" w:rsidP="00851426">
            <w:pPr>
              <w:spacing w:after="0" w:line="240" w:lineRule="auto"/>
              <w:jc w:val="right"/>
              <w:rPr>
                <w:rFonts w:ascii="Arial" w:eastAsia="Times New Roman" w:hAnsi="Arial" w:cs="Arial"/>
                <w:sz w:val="18"/>
                <w:szCs w:val="18"/>
                <w:lang w:eastAsia="es-MX"/>
              </w:rPr>
            </w:pPr>
            <w:r w:rsidRPr="00902F8C">
              <w:rPr>
                <w:rFonts w:ascii="Arial" w:eastAsia="Times New Roman" w:hAnsi="Arial" w:cs="Arial"/>
                <w:sz w:val="18"/>
                <w:szCs w:val="18"/>
                <w:lang w:eastAsia="es-MX"/>
              </w:rPr>
              <w:t xml:space="preserve">        1,725,000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r w:rsidRPr="00902F8C">
              <w:rPr>
                <w:rFonts w:ascii="Arial" w:eastAsia="Times New Roman" w:hAnsi="Arial" w:cs="Arial"/>
                <w:sz w:val="18"/>
                <w:szCs w:val="18"/>
                <w:lang w:eastAsia="es-MX"/>
              </w:rPr>
              <w:t>RESIRENE</w:t>
            </w:r>
          </w:p>
        </w:tc>
        <w:tc>
          <w:tcPr>
            <w:tcW w:w="1340" w:type="dxa"/>
            <w:tcBorders>
              <w:top w:val="nil"/>
              <w:left w:val="nil"/>
              <w:bottom w:val="nil"/>
              <w:right w:val="nil"/>
            </w:tcBorders>
            <w:shd w:val="clear" w:color="auto" w:fill="auto"/>
            <w:noWrap/>
            <w:vAlign w:val="bottom"/>
            <w:hideMark/>
          </w:tcPr>
          <w:p w:rsidR="00902F8C" w:rsidRPr="00902F8C" w:rsidRDefault="00902F8C" w:rsidP="00851426">
            <w:pPr>
              <w:spacing w:after="0" w:line="240" w:lineRule="auto"/>
              <w:jc w:val="right"/>
              <w:rPr>
                <w:rFonts w:ascii="Arial" w:eastAsia="Times New Roman" w:hAnsi="Arial" w:cs="Arial"/>
                <w:sz w:val="18"/>
                <w:szCs w:val="18"/>
                <w:lang w:eastAsia="es-MX"/>
              </w:rPr>
            </w:pPr>
            <w:r w:rsidRPr="00902F8C">
              <w:rPr>
                <w:rFonts w:ascii="Arial" w:eastAsia="Times New Roman" w:hAnsi="Arial" w:cs="Arial"/>
                <w:sz w:val="18"/>
                <w:szCs w:val="18"/>
                <w:lang w:eastAsia="es-MX"/>
              </w:rPr>
              <w:t xml:space="preserve">            250,000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r w:rsidRPr="00902F8C">
              <w:rPr>
                <w:rFonts w:ascii="Arial" w:eastAsia="Times New Roman" w:hAnsi="Arial" w:cs="Arial"/>
                <w:sz w:val="18"/>
                <w:szCs w:val="18"/>
                <w:lang w:eastAsia="es-MX"/>
              </w:rPr>
              <w:t>MADRES SOLTERAS</w:t>
            </w:r>
          </w:p>
        </w:tc>
        <w:tc>
          <w:tcPr>
            <w:tcW w:w="1340" w:type="dxa"/>
            <w:tcBorders>
              <w:top w:val="nil"/>
              <w:left w:val="nil"/>
              <w:bottom w:val="nil"/>
              <w:right w:val="nil"/>
            </w:tcBorders>
            <w:shd w:val="clear" w:color="auto" w:fill="auto"/>
            <w:noWrap/>
            <w:vAlign w:val="bottom"/>
            <w:hideMark/>
          </w:tcPr>
          <w:p w:rsidR="00902F8C" w:rsidRPr="00902F8C" w:rsidRDefault="00902F8C" w:rsidP="00851426">
            <w:pPr>
              <w:spacing w:after="0" w:line="240" w:lineRule="auto"/>
              <w:jc w:val="right"/>
              <w:rPr>
                <w:rFonts w:ascii="Arial" w:eastAsia="Times New Roman" w:hAnsi="Arial" w:cs="Arial"/>
                <w:sz w:val="18"/>
                <w:szCs w:val="18"/>
                <w:lang w:eastAsia="es-MX"/>
              </w:rPr>
            </w:pPr>
            <w:r w:rsidRPr="00902F8C">
              <w:rPr>
                <w:rFonts w:ascii="Arial" w:eastAsia="Times New Roman" w:hAnsi="Arial" w:cs="Arial"/>
                <w:sz w:val="18"/>
                <w:szCs w:val="18"/>
                <w:lang w:eastAsia="es-MX"/>
              </w:rPr>
              <w:t xml:space="preserve">            648,000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r w:rsidRPr="00902F8C">
              <w:rPr>
                <w:rFonts w:ascii="Arial" w:eastAsia="Times New Roman" w:hAnsi="Arial" w:cs="Arial"/>
                <w:sz w:val="18"/>
                <w:szCs w:val="18"/>
                <w:lang w:eastAsia="es-MX"/>
              </w:rPr>
              <w:t>SKABE</w:t>
            </w:r>
          </w:p>
        </w:tc>
        <w:tc>
          <w:tcPr>
            <w:tcW w:w="1340" w:type="dxa"/>
            <w:tcBorders>
              <w:top w:val="nil"/>
              <w:left w:val="nil"/>
              <w:bottom w:val="nil"/>
              <w:right w:val="nil"/>
            </w:tcBorders>
            <w:shd w:val="clear" w:color="auto" w:fill="auto"/>
            <w:noWrap/>
            <w:vAlign w:val="bottom"/>
            <w:hideMark/>
          </w:tcPr>
          <w:p w:rsidR="00902F8C" w:rsidRPr="00902F8C" w:rsidRDefault="00902F8C" w:rsidP="00851426">
            <w:pPr>
              <w:spacing w:after="0" w:line="240" w:lineRule="auto"/>
              <w:jc w:val="right"/>
              <w:rPr>
                <w:rFonts w:ascii="Arial" w:eastAsia="Times New Roman" w:hAnsi="Arial" w:cs="Arial"/>
                <w:sz w:val="18"/>
                <w:szCs w:val="18"/>
                <w:lang w:eastAsia="es-MX"/>
              </w:rPr>
            </w:pPr>
            <w:r w:rsidRPr="00902F8C">
              <w:rPr>
                <w:rFonts w:ascii="Arial" w:eastAsia="Times New Roman" w:hAnsi="Arial" w:cs="Arial"/>
                <w:sz w:val="18"/>
                <w:szCs w:val="18"/>
                <w:lang w:eastAsia="es-MX"/>
              </w:rPr>
              <w:t xml:space="preserve">        2,923,200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r w:rsidRPr="00902F8C">
              <w:rPr>
                <w:rFonts w:ascii="Arial" w:eastAsia="Times New Roman" w:hAnsi="Arial" w:cs="Arial"/>
                <w:sz w:val="18"/>
                <w:szCs w:val="18"/>
                <w:lang w:eastAsia="es-MX"/>
              </w:rPr>
              <w:t>APRENDE</w:t>
            </w:r>
          </w:p>
        </w:tc>
        <w:tc>
          <w:tcPr>
            <w:tcW w:w="1340" w:type="dxa"/>
            <w:tcBorders>
              <w:top w:val="nil"/>
              <w:left w:val="nil"/>
              <w:bottom w:val="nil"/>
              <w:right w:val="nil"/>
            </w:tcBorders>
            <w:shd w:val="clear" w:color="auto" w:fill="auto"/>
            <w:noWrap/>
            <w:vAlign w:val="bottom"/>
            <w:hideMark/>
          </w:tcPr>
          <w:p w:rsidR="00902F8C" w:rsidRPr="00902F8C" w:rsidRDefault="00902F8C" w:rsidP="00851426">
            <w:pPr>
              <w:spacing w:after="0" w:line="240" w:lineRule="auto"/>
              <w:jc w:val="right"/>
              <w:rPr>
                <w:rFonts w:ascii="Arial" w:eastAsia="Times New Roman" w:hAnsi="Arial" w:cs="Arial"/>
                <w:sz w:val="18"/>
                <w:szCs w:val="18"/>
                <w:lang w:eastAsia="es-MX"/>
              </w:rPr>
            </w:pPr>
            <w:r w:rsidRPr="00902F8C">
              <w:rPr>
                <w:rFonts w:ascii="Arial" w:eastAsia="Times New Roman" w:hAnsi="Arial" w:cs="Arial"/>
                <w:sz w:val="18"/>
                <w:szCs w:val="18"/>
                <w:lang w:eastAsia="es-MX"/>
              </w:rPr>
              <w:t xml:space="preserve">        1,245,147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r w:rsidRPr="00902F8C">
              <w:rPr>
                <w:rFonts w:ascii="Arial" w:eastAsia="Times New Roman" w:hAnsi="Arial" w:cs="Arial"/>
                <w:sz w:val="18"/>
                <w:szCs w:val="18"/>
                <w:lang w:eastAsia="es-MX"/>
              </w:rPr>
              <w:t>JUDICATURA</w:t>
            </w:r>
          </w:p>
        </w:tc>
        <w:tc>
          <w:tcPr>
            <w:tcW w:w="1340" w:type="dxa"/>
            <w:tcBorders>
              <w:top w:val="nil"/>
              <w:left w:val="nil"/>
              <w:bottom w:val="nil"/>
              <w:right w:val="nil"/>
            </w:tcBorders>
            <w:shd w:val="clear" w:color="auto" w:fill="auto"/>
            <w:noWrap/>
            <w:vAlign w:val="bottom"/>
            <w:hideMark/>
          </w:tcPr>
          <w:p w:rsidR="00902F8C" w:rsidRPr="00902F8C" w:rsidRDefault="00902F8C" w:rsidP="00851426">
            <w:pPr>
              <w:spacing w:after="0" w:line="240" w:lineRule="auto"/>
              <w:jc w:val="right"/>
              <w:rPr>
                <w:rFonts w:ascii="Arial" w:eastAsia="Times New Roman" w:hAnsi="Arial" w:cs="Arial"/>
                <w:sz w:val="18"/>
                <w:szCs w:val="18"/>
                <w:lang w:eastAsia="es-MX"/>
              </w:rPr>
            </w:pPr>
            <w:r w:rsidRPr="00902F8C">
              <w:rPr>
                <w:rFonts w:ascii="Arial" w:eastAsia="Times New Roman" w:hAnsi="Arial" w:cs="Arial"/>
                <w:sz w:val="18"/>
                <w:szCs w:val="18"/>
                <w:lang w:eastAsia="es-MX"/>
              </w:rPr>
              <w:t xml:space="preserve">        9,245,018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r w:rsidRPr="00902F8C">
              <w:rPr>
                <w:rFonts w:ascii="Arial" w:eastAsia="Times New Roman" w:hAnsi="Arial" w:cs="Arial"/>
                <w:sz w:val="18"/>
                <w:szCs w:val="18"/>
                <w:lang w:eastAsia="es-MX"/>
              </w:rPr>
              <w:t>TECNOLOGIA LED</w:t>
            </w:r>
          </w:p>
        </w:tc>
        <w:tc>
          <w:tcPr>
            <w:tcW w:w="1340" w:type="dxa"/>
            <w:tcBorders>
              <w:top w:val="nil"/>
              <w:left w:val="nil"/>
              <w:bottom w:val="nil"/>
              <w:right w:val="nil"/>
            </w:tcBorders>
            <w:shd w:val="clear" w:color="auto" w:fill="auto"/>
            <w:noWrap/>
            <w:vAlign w:val="bottom"/>
            <w:hideMark/>
          </w:tcPr>
          <w:p w:rsidR="00902F8C" w:rsidRPr="00902F8C" w:rsidRDefault="00902F8C" w:rsidP="00851426">
            <w:pPr>
              <w:spacing w:after="0" w:line="240" w:lineRule="auto"/>
              <w:jc w:val="right"/>
              <w:rPr>
                <w:rFonts w:ascii="Arial" w:eastAsia="Times New Roman" w:hAnsi="Arial" w:cs="Arial"/>
                <w:sz w:val="18"/>
                <w:szCs w:val="18"/>
                <w:lang w:eastAsia="es-MX"/>
              </w:rPr>
            </w:pPr>
            <w:r w:rsidRPr="00902F8C">
              <w:rPr>
                <w:rFonts w:ascii="Arial" w:eastAsia="Times New Roman" w:hAnsi="Arial" w:cs="Arial"/>
                <w:sz w:val="18"/>
                <w:szCs w:val="18"/>
                <w:lang w:eastAsia="es-MX"/>
              </w:rPr>
              <w:t xml:space="preserve">            642,490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r w:rsidRPr="00902F8C">
              <w:rPr>
                <w:rFonts w:ascii="Arial" w:eastAsia="Times New Roman" w:hAnsi="Arial" w:cs="Arial"/>
                <w:sz w:val="18"/>
                <w:szCs w:val="18"/>
                <w:lang w:eastAsia="es-MX"/>
              </w:rPr>
              <w:t>SEGURIDAD Y BIOSEGURIDAD</w:t>
            </w:r>
          </w:p>
        </w:tc>
        <w:tc>
          <w:tcPr>
            <w:tcW w:w="1340" w:type="dxa"/>
            <w:tcBorders>
              <w:top w:val="nil"/>
              <w:left w:val="nil"/>
              <w:bottom w:val="nil"/>
              <w:right w:val="nil"/>
            </w:tcBorders>
            <w:shd w:val="clear" w:color="auto" w:fill="auto"/>
            <w:noWrap/>
            <w:vAlign w:val="bottom"/>
            <w:hideMark/>
          </w:tcPr>
          <w:p w:rsidR="00902F8C" w:rsidRPr="00902F8C" w:rsidRDefault="00902F8C" w:rsidP="00851426">
            <w:pPr>
              <w:spacing w:after="0" w:line="240" w:lineRule="auto"/>
              <w:jc w:val="right"/>
              <w:rPr>
                <w:rFonts w:ascii="Arial" w:eastAsia="Times New Roman" w:hAnsi="Arial" w:cs="Arial"/>
                <w:sz w:val="18"/>
                <w:szCs w:val="18"/>
                <w:lang w:eastAsia="es-MX"/>
              </w:rPr>
            </w:pPr>
            <w:r w:rsidRPr="00902F8C">
              <w:rPr>
                <w:rFonts w:ascii="Arial" w:eastAsia="Times New Roman" w:hAnsi="Arial" w:cs="Arial"/>
                <w:sz w:val="18"/>
                <w:szCs w:val="18"/>
                <w:lang w:eastAsia="es-MX"/>
              </w:rPr>
              <w:t xml:space="preserve">        1,372,812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r w:rsidRPr="00902F8C">
              <w:rPr>
                <w:rFonts w:ascii="Arial" w:eastAsia="Times New Roman" w:hAnsi="Arial" w:cs="Arial"/>
                <w:sz w:val="18"/>
                <w:szCs w:val="18"/>
                <w:lang w:eastAsia="es-MX"/>
              </w:rPr>
              <w:t>METATRONIC LED</w:t>
            </w:r>
          </w:p>
        </w:tc>
        <w:tc>
          <w:tcPr>
            <w:tcW w:w="1340" w:type="dxa"/>
            <w:tcBorders>
              <w:top w:val="nil"/>
              <w:left w:val="nil"/>
              <w:bottom w:val="nil"/>
              <w:right w:val="nil"/>
            </w:tcBorders>
            <w:shd w:val="clear" w:color="auto" w:fill="auto"/>
            <w:noWrap/>
            <w:vAlign w:val="bottom"/>
            <w:hideMark/>
          </w:tcPr>
          <w:p w:rsidR="00902F8C" w:rsidRPr="00902F8C" w:rsidRDefault="00902F8C" w:rsidP="00851426">
            <w:pPr>
              <w:spacing w:after="0" w:line="240" w:lineRule="auto"/>
              <w:jc w:val="right"/>
              <w:rPr>
                <w:rFonts w:ascii="Arial" w:eastAsia="Times New Roman" w:hAnsi="Arial" w:cs="Arial"/>
                <w:sz w:val="18"/>
                <w:szCs w:val="18"/>
                <w:lang w:eastAsia="es-MX"/>
              </w:rPr>
            </w:pPr>
            <w:r w:rsidRPr="00902F8C">
              <w:rPr>
                <w:rFonts w:ascii="Arial" w:eastAsia="Times New Roman" w:hAnsi="Arial" w:cs="Arial"/>
                <w:sz w:val="18"/>
                <w:szCs w:val="18"/>
                <w:lang w:eastAsia="es-MX"/>
              </w:rPr>
              <w:t xml:space="preserve">            545,885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r w:rsidRPr="00902F8C">
              <w:rPr>
                <w:rFonts w:ascii="Arial" w:eastAsia="Times New Roman" w:hAnsi="Arial" w:cs="Arial"/>
                <w:b/>
                <w:bCs/>
                <w:sz w:val="18"/>
                <w:szCs w:val="18"/>
                <w:lang w:eastAsia="es-MX"/>
              </w:rPr>
              <w:t>RAMO XXXIII(FAM)</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jc w:val="right"/>
              <w:rPr>
                <w:rFonts w:ascii="Arial" w:eastAsia="Times New Roman" w:hAnsi="Arial" w:cs="Arial"/>
                <w:b/>
                <w:bCs/>
                <w:sz w:val="18"/>
                <w:szCs w:val="18"/>
                <w:lang w:eastAsia="es-MX"/>
              </w:rPr>
            </w:pPr>
            <w:r w:rsidRPr="00902F8C">
              <w:rPr>
                <w:rFonts w:ascii="Arial" w:eastAsia="Times New Roman" w:hAnsi="Arial" w:cs="Arial"/>
                <w:b/>
                <w:bCs/>
                <w:sz w:val="18"/>
                <w:szCs w:val="18"/>
                <w:lang w:eastAsia="es-MX"/>
              </w:rPr>
              <w:t xml:space="preserve">17,500,000 </w:t>
            </w: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r w:rsidRPr="00902F8C">
              <w:rPr>
                <w:rFonts w:ascii="Arial" w:eastAsia="Times New Roman" w:hAnsi="Arial" w:cs="Arial"/>
                <w:sz w:val="18"/>
                <w:szCs w:val="18"/>
                <w:lang w:eastAsia="es-MX"/>
              </w:rPr>
              <w:t>FONDO DE APORTACIONES MÚLTIPLES (FAM)</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r w:rsidRPr="00902F8C">
              <w:rPr>
                <w:rFonts w:ascii="Arial" w:eastAsia="Times New Roman" w:hAnsi="Arial" w:cs="Arial"/>
                <w:sz w:val="18"/>
                <w:szCs w:val="18"/>
                <w:lang w:eastAsia="es-MX"/>
              </w:rPr>
              <w:t xml:space="preserve">      17,500,000 </w:t>
            </w: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r w:rsidRPr="00902F8C">
              <w:rPr>
                <w:rFonts w:ascii="Arial" w:eastAsia="Times New Roman" w:hAnsi="Arial" w:cs="Arial"/>
                <w:b/>
                <w:bCs/>
                <w:sz w:val="18"/>
                <w:szCs w:val="18"/>
                <w:lang w:eastAsia="es-MX"/>
              </w:rPr>
              <w:t xml:space="preserve">DERECHOS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jc w:val="right"/>
              <w:rPr>
                <w:rFonts w:ascii="Arial" w:eastAsia="Times New Roman" w:hAnsi="Arial" w:cs="Arial"/>
                <w:b/>
                <w:bCs/>
                <w:sz w:val="18"/>
                <w:szCs w:val="18"/>
                <w:lang w:eastAsia="es-MX"/>
              </w:rPr>
            </w:pPr>
            <w:r w:rsidRPr="00902F8C">
              <w:rPr>
                <w:rFonts w:ascii="Arial" w:eastAsia="Times New Roman" w:hAnsi="Arial" w:cs="Arial"/>
                <w:b/>
                <w:bCs/>
                <w:sz w:val="18"/>
                <w:szCs w:val="18"/>
                <w:lang w:eastAsia="es-MX"/>
              </w:rPr>
              <w:t xml:space="preserve">0 </w:t>
            </w: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r w:rsidRPr="00902F8C">
              <w:rPr>
                <w:rFonts w:ascii="Arial" w:eastAsia="Times New Roman" w:hAnsi="Arial" w:cs="Arial"/>
                <w:b/>
                <w:bCs/>
                <w:sz w:val="18"/>
                <w:szCs w:val="18"/>
                <w:lang w:eastAsia="es-MX"/>
              </w:rPr>
              <w:lastRenderedPageBreak/>
              <w:t>PRODUCTOS</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jc w:val="right"/>
              <w:rPr>
                <w:rFonts w:ascii="Arial" w:eastAsia="Times New Roman" w:hAnsi="Arial" w:cs="Arial"/>
                <w:b/>
                <w:bCs/>
                <w:sz w:val="18"/>
                <w:szCs w:val="18"/>
                <w:lang w:eastAsia="es-MX"/>
              </w:rPr>
            </w:pPr>
            <w:r w:rsidRPr="00902F8C">
              <w:rPr>
                <w:rFonts w:ascii="Arial" w:eastAsia="Times New Roman" w:hAnsi="Arial" w:cs="Arial"/>
                <w:b/>
                <w:bCs/>
                <w:sz w:val="18"/>
                <w:szCs w:val="18"/>
                <w:lang w:eastAsia="es-MX"/>
              </w:rPr>
              <w:t xml:space="preserve">0 </w:t>
            </w: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r w:rsidRPr="00902F8C">
              <w:rPr>
                <w:rFonts w:ascii="Arial" w:eastAsia="Times New Roman" w:hAnsi="Arial" w:cs="Arial"/>
                <w:sz w:val="18"/>
                <w:szCs w:val="18"/>
                <w:lang w:eastAsia="es-MX"/>
              </w:rPr>
              <w:t>PRODUCTOS (PROPIOS)</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r w:rsidRPr="00902F8C">
              <w:rPr>
                <w:rFonts w:ascii="Arial" w:eastAsia="Times New Roman" w:hAnsi="Arial" w:cs="Arial"/>
                <w:sz w:val="18"/>
                <w:szCs w:val="18"/>
                <w:lang w:eastAsia="es-MX"/>
              </w:rPr>
              <w:t xml:space="preserve">                       -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r w:rsidRPr="00902F8C">
              <w:rPr>
                <w:rFonts w:ascii="Arial" w:eastAsia="Times New Roman" w:hAnsi="Arial" w:cs="Arial"/>
                <w:sz w:val="18"/>
                <w:szCs w:val="18"/>
                <w:lang w:eastAsia="es-MX"/>
              </w:rPr>
              <w:t>PRODUCTOS (FAM 2015)</w:t>
            </w:r>
          </w:p>
        </w:tc>
        <w:tc>
          <w:tcPr>
            <w:tcW w:w="1340" w:type="dxa"/>
            <w:tcBorders>
              <w:top w:val="nil"/>
              <w:left w:val="nil"/>
              <w:bottom w:val="nil"/>
              <w:right w:val="nil"/>
            </w:tcBorders>
            <w:shd w:val="clear" w:color="auto" w:fill="auto"/>
            <w:noWrap/>
            <w:vAlign w:val="bottom"/>
            <w:hideMark/>
          </w:tcPr>
          <w:p w:rsidR="00902F8C" w:rsidRPr="00902F8C" w:rsidRDefault="00902F8C" w:rsidP="00851426">
            <w:pPr>
              <w:spacing w:after="0" w:line="240" w:lineRule="auto"/>
              <w:jc w:val="right"/>
              <w:rPr>
                <w:rFonts w:ascii="Arial" w:eastAsia="Times New Roman" w:hAnsi="Arial" w:cs="Arial"/>
                <w:sz w:val="18"/>
                <w:szCs w:val="18"/>
                <w:lang w:eastAsia="es-MX"/>
              </w:rPr>
            </w:pPr>
            <w:r w:rsidRPr="00902F8C">
              <w:rPr>
                <w:rFonts w:ascii="Arial" w:eastAsia="Times New Roman" w:hAnsi="Arial" w:cs="Arial"/>
                <w:sz w:val="18"/>
                <w:szCs w:val="18"/>
                <w:lang w:eastAsia="es-MX"/>
              </w:rPr>
              <w:t xml:space="preserve">              17,980 </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sz w:val="18"/>
                <w:szCs w:val="18"/>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r>
      <w:tr w:rsidR="00902F8C" w:rsidRPr="00902F8C" w:rsidTr="00902F8C">
        <w:trPr>
          <w:trHeight w:val="300"/>
        </w:trPr>
        <w:tc>
          <w:tcPr>
            <w:tcW w:w="45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r w:rsidRPr="00902F8C">
              <w:rPr>
                <w:rFonts w:ascii="Arial" w:eastAsia="Times New Roman" w:hAnsi="Arial" w:cs="Arial"/>
                <w:b/>
                <w:bCs/>
                <w:sz w:val="18"/>
                <w:szCs w:val="18"/>
                <w:lang w:eastAsia="es-MX"/>
              </w:rPr>
              <w:t>APROVECHAMIENTOS</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sz w:val="18"/>
                <w:szCs w:val="18"/>
                <w:lang w:eastAsia="es-MX"/>
              </w:rPr>
            </w:pP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jc w:val="right"/>
              <w:rPr>
                <w:rFonts w:ascii="Arial" w:eastAsia="Times New Roman" w:hAnsi="Arial" w:cs="Arial"/>
                <w:b/>
                <w:bCs/>
                <w:sz w:val="18"/>
                <w:szCs w:val="18"/>
                <w:lang w:eastAsia="es-MX"/>
              </w:rPr>
            </w:pPr>
            <w:r w:rsidRPr="00902F8C">
              <w:rPr>
                <w:rFonts w:ascii="Arial" w:eastAsia="Times New Roman" w:hAnsi="Arial" w:cs="Arial"/>
                <w:b/>
                <w:bCs/>
                <w:sz w:val="18"/>
                <w:szCs w:val="18"/>
                <w:lang w:eastAsia="es-MX"/>
              </w:rPr>
              <w:t xml:space="preserve">0 </w:t>
            </w:r>
          </w:p>
        </w:tc>
      </w:tr>
      <w:tr w:rsidR="00902F8C" w:rsidRPr="00902F8C" w:rsidTr="00902F8C">
        <w:trPr>
          <w:trHeight w:val="300"/>
        </w:trPr>
        <w:tc>
          <w:tcPr>
            <w:tcW w:w="4540" w:type="dxa"/>
            <w:tcBorders>
              <w:top w:val="nil"/>
              <w:left w:val="nil"/>
              <w:bottom w:val="nil"/>
              <w:right w:val="nil"/>
            </w:tcBorders>
            <w:shd w:val="clear" w:color="0000FF" w:fill="006C31"/>
            <w:noWrap/>
            <w:vAlign w:val="bottom"/>
            <w:hideMark/>
          </w:tcPr>
          <w:p w:rsidR="00902F8C" w:rsidRPr="00902F8C" w:rsidRDefault="00902F8C" w:rsidP="00902F8C">
            <w:pPr>
              <w:spacing w:after="0" w:line="240" w:lineRule="auto"/>
              <w:rPr>
                <w:rFonts w:ascii="Arial" w:eastAsia="Times New Roman" w:hAnsi="Arial" w:cs="Arial"/>
                <w:b/>
                <w:bCs/>
                <w:color w:val="FFFFFF"/>
                <w:sz w:val="18"/>
                <w:szCs w:val="18"/>
                <w:lang w:eastAsia="es-MX"/>
              </w:rPr>
            </w:pPr>
            <w:r w:rsidRPr="00902F8C">
              <w:rPr>
                <w:rFonts w:ascii="Arial" w:eastAsia="Times New Roman" w:hAnsi="Arial" w:cs="Arial"/>
                <w:b/>
                <w:bCs/>
                <w:color w:val="FFFFFF"/>
                <w:sz w:val="18"/>
                <w:szCs w:val="18"/>
                <w:lang w:eastAsia="es-MX"/>
              </w:rPr>
              <w:t>TOTAL</w:t>
            </w: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rPr>
                <w:rFonts w:ascii="Arial" w:eastAsia="Times New Roman" w:hAnsi="Arial" w:cs="Arial"/>
                <w:b/>
                <w:bCs/>
                <w:color w:val="FFFFFF"/>
                <w:sz w:val="18"/>
                <w:szCs w:val="18"/>
                <w:lang w:eastAsia="es-MX"/>
              </w:rPr>
            </w:pPr>
          </w:p>
        </w:tc>
        <w:tc>
          <w:tcPr>
            <w:tcW w:w="1340" w:type="dxa"/>
            <w:tcBorders>
              <w:top w:val="nil"/>
              <w:left w:val="nil"/>
              <w:bottom w:val="nil"/>
              <w:right w:val="nil"/>
            </w:tcBorders>
            <w:shd w:val="clear" w:color="auto" w:fill="auto"/>
            <w:noWrap/>
            <w:vAlign w:val="bottom"/>
            <w:hideMark/>
          </w:tcPr>
          <w:p w:rsidR="00902F8C" w:rsidRPr="00902F8C" w:rsidRDefault="00902F8C" w:rsidP="00902F8C">
            <w:pPr>
              <w:spacing w:after="0" w:line="240" w:lineRule="auto"/>
              <w:jc w:val="right"/>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0000FF" w:fill="006C31"/>
            <w:noWrap/>
            <w:vAlign w:val="bottom"/>
            <w:hideMark/>
          </w:tcPr>
          <w:p w:rsidR="00902F8C" w:rsidRPr="00902F8C" w:rsidRDefault="00902F8C" w:rsidP="00902F8C">
            <w:pPr>
              <w:spacing w:after="0" w:line="240" w:lineRule="auto"/>
              <w:jc w:val="right"/>
              <w:rPr>
                <w:rFonts w:ascii="Arial" w:eastAsia="Times New Roman" w:hAnsi="Arial" w:cs="Arial"/>
                <w:b/>
                <w:bCs/>
                <w:color w:val="FFFFFF"/>
                <w:sz w:val="18"/>
                <w:szCs w:val="18"/>
                <w:lang w:eastAsia="es-MX"/>
              </w:rPr>
            </w:pPr>
            <w:r w:rsidRPr="00902F8C">
              <w:rPr>
                <w:rFonts w:ascii="Arial" w:eastAsia="Times New Roman" w:hAnsi="Arial" w:cs="Arial"/>
                <w:b/>
                <w:bCs/>
                <w:color w:val="FFFFFF"/>
                <w:sz w:val="18"/>
                <w:szCs w:val="18"/>
                <w:lang w:eastAsia="es-MX"/>
              </w:rPr>
              <w:t>86,318,030</w:t>
            </w:r>
          </w:p>
        </w:tc>
      </w:tr>
    </w:tbl>
    <w:p w:rsidR="00286898" w:rsidRPr="000F232D" w:rsidRDefault="00286898" w:rsidP="00286898">
      <w:pPr>
        <w:pStyle w:val="ROMANOS"/>
        <w:spacing w:after="0" w:line="240" w:lineRule="exact"/>
        <w:ind w:left="284" w:firstLine="0"/>
        <w:rPr>
          <w:lang w:val="es-MX"/>
        </w:rPr>
      </w:pPr>
    </w:p>
    <w:p w:rsidR="00540418" w:rsidRDefault="00540418" w:rsidP="00540418">
      <w:pPr>
        <w:pStyle w:val="ROMANOS"/>
        <w:spacing w:after="0" w:line="240" w:lineRule="exact"/>
        <w:rPr>
          <w:b/>
          <w:lang w:val="es-MX"/>
        </w:rPr>
      </w:pPr>
      <w:r w:rsidRPr="000F232D">
        <w:rPr>
          <w:b/>
          <w:lang w:val="es-MX"/>
        </w:rPr>
        <w:t>Gastos y Otras Pérdidas:</w:t>
      </w:r>
    </w:p>
    <w:p w:rsidR="000F232D" w:rsidRPr="000F232D" w:rsidRDefault="000F232D" w:rsidP="00540418">
      <w:pPr>
        <w:pStyle w:val="ROMANOS"/>
        <w:spacing w:after="0" w:line="240" w:lineRule="exact"/>
        <w:rPr>
          <w:b/>
          <w:lang w:val="es-MX"/>
        </w:rPr>
      </w:pPr>
    </w:p>
    <w:p w:rsidR="00F156F9" w:rsidRPr="000F232D" w:rsidRDefault="00F156F9" w:rsidP="000F232D">
      <w:pPr>
        <w:pStyle w:val="Prrafodelista"/>
        <w:numPr>
          <w:ilvl w:val="0"/>
          <w:numId w:val="1"/>
        </w:numPr>
        <w:jc w:val="both"/>
        <w:rPr>
          <w:rFonts w:ascii="Arial" w:eastAsia="Times New Roman" w:hAnsi="Arial" w:cs="Arial"/>
          <w:sz w:val="18"/>
          <w:szCs w:val="18"/>
          <w:lang w:eastAsia="es-MX"/>
        </w:rPr>
      </w:pPr>
      <w:r w:rsidRPr="000F232D">
        <w:rPr>
          <w:rFonts w:ascii="Arial" w:hAnsi="Arial" w:cs="Arial"/>
          <w:sz w:val="18"/>
          <w:szCs w:val="18"/>
        </w:rPr>
        <w:t>Los gasto</w:t>
      </w:r>
      <w:r w:rsidR="000F232D">
        <w:rPr>
          <w:rFonts w:ascii="Arial" w:hAnsi="Arial" w:cs="Arial"/>
          <w:sz w:val="18"/>
          <w:szCs w:val="18"/>
        </w:rPr>
        <w:t>s</w:t>
      </w:r>
      <w:r w:rsidRPr="000F232D">
        <w:rPr>
          <w:rFonts w:ascii="Arial" w:hAnsi="Arial" w:cs="Arial"/>
          <w:sz w:val="18"/>
          <w:szCs w:val="18"/>
        </w:rPr>
        <w:t xml:space="preserve"> de operación de la universidad </w:t>
      </w:r>
      <w:r w:rsidR="000F232D" w:rsidRPr="000F232D">
        <w:rPr>
          <w:rFonts w:ascii="Arial" w:hAnsi="Arial" w:cs="Arial"/>
          <w:sz w:val="18"/>
          <w:szCs w:val="18"/>
        </w:rPr>
        <w:t>Politécnica</w:t>
      </w:r>
      <w:r w:rsidRPr="000F232D">
        <w:rPr>
          <w:rFonts w:ascii="Arial" w:hAnsi="Arial" w:cs="Arial"/>
          <w:sz w:val="18"/>
          <w:szCs w:val="18"/>
        </w:rPr>
        <w:t xml:space="preserve"> de Tlaxcala Ascienden a la cantidad de $</w:t>
      </w:r>
      <w:r w:rsidR="00C353C9">
        <w:rPr>
          <w:rFonts w:ascii="Arial" w:eastAsia="Times New Roman" w:hAnsi="Arial" w:cs="Arial"/>
          <w:sz w:val="18"/>
          <w:szCs w:val="18"/>
          <w:lang w:eastAsia="es-MX"/>
        </w:rPr>
        <w:t>113,242,043</w:t>
      </w:r>
      <w:r w:rsidR="000F232D">
        <w:rPr>
          <w:rFonts w:ascii="Arial" w:eastAsia="Times New Roman" w:hAnsi="Arial" w:cs="Arial"/>
          <w:sz w:val="18"/>
          <w:szCs w:val="18"/>
          <w:lang w:eastAsia="es-MX"/>
        </w:rPr>
        <w:t>, dentro del que destaca el capítulo 1000 Servicios personales por representar de la totalidad de los recursos ejercidos el 49%, así mismo se ejercicio el recurso en los capítulo 2000, sin dejar de mencionar al capítulo 3000 como importante en el ejercicio de los recursos ya que representa de la totalidad de los gastos ejercicio el 20% ,</w:t>
      </w:r>
      <w:r w:rsidR="00D27F56">
        <w:rPr>
          <w:rFonts w:ascii="Arial" w:eastAsia="Times New Roman" w:hAnsi="Arial" w:cs="Arial"/>
          <w:sz w:val="18"/>
          <w:szCs w:val="18"/>
          <w:lang w:eastAsia="es-MX"/>
        </w:rPr>
        <w:t xml:space="preserve">así mismo se ejerció en los capítulo </w:t>
      </w:r>
      <w:r w:rsidR="000F232D">
        <w:rPr>
          <w:rFonts w:ascii="Arial" w:eastAsia="Times New Roman" w:hAnsi="Arial" w:cs="Arial"/>
          <w:sz w:val="18"/>
          <w:szCs w:val="18"/>
          <w:lang w:eastAsia="es-MX"/>
        </w:rPr>
        <w:t xml:space="preserve"> 4000, </w:t>
      </w:r>
      <w:r w:rsidR="00D27F56">
        <w:rPr>
          <w:rFonts w:ascii="Arial" w:eastAsia="Times New Roman" w:hAnsi="Arial" w:cs="Arial"/>
          <w:sz w:val="18"/>
          <w:szCs w:val="18"/>
          <w:lang w:eastAsia="es-MX"/>
        </w:rPr>
        <w:t xml:space="preserve">5000 y seis mil siendo importante para la universidad siempre el ejercicio de los recursos en infraestructura por lo que en esta año se ejerció el 11%. Incrementando con esto el potencial institucional y aprovechar al máximo las instalaciones para proporcionar un mejor servicio a los usuarios de la misma, </w:t>
      </w:r>
      <w:r w:rsidR="000F232D">
        <w:rPr>
          <w:rFonts w:ascii="Arial" w:eastAsia="Times New Roman" w:hAnsi="Arial" w:cs="Arial"/>
          <w:sz w:val="18"/>
          <w:szCs w:val="18"/>
          <w:lang w:eastAsia="es-MX"/>
        </w:rPr>
        <w:t xml:space="preserve"> </w:t>
      </w:r>
    </w:p>
    <w:p w:rsidR="00540418" w:rsidRDefault="00540418" w:rsidP="00D27F56">
      <w:pPr>
        <w:pStyle w:val="ROMANOS"/>
        <w:spacing w:after="0" w:line="240" w:lineRule="exact"/>
        <w:rPr>
          <w:lang w:val="es-MX"/>
        </w:rPr>
      </w:pPr>
    </w:p>
    <w:tbl>
      <w:tblPr>
        <w:tblW w:w="4280" w:type="dxa"/>
        <w:tblCellMar>
          <w:left w:w="70" w:type="dxa"/>
          <w:right w:w="70" w:type="dxa"/>
        </w:tblCellMar>
        <w:tblLook w:val="04A0" w:firstRow="1" w:lastRow="0" w:firstColumn="1" w:lastColumn="0" w:noHBand="0" w:noVBand="1"/>
      </w:tblPr>
      <w:tblGrid>
        <w:gridCol w:w="2960"/>
        <w:gridCol w:w="1320"/>
      </w:tblGrid>
      <w:tr w:rsidR="00C353C9" w:rsidRPr="00C353C9" w:rsidTr="00C353C9">
        <w:trPr>
          <w:trHeight w:val="300"/>
        </w:trPr>
        <w:tc>
          <w:tcPr>
            <w:tcW w:w="2960" w:type="dxa"/>
            <w:tcBorders>
              <w:top w:val="nil"/>
              <w:left w:val="nil"/>
              <w:bottom w:val="nil"/>
              <w:right w:val="nil"/>
            </w:tcBorders>
            <w:shd w:val="clear" w:color="000000" w:fill="003300"/>
            <w:noWrap/>
            <w:vAlign w:val="bottom"/>
            <w:hideMark/>
          </w:tcPr>
          <w:p w:rsidR="00C353C9" w:rsidRPr="00C353C9" w:rsidRDefault="00C353C9" w:rsidP="00C353C9">
            <w:pPr>
              <w:spacing w:after="0" w:line="240" w:lineRule="auto"/>
              <w:jc w:val="center"/>
              <w:rPr>
                <w:rFonts w:ascii="Arial" w:eastAsia="Times New Roman" w:hAnsi="Arial" w:cs="Arial"/>
                <w:color w:val="FFFFFF"/>
                <w:sz w:val="18"/>
                <w:szCs w:val="18"/>
                <w:lang w:eastAsia="es-MX"/>
              </w:rPr>
            </w:pPr>
            <w:r w:rsidRPr="00C353C9">
              <w:rPr>
                <w:rFonts w:ascii="Arial" w:eastAsia="Times New Roman" w:hAnsi="Arial" w:cs="Arial"/>
                <w:color w:val="FFFFFF"/>
                <w:sz w:val="18"/>
                <w:szCs w:val="18"/>
                <w:lang w:eastAsia="es-MX"/>
              </w:rPr>
              <w:t>DESCRIPCION</w:t>
            </w:r>
          </w:p>
        </w:tc>
        <w:tc>
          <w:tcPr>
            <w:tcW w:w="1320" w:type="dxa"/>
            <w:tcBorders>
              <w:top w:val="nil"/>
              <w:left w:val="nil"/>
              <w:bottom w:val="nil"/>
              <w:right w:val="nil"/>
            </w:tcBorders>
            <w:shd w:val="clear" w:color="000000" w:fill="003300"/>
            <w:noWrap/>
            <w:vAlign w:val="bottom"/>
            <w:hideMark/>
          </w:tcPr>
          <w:p w:rsidR="00C353C9" w:rsidRPr="00C353C9" w:rsidRDefault="00C353C9" w:rsidP="00C353C9">
            <w:pPr>
              <w:spacing w:after="0" w:line="240" w:lineRule="auto"/>
              <w:jc w:val="center"/>
              <w:rPr>
                <w:rFonts w:ascii="Calibri" w:eastAsia="Times New Roman" w:hAnsi="Calibri" w:cs="Times New Roman"/>
                <w:color w:val="FFFFFF"/>
                <w:lang w:eastAsia="es-MX"/>
              </w:rPr>
            </w:pPr>
            <w:r w:rsidRPr="00C353C9">
              <w:rPr>
                <w:rFonts w:ascii="Calibri" w:eastAsia="Times New Roman" w:hAnsi="Calibri" w:cs="Times New Roman"/>
                <w:color w:val="FFFFFF"/>
                <w:lang w:eastAsia="es-MX"/>
              </w:rPr>
              <w:t>IMPORTE</w:t>
            </w:r>
          </w:p>
        </w:tc>
      </w:tr>
      <w:tr w:rsidR="00C353C9" w:rsidRPr="00C353C9" w:rsidTr="00C353C9">
        <w:trPr>
          <w:trHeight w:val="30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3C9" w:rsidRPr="00C353C9" w:rsidRDefault="00C353C9" w:rsidP="00C353C9">
            <w:pPr>
              <w:spacing w:after="0" w:line="240" w:lineRule="auto"/>
              <w:rPr>
                <w:rFonts w:ascii="Arial" w:eastAsia="Times New Roman" w:hAnsi="Arial" w:cs="Arial"/>
                <w:sz w:val="18"/>
                <w:szCs w:val="18"/>
                <w:lang w:eastAsia="es-MX"/>
              </w:rPr>
            </w:pPr>
            <w:r w:rsidRPr="00C353C9">
              <w:rPr>
                <w:rFonts w:ascii="Arial" w:eastAsia="Times New Roman" w:hAnsi="Arial" w:cs="Arial"/>
                <w:sz w:val="18"/>
                <w:szCs w:val="18"/>
                <w:lang w:eastAsia="es-MX"/>
              </w:rPr>
              <w:t>SERVICIOS PERSONALES</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C353C9" w:rsidRPr="00C353C9" w:rsidRDefault="00C353C9" w:rsidP="00C353C9">
            <w:pPr>
              <w:spacing w:after="0" w:line="240" w:lineRule="auto"/>
              <w:jc w:val="right"/>
              <w:rPr>
                <w:rFonts w:ascii="Arial" w:eastAsia="Times New Roman" w:hAnsi="Arial" w:cs="Arial"/>
                <w:color w:val="000000"/>
                <w:sz w:val="18"/>
                <w:szCs w:val="18"/>
                <w:lang w:eastAsia="es-MX"/>
              </w:rPr>
            </w:pPr>
            <w:r w:rsidRPr="00C353C9">
              <w:rPr>
                <w:rFonts w:ascii="Arial" w:eastAsia="Times New Roman" w:hAnsi="Arial" w:cs="Arial"/>
                <w:color w:val="000000"/>
                <w:sz w:val="18"/>
                <w:szCs w:val="18"/>
                <w:lang w:eastAsia="es-MX"/>
              </w:rPr>
              <w:t xml:space="preserve">      56,805,278 </w:t>
            </w:r>
          </w:p>
        </w:tc>
      </w:tr>
      <w:tr w:rsidR="00C353C9" w:rsidRPr="00C353C9" w:rsidTr="00C353C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C353C9" w:rsidRPr="00C353C9" w:rsidRDefault="00C353C9" w:rsidP="00C353C9">
            <w:pPr>
              <w:spacing w:after="0" w:line="240" w:lineRule="auto"/>
              <w:rPr>
                <w:rFonts w:ascii="Arial" w:eastAsia="Times New Roman" w:hAnsi="Arial" w:cs="Arial"/>
                <w:sz w:val="18"/>
                <w:szCs w:val="18"/>
                <w:lang w:eastAsia="es-MX"/>
              </w:rPr>
            </w:pPr>
            <w:r w:rsidRPr="00C353C9">
              <w:rPr>
                <w:rFonts w:ascii="Arial" w:eastAsia="Times New Roman" w:hAnsi="Arial" w:cs="Arial"/>
                <w:sz w:val="18"/>
                <w:szCs w:val="18"/>
                <w:lang w:eastAsia="es-MX"/>
              </w:rPr>
              <w:t>MATERIALES Y SUMINISTROS</w:t>
            </w:r>
          </w:p>
        </w:tc>
        <w:tc>
          <w:tcPr>
            <w:tcW w:w="1320" w:type="dxa"/>
            <w:tcBorders>
              <w:top w:val="nil"/>
              <w:left w:val="nil"/>
              <w:bottom w:val="single" w:sz="4" w:space="0" w:color="auto"/>
              <w:right w:val="single" w:sz="4" w:space="0" w:color="auto"/>
            </w:tcBorders>
            <w:shd w:val="clear" w:color="auto" w:fill="auto"/>
            <w:noWrap/>
            <w:vAlign w:val="bottom"/>
            <w:hideMark/>
          </w:tcPr>
          <w:p w:rsidR="00C353C9" w:rsidRPr="00C353C9" w:rsidRDefault="00C353C9" w:rsidP="00C353C9">
            <w:pPr>
              <w:spacing w:after="0" w:line="240" w:lineRule="auto"/>
              <w:jc w:val="right"/>
              <w:rPr>
                <w:rFonts w:ascii="Arial" w:eastAsia="Times New Roman" w:hAnsi="Arial" w:cs="Arial"/>
                <w:color w:val="000000"/>
                <w:sz w:val="18"/>
                <w:szCs w:val="18"/>
                <w:lang w:eastAsia="es-MX"/>
              </w:rPr>
            </w:pPr>
            <w:r w:rsidRPr="00C353C9">
              <w:rPr>
                <w:rFonts w:ascii="Arial" w:eastAsia="Times New Roman" w:hAnsi="Arial" w:cs="Arial"/>
                <w:color w:val="000000"/>
                <w:sz w:val="18"/>
                <w:szCs w:val="18"/>
                <w:lang w:eastAsia="es-MX"/>
              </w:rPr>
              <w:t xml:space="preserve">      11,189,009 </w:t>
            </w:r>
          </w:p>
        </w:tc>
      </w:tr>
      <w:tr w:rsidR="00C353C9" w:rsidRPr="00C353C9" w:rsidTr="00C353C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C353C9" w:rsidRPr="00C353C9" w:rsidRDefault="00C353C9" w:rsidP="00C353C9">
            <w:pPr>
              <w:spacing w:after="0" w:line="240" w:lineRule="auto"/>
              <w:rPr>
                <w:rFonts w:ascii="Arial" w:eastAsia="Times New Roman" w:hAnsi="Arial" w:cs="Arial"/>
                <w:sz w:val="18"/>
                <w:szCs w:val="18"/>
                <w:lang w:eastAsia="es-MX"/>
              </w:rPr>
            </w:pPr>
            <w:r w:rsidRPr="00C353C9">
              <w:rPr>
                <w:rFonts w:ascii="Arial" w:eastAsia="Times New Roman" w:hAnsi="Arial" w:cs="Arial"/>
                <w:sz w:val="18"/>
                <w:szCs w:val="18"/>
                <w:lang w:eastAsia="es-MX"/>
              </w:rPr>
              <w:t>SERVICIOS GENERALES</w:t>
            </w:r>
          </w:p>
        </w:tc>
        <w:tc>
          <w:tcPr>
            <w:tcW w:w="1320" w:type="dxa"/>
            <w:tcBorders>
              <w:top w:val="nil"/>
              <w:left w:val="nil"/>
              <w:bottom w:val="single" w:sz="4" w:space="0" w:color="auto"/>
              <w:right w:val="single" w:sz="4" w:space="0" w:color="auto"/>
            </w:tcBorders>
            <w:shd w:val="clear" w:color="auto" w:fill="auto"/>
            <w:noWrap/>
            <w:vAlign w:val="bottom"/>
            <w:hideMark/>
          </w:tcPr>
          <w:p w:rsidR="00C353C9" w:rsidRPr="00C353C9" w:rsidRDefault="00C353C9" w:rsidP="00C353C9">
            <w:pPr>
              <w:spacing w:after="0" w:line="240" w:lineRule="auto"/>
              <w:jc w:val="right"/>
              <w:rPr>
                <w:rFonts w:ascii="Arial" w:eastAsia="Times New Roman" w:hAnsi="Arial" w:cs="Arial"/>
                <w:color w:val="000000"/>
                <w:sz w:val="18"/>
                <w:szCs w:val="18"/>
                <w:lang w:eastAsia="es-MX"/>
              </w:rPr>
            </w:pPr>
            <w:r w:rsidRPr="00C353C9">
              <w:rPr>
                <w:rFonts w:ascii="Arial" w:eastAsia="Times New Roman" w:hAnsi="Arial" w:cs="Arial"/>
                <w:color w:val="000000"/>
                <w:sz w:val="18"/>
                <w:szCs w:val="18"/>
                <w:lang w:eastAsia="es-MX"/>
              </w:rPr>
              <w:t xml:space="preserve">      29,846,277 </w:t>
            </w:r>
          </w:p>
        </w:tc>
      </w:tr>
      <w:tr w:rsidR="00C353C9" w:rsidRPr="00C353C9" w:rsidTr="00C353C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C353C9" w:rsidRPr="00C353C9" w:rsidRDefault="00C353C9" w:rsidP="00C353C9">
            <w:pPr>
              <w:spacing w:after="0" w:line="240" w:lineRule="auto"/>
              <w:rPr>
                <w:rFonts w:ascii="Arial" w:eastAsia="Times New Roman" w:hAnsi="Arial" w:cs="Arial"/>
                <w:sz w:val="18"/>
                <w:szCs w:val="18"/>
                <w:lang w:eastAsia="es-MX"/>
              </w:rPr>
            </w:pPr>
            <w:r w:rsidRPr="00C353C9">
              <w:rPr>
                <w:rFonts w:ascii="Arial" w:eastAsia="Times New Roman" w:hAnsi="Arial" w:cs="Arial"/>
                <w:sz w:val="18"/>
                <w:szCs w:val="18"/>
                <w:lang w:eastAsia="es-MX"/>
              </w:rPr>
              <w:t>TRANSFERENCIAS</w:t>
            </w:r>
          </w:p>
        </w:tc>
        <w:tc>
          <w:tcPr>
            <w:tcW w:w="1320" w:type="dxa"/>
            <w:tcBorders>
              <w:top w:val="nil"/>
              <w:left w:val="nil"/>
              <w:bottom w:val="single" w:sz="4" w:space="0" w:color="auto"/>
              <w:right w:val="single" w:sz="4" w:space="0" w:color="auto"/>
            </w:tcBorders>
            <w:shd w:val="clear" w:color="auto" w:fill="auto"/>
            <w:noWrap/>
            <w:vAlign w:val="bottom"/>
            <w:hideMark/>
          </w:tcPr>
          <w:p w:rsidR="00C353C9" w:rsidRPr="00C353C9" w:rsidRDefault="00C353C9" w:rsidP="00C353C9">
            <w:pPr>
              <w:spacing w:after="0" w:line="240" w:lineRule="auto"/>
              <w:jc w:val="right"/>
              <w:rPr>
                <w:rFonts w:ascii="Arial" w:eastAsia="Times New Roman" w:hAnsi="Arial" w:cs="Arial"/>
                <w:color w:val="000000"/>
                <w:sz w:val="18"/>
                <w:szCs w:val="18"/>
                <w:lang w:eastAsia="es-MX"/>
              </w:rPr>
            </w:pPr>
            <w:r w:rsidRPr="00C353C9">
              <w:rPr>
                <w:rFonts w:ascii="Arial" w:eastAsia="Times New Roman" w:hAnsi="Arial" w:cs="Arial"/>
                <w:color w:val="000000"/>
                <w:sz w:val="18"/>
                <w:szCs w:val="18"/>
                <w:lang w:eastAsia="es-MX"/>
              </w:rPr>
              <w:t xml:space="preserve">        3,048,134 </w:t>
            </w:r>
          </w:p>
        </w:tc>
      </w:tr>
      <w:tr w:rsidR="00C353C9" w:rsidRPr="00C353C9" w:rsidTr="00C353C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C353C9" w:rsidRPr="00C353C9" w:rsidRDefault="00C353C9" w:rsidP="00C353C9">
            <w:pPr>
              <w:spacing w:after="0" w:line="240" w:lineRule="auto"/>
              <w:rPr>
                <w:rFonts w:ascii="Arial" w:eastAsia="Times New Roman" w:hAnsi="Arial" w:cs="Arial"/>
                <w:sz w:val="18"/>
                <w:szCs w:val="18"/>
                <w:lang w:eastAsia="es-MX"/>
              </w:rPr>
            </w:pPr>
            <w:r w:rsidRPr="00C353C9">
              <w:rPr>
                <w:rFonts w:ascii="Arial" w:eastAsia="Times New Roman" w:hAnsi="Arial" w:cs="Arial"/>
                <w:sz w:val="18"/>
                <w:szCs w:val="18"/>
                <w:lang w:eastAsia="es-MX"/>
              </w:rPr>
              <w:t xml:space="preserve">     BECAS</w:t>
            </w:r>
          </w:p>
        </w:tc>
        <w:tc>
          <w:tcPr>
            <w:tcW w:w="1320" w:type="dxa"/>
            <w:tcBorders>
              <w:top w:val="nil"/>
              <w:left w:val="nil"/>
              <w:bottom w:val="single" w:sz="4" w:space="0" w:color="auto"/>
              <w:right w:val="single" w:sz="4" w:space="0" w:color="auto"/>
            </w:tcBorders>
            <w:shd w:val="clear" w:color="auto" w:fill="auto"/>
            <w:noWrap/>
            <w:vAlign w:val="bottom"/>
            <w:hideMark/>
          </w:tcPr>
          <w:p w:rsidR="00C353C9" w:rsidRPr="00C353C9" w:rsidRDefault="00C353C9" w:rsidP="00C353C9">
            <w:pPr>
              <w:spacing w:after="0" w:line="240" w:lineRule="auto"/>
              <w:jc w:val="right"/>
              <w:rPr>
                <w:rFonts w:ascii="Arial" w:eastAsia="Times New Roman" w:hAnsi="Arial" w:cs="Arial"/>
                <w:sz w:val="18"/>
                <w:szCs w:val="18"/>
                <w:lang w:eastAsia="es-MX"/>
              </w:rPr>
            </w:pPr>
            <w:r w:rsidRPr="00C353C9">
              <w:rPr>
                <w:rFonts w:ascii="Arial" w:eastAsia="Times New Roman" w:hAnsi="Arial" w:cs="Arial"/>
                <w:sz w:val="18"/>
                <w:szCs w:val="18"/>
                <w:lang w:eastAsia="es-MX"/>
              </w:rPr>
              <w:t xml:space="preserve">        3,048,134 </w:t>
            </w:r>
          </w:p>
        </w:tc>
      </w:tr>
      <w:tr w:rsidR="00C353C9" w:rsidRPr="00C353C9" w:rsidTr="00C353C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C353C9" w:rsidRPr="00C353C9" w:rsidRDefault="00C353C9" w:rsidP="00C353C9">
            <w:pPr>
              <w:spacing w:after="0" w:line="240" w:lineRule="auto"/>
              <w:rPr>
                <w:rFonts w:ascii="Arial" w:eastAsia="Times New Roman" w:hAnsi="Arial" w:cs="Arial"/>
                <w:sz w:val="18"/>
                <w:szCs w:val="18"/>
                <w:lang w:eastAsia="es-MX"/>
              </w:rPr>
            </w:pPr>
            <w:r w:rsidRPr="00C353C9">
              <w:rPr>
                <w:rFonts w:ascii="Arial" w:eastAsia="Times New Roman" w:hAnsi="Arial" w:cs="Arial"/>
                <w:sz w:val="18"/>
                <w:szCs w:val="18"/>
                <w:lang w:eastAsia="es-MX"/>
              </w:rPr>
              <w:t>BIENES MUEBLES E INMUEBLES</w:t>
            </w:r>
          </w:p>
        </w:tc>
        <w:tc>
          <w:tcPr>
            <w:tcW w:w="1320" w:type="dxa"/>
            <w:tcBorders>
              <w:top w:val="nil"/>
              <w:left w:val="nil"/>
              <w:bottom w:val="single" w:sz="4" w:space="0" w:color="auto"/>
              <w:right w:val="single" w:sz="4" w:space="0" w:color="auto"/>
            </w:tcBorders>
            <w:shd w:val="clear" w:color="auto" w:fill="auto"/>
            <w:noWrap/>
            <w:vAlign w:val="bottom"/>
            <w:hideMark/>
          </w:tcPr>
          <w:p w:rsidR="00C353C9" w:rsidRPr="00C353C9" w:rsidRDefault="00C353C9" w:rsidP="00C353C9">
            <w:pPr>
              <w:spacing w:after="0" w:line="240" w:lineRule="auto"/>
              <w:jc w:val="right"/>
              <w:rPr>
                <w:rFonts w:ascii="Arial" w:eastAsia="Times New Roman" w:hAnsi="Arial" w:cs="Arial"/>
                <w:color w:val="000000"/>
                <w:sz w:val="18"/>
                <w:szCs w:val="18"/>
                <w:lang w:eastAsia="es-MX"/>
              </w:rPr>
            </w:pPr>
            <w:r w:rsidRPr="00C353C9">
              <w:rPr>
                <w:rFonts w:ascii="Arial" w:eastAsia="Times New Roman" w:hAnsi="Arial" w:cs="Arial"/>
                <w:color w:val="000000"/>
                <w:sz w:val="18"/>
                <w:szCs w:val="18"/>
                <w:lang w:eastAsia="es-MX"/>
              </w:rPr>
              <w:t xml:space="preserve">        4,906,006 </w:t>
            </w:r>
          </w:p>
        </w:tc>
      </w:tr>
      <w:tr w:rsidR="00C353C9" w:rsidRPr="00C353C9" w:rsidTr="00C353C9">
        <w:trPr>
          <w:trHeight w:val="300"/>
        </w:trPr>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C353C9" w:rsidRPr="00C353C9" w:rsidRDefault="00C353C9" w:rsidP="00C353C9">
            <w:pPr>
              <w:spacing w:after="0" w:line="240" w:lineRule="auto"/>
              <w:rPr>
                <w:rFonts w:ascii="Arial" w:eastAsia="Times New Roman" w:hAnsi="Arial" w:cs="Arial"/>
                <w:sz w:val="18"/>
                <w:szCs w:val="18"/>
                <w:lang w:eastAsia="es-MX"/>
              </w:rPr>
            </w:pPr>
            <w:r w:rsidRPr="00C353C9">
              <w:rPr>
                <w:rFonts w:ascii="Arial" w:eastAsia="Times New Roman" w:hAnsi="Arial" w:cs="Arial"/>
                <w:sz w:val="18"/>
                <w:szCs w:val="18"/>
                <w:lang w:eastAsia="es-MX"/>
              </w:rPr>
              <w:t>OBRA PUBLICA</w:t>
            </w:r>
          </w:p>
        </w:tc>
        <w:tc>
          <w:tcPr>
            <w:tcW w:w="1320" w:type="dxa"/>
            <w:tcBorders>
              <w:top w:val="nil"/>
              <w:left w:val="nil"/>
              <w:bottom w:val="single" w:sz="4" w:space="0" w:color="auto"/>
              <w:right w:val="single" w:sz="4" w:space="0" w:color="auto"/>
            </w:tcBorders>
            <w:shd w:val="clear" w:color="auto" w:fill="auto"/>
            <w:noWrap/>
            <w:vAlign w:val="bottom"/>
            <w:hideMark/>
          </w:tcPr>
          <w:p w:rsidR="00C353C9" w:rsidRPr="00C353C9" w:rsidRDefault="00C353C9" w:rsidP="00C353C9">
            <w:pPr>
              <w:spacing w:after="0" w:line="240" w:lineRule="auto"/>
              <w:jc w:val="right"/>
              <w:rPr>
                <w:rFonts w:ascii="Arial" w:eastAsia="Times New Roman" w:hAnsi="Arial" w:cs="Arial"/>
                <w:color w:val="000000"/>
                <w:sz w:val="18"/>
                <w:szCs w:val="18"/>
                <w:lang w:eastAsia="es-MX"/>
              </w:rPr>
            </w:pPr>
            <w:r w:rsidRPr="00C353C9">
              <w:rPr>
                <w:rFonts w:ascii="Arial" w:eastAsia="Times New Roman" w:hAnsi="Arial" w:cs="Arial"/>
                <w:color w:val="000000"/>
                <w:sz w:val="18"/>
                <w:szCs w:val="18"/>
                <w:lang w:eastAsia="es-MX"/>
              </w:rPr>
              <w:t xml:space="preserve">        4,399,205 </w:t>
            </w:r>
          </w:p>
        </w:tc>
      </w:tr>
      <w:tr w:rsidR="00C353C9" w:rsidRPr="00C353C9" w:rsidTr="00C353C9">
        <w:trPr>
          <w:trHeight w:val="300"/>
        </w:trPr>
        <w:tc>
          <w:tcPr>
            <w:tcW w:w="2960" w:type="dxa"/>
            <w:tcBorders>
              <w:top w:val="nil"/>
              <w:left w:val="single" w:sz="4" w:space="0" w:color="auto"/>
              <w:bottom w:val="nil"/>
              <w:right w:val="single" w:sz="4" w:space="0" w:color="auto"/>
            </w:tcBorders>
            <w:shd w:val="clear" w:color="000000" w:fill="003300"/>
            <w:noWrap/>
            <w:vAlign w:val="bottom"/>
            <w:hideMark/>
          </w:tcPr>
          <w:p w:rsidR="00C353C9" w:rsidRPr="00C353C9" w:rsidRDefault="00C353C9" w:rsidP="00C353C9">
            <w:pPr>
              <w:spacing w:after="0" w:line="240" w:lineRule="auto"/>
              <w:jc w:val="center"/>
              <w:rPr>
                <w:rFonts w:ascii="Arial" w:eastAsia="Times New Roman" w:hAnsi="Arial" w:cs="Arial"/>
                <w:color w:val="FFFFFF"/>
                <w:sz w:val="18"/>
                <w:szCs w:val="18"/>
                <w:lang w:eastAsia="es-MX"/>
              </w:rPr>
            </w:pPr>
            <w:r w:rsidRPr="00C353C9">
              <w:rPr>
                <w:rFonts w:ascii="Arial" w:eastAsia="Times New Roman" w:hAnsi="Arial" w:cs="Arial"/>
                <w:color w:val="FFFFFF"/>
                <w:sz w:val="18"/>
                <w:szCs w:val="18"/>
                <w:lang w:eastAsia="es-MX"/>
              </w:rPr>
              <w:t>TOTAL</w:t>
            </w:r>
          </w:p>
        </w:tc>
        <w:tc>
          <w:tcPr>
            <w:tcW w:w="1320" w:type="dxa"/>
            <w:tcBorders>
              <w:top w:val="nil"/>
              <w:left w:val="nil"/>
              <w:bottom w:val="nil"/>
              <w:right w:val="nil"/>
            </w:tcBorders>
            <w:shd w:val="clear" w:color="000000" w:fill="003300"/>
            <w:noWrap/>
            <w:vAlign w:val="bottom"/>
            <w:hideMark/>
          </w:tcPr>
          <w:p w:rsidR="00C353C9" w:rsidRPr="00C353C9" w:rsidRDefault="00C353C9" w:rsidP="00C353C9">
            <w:pPr>
              <w:spacing w:after="0" w:line="240" w:lineRule="auto"/>
              <w:rPr>
                <w:rFonts w:ascii="Calibri" w:eastAsia="Times New Roman" w:hAnsi="Calibri" w:cs="Times New Roman"/>
                <w:color w:val="FFFFFF"/>
                <w:lang w:eastAsia="es-MX"/>
              </w:rPr>
            </w:pPr>
            <w:r w:rsidRPr="00C353C9">
              <w:rPr>
                <w:rFonts w:ascii="Calibri" w:eastAsia="Times New Roman" w:hAnsi="Calibri" w:cs="Times New Roman"/>
                <w:color w:val="FFFFFF"/>
                <w:lang w:eastAsia="es-MX"/>
              </w:rPr>
              <w:t xml:space="preserve">   113,242,043 </w:t>
            </w:r>
          </w:p>
        </w:tc>
      </w:tr>
    </w:tbl>
    <w:p w:rsidR="00202AC8" w:rsidRDefault="00202AC8" w:rsidP="00D27F56">
      <w:pPr>
        <w:pStyle w:val="ROMANOS"/>
        <w:spacing w:after="0" w:line="240" w:lineRule="exact"/>
        <w:rPr>
          <w:lang w:val="es-MX"/>
        </w:rPr>
      </w:pPr>
    </w:p>
    <w:p w:rsidR="00202AC8" w:rsidRPr="00D27F56" w:rsidRDefault="00202AC8" w:rsidP="00D27F56">
      <w:pPr>
        <w:pStyle w:val="ROMANOS"/>
        <w:spacing w:after="0" w:line="240" w:lineRule="exact"/>
        <w:rPr>
          <w:lang w:val="es-MX"/>
        </w:rPr>
      </w:pPr>
    </w:p>
    <w:p w:rsidR="00540418" w:rsidRPr="000F232D" w:rsidRDefault="00540418" w:rsidP="00540418">
      <w:pPr>
        <w:pStyle w:val="INCISO"/>
        <w:spacing w:after="0" w:line="240" w:lineRule="exact"/>
        <w:ind w:left="360"/>
        <w:rPr>
          <w:b/>
          <w:smallCaps/>
        </w:rPr>
      </w:pPr>
      <w:r w:rsidRPr="000F232D">
        <w:rPr>
          <w:b/>
          <w:smallCaps/>
        </w:rPr>
        <w:t>III)</w:t>
      </w:r>
      <w:r w:rsidRPr="000F232D">
        <w:rPr>
          <w:b/>
          <w:smallCaps/>
        </w:rPr>
        <w:tab/>
        <w:t>Notas al Estado de Variación en la Hacienda Pública</w:t>
      </w:r>
    </w:p>
    <w:p w:rsidR="00540418" w:rsidRDefault="00540418" w:rsidP="00D27F56">
      <w:pPr>
        <w:pStyle w:val="ROMANOS"/>
        <w:numPr>
          <w:ilvl w:val="0"/>
          <w:numId w:val="14"/>
        </w:numPr>
        <w:spacing w:after="0" w:line="240" w:lineRule="exact"/>
        <w:rPr>
          <w:lang w:val="es-MX"/>
        </w:rPr>
      </w:pPr>
      <w:r w:rsidRPr="000F232D">
        <w:rPr>
          <w:lang w:val="es-MX"/>
        </w:rPr>
        <w:t>Se informará, de manera agrupada, acerca de las modificaciones al patrimonio contribuido por tipo, naturaleza y monto.</w:t>
      </w:r>
    </w:p>
    <w:p w:rsidR="00D27F56" w:rsidRDefault="00D27F56" w:rsidP="00D27F56">
      <w:pPr>
        <w:pStyle w:val="ROMANOS"/>
        <w:spacing w:after="0" w:line="240" w:lineRule="exact"/>
        <w:rPr>
          <w:lang w:val="es-MX"/>
        </w:rPr>
      </w:pPr>
    </w:p>
    <w:p w:rsidR="00D27F56" w:rsidRDefault="00D27F56" w:rsidP="00D27F56">
      <w:pPr>
        <w:pStyle w:val="ROMANOS"/>
        <w:spacing w:after="0" w:line="240" w:lineRule="exact"/>
        <w:rPr>
          <w:lang w:val="es-MX"/>
        </w:rPr>
      </w:pPr>
    </w:p>
    <w:p w:rsidR="00D27F56" w:rsidRDefault="00D27F56" w:rsidP="00D27F56">
      <w:pPr>
        <w:pStyle w:val="ROMANOS"/>
        <w:spacing w:after="0" w:line="240" w:lineRule="exact"/>
        <w:rPr>
          <w:lang w:val="es-MX"/>
        </w:rPr>
      </w:pPr>
    </w:p>
    <w:p w:rsidR="00D27F56" w:rsidRPr="000F232D" w:rsidRDefault="00D27F56" w:rsidP="00D27F56">
      <w:pPr>
        <w:pStyle w:val="ROMANOS"/>
        <w:spacing w:after="0" w:line="240" w:lineRule="exact"/>
        <w:rPr>
          <w:lang w:val="es-MX"/>
        </w:rPr>
      </w:pPr>
    </w:p>
    <w:p w:rsidR="00540418" w:rsidRPr="000F232D" w:rsidRDefault="00540418" w:rsidP="00540418">
      <w:pPr>
        <w:pStyle w:val="ROMANOS"/>
        <w:spacing w:after="0" w:line="240" w:lineRule="exact"/>
        <w:rPr>
          <w:lang w:val="es-MX"/>
        </w:rPr>
      </w:pPr>
      <w:r w:rsidRPr="000F232D">
        <w:rPr>
          <w:lang w:val="es-MX"/>
        </w:rPr>
        <w:t>2.</w:t>
      </w:r>
      <w:r w:rsidRPr="000F232D">
        <w:rPr>
          <w:lang w:val="es-MX"/>
        </w:rPr>
        <w:tab/>
        <w:t>Se informará, de manera agrupada, acerca del monto y procedencia de los recursos que modifican al patrimonio generado.</w:t>
      </w:r>
    </w:p>
    <w:p w:rsidR="00540418" w:rsidRPr="000F232D" w:rsidRDefault="00540418" w:rsidP="00540418">
      <w:pPr>
        <w:pStyle w:val="ROMANOS"/>
        <w:spacing w:after="0" w:line="240" w:lineRule="exact"/>
        <w:ind w:left="1008" w:firstLine="0"/>
        <w:rPr>
          <w:lang w:val="es-MX"/>
        </w:rPr>
      </w:pPr>
    </w:p>
    <w:p w:rsidR="00540418" w:rsidRPr="000F232D" w:rsidRDefault="00540418" w:rsidP="00540418">
      <w:pPr>
        <w:pStyle w:val="INCISO"/>
        <w:spacing w:after="0" w:line="240" w:lineRule="exact"/>
        <w:ind w:left="360"/>
        <w:rPr>
          <w:b/>
          <w:smallCaps/>
        </w:rPr>
      </w:pPr>
      <w:r w:rsidRPr="000F232D">
        <w:rPr>
          <w:b/>
          <w:smallCaps/>
        </w:rPr>
        <w:t>IV)</w:t>
      </w:r>
      <w:r w:rsidRPr="000F232D">
        <w:rPr>
          <w:b/>
          <w:smallCaps/>
        </w:rPr>
        <w:tab/>
        <w:t xml:space="preserve">Notas al Estado de Flujos de Efectivo </w:t>
      </w:r>
    </w:p>
    <w:p w:rsidR="00540418" w:rsidRPr="000F232D" w:rsidRDefault="00540418" w:rsidP="00540418">
      <w:pPr>
        <w:pStyle w:val="INCISO"/>
        <w:spacing w:after="0" w:line="240" w:lineRule="exact"/>
        <w:ind w:left="360"/>
        <w:rPr>
          <w:b/>
          <w:smallCaps/>
        </w:rPr>
      </w:pPr>
    </w:p>
    <w:p w:rsidR="00540418" w:rsidRPr="000F232D" w:rsidRDefault="00540418" w:rsidP="00540418">
      <w:pPr>
        <w:pStyle w:val="ROMANOS"/>
        <w:spacing w:after="0" w:line="240" w:lineRule="exact"/>
        <w:rPr>
          <w:b/>
          <w:lang w:val="es-MX"/>
        </w:rPr>
      </w:pPr>
      <w:r w:rsidRPr="000F232D">
        <w:rPr>
          <w:b/>
          <w:lang w:val="es-MX"/>
        </w:rPr>
        <w:t>Efectivo y equivalentes</w:t>
      </w:r>
    </w:p>
    <w:p w:rsidR="00540418" w:rsidRPr="000F232D" w:rsidRDefault="00540418" w:rsidP="00540418">
      <w:pPr>
        <w:pStyle w:val="ROMANOS"/>
        <w:numPr>
          <w:ilvl w:val="0"/>
          <w:numId w:val="3"/>
        </w:numPr>
        <w:spacing w:after="0" w:line="240" w:lineRule="exact"/>
        <w:rPr>
          <w:lang w:val="es-MX"/>
        </w:rPr>
      </w:pPr>
      <w:r w:rsidRPr="000F232D">
        <w:rPr>
          <w:lang w:val="es-MX"/>
        </w:rPr>
        <w:t>El análisis de los saldos inicial y final que figuran en la última parte del Estado de Flujo de Efectivo en la cuenta de efectivo y equivalentes es como sigue:</w:t>
      </w:r>
    </w:p>
    <w:p w:rsidR="00540418" w:rsidRPr="000F232D"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496"/>
        <w:gridCol w:w="1559"/>
      </w:tblGrid>
      <w:tr w:rsidR="00540418" w:rsidRPr="000F232D" w:rsidTr="00E87D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0F232D" w:rsidRDefault="00540418" w:rsidP="005C264F">
            <w:pPr>
              <w:pStyle w:val="Texto"/>
              <w:spacing w:after="0" w:line="240" w:lineRule="exact"/>
              <w:ind w:firstLine="0"/>
              <w:rPr>
                <w:szCs w:val="18"/>
                <w:lang w:val="es-MX"/>
              </w:rPr>
            </w:pPr>
          </w:p>
        </w:tc>
        <w:tc>
          <w:tcPr>
            <w:tcW w:w="1496" w:type="dxa"/>
            <w:tcBorders>
              <w:top w:val="single" w:sz="6" w:space="0" w:color="auto"/>
              <w:left w:val="single" w:sz="6" w:space="0" w:color="auto"/>
              <w:bottom w:val="single" w:sz="6" w:space="0" w:color="auto"/>
              <w:right w:val="single" w:sz="6" w:space="0" w:color="auto"/>
            </w:tcBorders>
          </w:tcPr>
          <w:p w:rsidR="00540418" w:rsidRPr="000F232D" w:rsidRDefault="00902F8C" w:rsidP="005C264F">
            <w:pPr>
              <w:pStyle w:val="Texto"/>
              <w:spacing w:after="0" w:line="240" w:lineRule="exact"/>
              <w:ind w:firstLine="0"/>
              <w:jc w:val="center"/>
              <w:rPr>
                <w:szCs w:val="18"/>
                <w:lang w:val="es-MX"/>
              </w:rPr>
            </w:pPr>
            <w:r>
              <w:rPr>
                <w:szCs w:val="18"/>
                <w:lang w:val="es-MX"/>
              </w:rPr>
              <w:t>2015</w:t>
            </w:r>
          </w:p>
        </w:tc>
        <w:tc>
          <w:tcPr>
            <w:tcW w:w="1559" w:type="dxa"/>
            <w:tcBorders>
              <w:top w:val="single" w:sz="6" w:space="0" w:color="auto"/>
              <w:left w:val="single" w:sz="6" w:space="0" w:color="auto"/>
              <w:bottom w:val="single" w:sz="6" w:space="0" w:color="auto"/>
              <w:right w:val="single" w:sz="6" w:space="0" w:color="auto"/>
            </w:tcBorders>
          </w:tcPr>
          <w:p w:rsidR="00540418" w:rsidRPr="000F232D" w:rsidRDefault="00902F8C" w:rsidP="005C264F">
            <w:pPr>
              <w:pStyle w:val="Texto"/>
              <w:spacing w:after="0" w:line="240" w:lineRule="exact"/>
              <w:ind w:firstLine="0"/>
              <w:jc w:val="center"/>
              <w:rPr>
                <w:szCs w:val="18"/>
                <w:lang w:val="es-MX"/>
              </w:rPr>
            </w:pPr>
            <w:r>
              <w:rPr>
                <w:szCs w:val="18"/>
                <w:lang w:val="es-MX"/>
              </w:rPr>
              <w:t>2014</w:t>
            </w:r>
          </w:p>
        </w:tc>
      </w:tr>
      <w:tr w:rsidR="00540418" w:rsidRPr="000F232D" w:rsidTr="00E87D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0F232D" w:rsidRDefault="00540418" w:rsidP="005C264F">
            <w:pPr>
              <w:pStyle w:val="Texto"/>
              <w:spacing w:after="0" w:line="240" w:lineRule="exact"/>
              <w:ind w:firstLine="0"/>
              <w:rPr>
                <w:szCs w:val="18"/>
                <w:lang w:val="es-MX"/>
              </w:rPr>
            </w:pPr>
            <w:r w:rsidRPr="000F232D">
              <w:rPr>
                <w:szCs w:val="18"/>
                <w:lang w:val="es-MX"/>
              </w:rPr>
              <w:t>Efectivo en Bancos –Tesorería</w:t>
            </w:r>
          </w:p>
        </w:tc>
        <w:tc>
          <w:tcPr>
            <w:tcW w:w="1496" w:type="dxa"/>
            <w:tcBorders>
              <w:top w:val="single" w:sz="6" w:space="0" w:color="auto"/>
              <w:left w:val="single" w:sz="6" w:space="0" w:color="auto"/>
              <w:bottom w:val="single" w:sz="6" w:space="0" w:color="auto"/>
              <w:right w:val="single" w:sz="6" w:space="0" w:color="auto"/>
            </w:tcBorders>
          </w:tcPr>
          <w:p w:rsidR="00540418" w:rsidRPr="000F232D" w:rsidRDefault="00E87DCD" w:rsidP="00851426">
            <w:pPr>
              <w:pStyle w:val="Texto"/>
              <w:spacing w:after="0" w:line="240" w:lineRule="exact"/>
              <w:ind w:firstLine="0"/>
              <w:jc w:val="right"/>
              <w:rPr>
                <w:szCs w:val="18"/>
                <w:lang w:val="es-MX"/>
              </w:rPr>
            </w:pPr>
            <w:r>
              <w:rPr>
                <w:szCs w:val="18"/>
                <w:lang w:val="es-MX"/>
              </w:rPr>
              <w:t>69,136,318</w:t>
            </w:r>
          </w:p>
        </w:tc>
        <w:tc>
          <w:tcPr>
            <w:tcW w:w="1559" w:type="dxa"/>
            <w:tcBorders>
              <w:top w:val="single" w:sz="6" w:space="0" w:color="auto"/>
              <w:left w:val="single" w:sz="6" w:space="0" w:color="auto"/>
              <w:bottom w:val="single" w:sz="6" w:space="0" w:color="auto"/>
              <w:right w:val="single" w:sz="6" w:space="0" w:color="auto"/>
            </w:tcBorders>
          </w:tcPr>
          <w:p w:rsidR="00540418" w:rsidRPr="000F232D" w:rsidRDefault="00E87DCD" w:rsidP="00851426">
            <w:pPr>
              <w:pStyle w:val="Texto"/>
              <w:spacing w:after="0" w:line="240" w:lineRule="exact"/>
              <w:ind w:firstLine="0"/>
              <w:jc w:val="right"/>
              <w:rPr>
                <w:szCs w:val="18"/>
                <w:lang w:val="es-MX"/>
              </w:rPr>
            </w:pPr>
            <w:r>
              <w:rPr>
                <w:szCs w:val="18"/>
                <w:lang w:val="es-MX"/>
              </w:rPr>
              <w:t>562,549,210</w:t>
            </w:r>
          </w:p>
        </w:tc>
      </w:tr>
      <w:tr w:rsidR="00540418" w:rsidRPr="000F232D" w:rsidTr="00E87D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0F232D" w:rsidRDefault="00540418" w:rsidP="005C264F">
            <w:pPr>
              <w:pStyle w:val="Texto"/>
              <w:spacing w:after="0" w:line="240" w:lineRule="exact"/>
              <w:ind w:firstLine="0"/>
              <w:rPr>
                <w:szCs w:val="18"/>
                <w:lang w:val="es-MX"/>
              </w:rPr>
            </w:pPr>
            <w:r w:rsidRPr="000F232D">
              <w:rPr>
                <w:szCs w:val="18"/>
                <w:lang w:val="es-MX"/>
              </w:rPr>
              <w:t>Efectivo en Bancos- Dependencias</w:t>
            </w:r>
          </w:p>
        </w:tc>
        <w:tc>
          <w:tcPr>
            <w:tcW w:w="1496" w:type="dxa"/>
            <w:tcBorders>
              <w:top w:val="single" w:sz="6" w:space="0" w:color="auto"/>
              <w:left w:val="single" w:sz="6" w:space="0" w:color="auto"/>
              <w:bottom w:val="single" w:sz="6" w:space="0" w:color="auto"/>
              <w:right w:val="single" w:sz="6" w:space="0" w:color="auto"/>
            </w:tcBorders>
          </w:tcPr>
          <w:p w:rsidR="00540418" w:rsidRPr="000F232D" w:rsidRDefault="00E87DCD" w:rsidP="00851426">
            <w:pPr>
              <w:pStyle w:val="Texto"/>
              <w:spacing w:after="0" w:line="240" w:lineRule="exact"/>
              <w:ind w:firstLine="0"/>
              <w:jc w:val="right"/>
              <w:rPr>
                <w:szCs w:val="18"/>
                <w:lang w:val="es-MX"/>
              </w:rPr>
            </w:pPr>
            <w:r>
              <w:rPr>
                <w:szCs w:val="18"/>
                <w:lang w:val="es-MX"/>
              </w:rPr>
              <w:t>6,987,607</w:t>
            </w:r>
          </w:p>
        </w:tc>
        <w:tc>
          <w:tcPr>
            <w:tcW w:w="1559" w:type="dxa"/>
            <w:tcBorders>
              <w:top w:val="single" w:sz="6" w:space="0" w:color="auto"/>
              <w:left w:val="single" w:sz="6" w:space="0" w:color="auto"/>
              <w:bottom w:val="single" w:sz="6" w:space="0" w:color="auto"/>
              <w:right w:val="single" w:sz="6" w:space="0" w:color="auto"/>
            </w:tcBorders>
          </w:tcPr>
          <w:p w:rsidR="00540418" w:rsidRPr="000F232D" w:rsidRDefault="00E87DCD" w:rsidP="00851426">
            <w:pPr>
              <w:pStyle w:val="Texto"/>
              <w:spacing w:after="0" w:line="240" w:lineRule="exact"/>
              <w:ind w:firstLine="0"/>
              <w:jc w:val="right"/>
              <w:rPr>
                <w:szCs w:val="18"/>
                <w:lang w:val="es-MX"/>
              </w:rPr>
            </w:pPr>
            <w:r>
              <w:rPr>
                <w:szCs w:val="18"/>
                <w:lang w:val="es-MX"/>
              </w:rPr>
              <w:t>7,538,318</w:t>
            </w:r>
          </w:p>
        </w:tc>
      </w:tr>
      <w:tr w:rsidR="00540418" w:rsidRPr="000F232D" w:rsidTr="00E87D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0F232D" w:rsidRDefault="00540418" w:rsidP="005C264F">
            <w:pPr>
              <w:pStyle w:val="Texto"/>
              <w:spacing w:after="0" w:line="240" w:lineRule="exact"/>
              <w:ind w:firstLine="0"/>
              <w:rPr>
                <w:szCs w:val="18"/>
                <w:lang w:val="es-MX"/>
              </w:rPr>
            </w:pPr>
            <w:r w:rsidRPr="000F232D">
              <w:rPr>
                <w:szCs w:val="18"/>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tcPr>
          <w:p w:rsidR="00540418" w:rsidRPr="000F232D" w:rsidRDefault="00E87DCD" w:rsidP="00851426">
            <w:pPr>
              <w:pStyle w:val="Texto"/>
              <w:spacing w:after="0" w:line="240" w:lineRule="exact"/>
              <w:ind w:firstLine="0"/>
              <w:jc w:val="right"/>
              <w:rPr>
                <w:szCs w:val="18"/>
                <w:lang w:val="es-MX"/>
              </w:rPr>
            </w:pPr>
            <w:r>
              <w:rPr>
                <w:szCs w:val="18"/>
                <w:lang w:val="es-MX"/>
              </w:rPr>
              <w:t>62,524,915</w:t>
            </w:r>
          </w:p>
        </w:tc>
        <w:tc>
          <w:tcPr>
            <w:tcW w:w="1559" w:type="dxa"/>
            <w:tcBorders>
              <w:top w:val="single" w:sz="6" w:space="0" w:color="auto"/>
              <w:left w:val="single" w:sz="6" w:space="0" w:color="auto"/>
              <w:bottom w:val="single" w:sz="6" w:space="0" w:color="auto"/>
              <w:right w:val="single" w:sz="6" w:space="0" w:color="auto"/>
            </w:tcBorders>
          </w:tcPr>
          <w:p w:rsidR="00540418" w:rsidRPr="000F232D" w:rsidRDefault="00E87DCD" w:rsidP="00851426">
            <w:pPr>
              <w:pStyle w:val="Texto"/>
              <w:spacing w:after="0" w:line="240" w:lineRule="exact"/>
              <w:ind w:firstLine="0"/>
              <w:jc w:val="right"/>
              <w:rPr>
                <w:szCs w:val="18"/>
                <w:lang w:val="es-MX"/>
              </w:rPr>
            </w:pPr>
            <w:r>
              <w:rPr>
                <w:szCs w:val="18"/>
                <w:lang w:val="es-MX"/>
              </w:rPr>
              <w:t>48,716,603</w:t>
            </w:r>
          </w:p>
        </w:tc>
      </w:tr>
      <w:tr w:rsidR="00540418" w:rsidRPr="000F232D" w:rsidTr="00E87D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0F232D" w:rsidRDefault="00540418" w:rsidP="005C264F">
            <w:pPr>
              <w:pStyle w:val="Texto"/>
              <w:spacing w:after="0" w:line="240" w:lineRule="exact"/>
              <w:ind w:firstLine="0"/>
              <w:rPr>
                <w:szCs w:val="18"/>
                <w:lang w:val="es-MX"/>
              </w:rPr>
            </w:pPr>
            <w:r w:rsidRPr="000F232D">
              <w:rPr>
                <w:szCs w:val="18"/>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tcPr>
          <w:p w:rsidR="00540418" w:rsidRPr="000F232D" w:rsidRDefault="00BD148C" w:rsidP="00851426">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rsidR="00540418" w:rsidRPr="000F232D" w:rsidRDefault="00BD148C" w:rsidP="00851426">
            <w:pPr>
              <w:pStyle w:val="Texto"/>
              <w:spacing w:after="0" w:line="240" w:lineRule="exact"/>
              <w:ind w:firstLine="0"/>
              <w:jc w:val="right"/>
              <w:rPr>
                <w:szCs w:val="18"/>
                <w:lang w:val="es-MX"/>
              </w:rPr>
            </w:pPr>
            <w:r>
              <w:rPr>
                <w:szCs w:val="18"/>
                <w:lang w:val="es-MX"/>
              </w:rPr>
              <w:t>0</w:t>
            </w:r>
          </w:p>
        </w:tc>
      </w:tr>
      <w:tr w:rsidR="00540418" w:rsidRPr="00540418" w:rsidTr="00E87D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Depósitos de fondos de terceros y otros</w:t>
            </w:r>
          </w:p>
        </w:tc>
        <w:tc>
          <w:tcPr>
            <w:tcW w:w="1496" w:type="dxa"/>
            <w:tcBorders>
              <w:top w:val="single" w:sz="6" w:space="0" w:color="auto"/>
              <w:left w:val="single" w:sz="6" w:space="0" w:color="auto"/>
              <w:bottom w:val="single" w:sz="6" w:space="0" w:color="auto"/>
              <w:right w:val="single" w:sz="6" w:space="0" w:color="auto"/>
            </w:tcBorders>
          </w:tcPr>
          <w:p w:rsidR="00540418" w:rsidRPr="00851426" w:rsidRDefault="00BD148C" w:rsidP="00851426">
            <w:pPr>
              <w:pStyle w:val="Texto"/>
              <w:spacing w:after="0" w:line="240" w:lineRule="exact"/>
              <w:ind w:firstLine="0"/>
              <w:jc w:val="right"/>
              <w:rPr>
                <w:szCs w:val="18"/>
                <w:lang w:val="es-MX"/>
              </w:rPr>
            </w:pPr>
            <w:r w:rsidRPr="00851426">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rsidR="00540418" w:rsidRPr="00851426" w:rsidRDefault="00BD148C" w:rsidP="00851426">
            <w:pPr>
              <w:pStyle w:val="Texto"/>
              <w:spacing w:after="0" w:line="240" w:lineRule="exact"/>
              <w:ind w:firstLine="0"/>
              <w:jc w:val="right"/>
              <w:rPr>
                <w:szCs w:val="18"/>
                <w:lang w:val="es-MX"/>
              </w:rPr>
            </w:pPr>
            <w:r w:rsidRPr="00851426">
              <w:rPr>
                <w:szCs w:val="18"/>
                <w:lang w:val="es-MX"/>
              </w:rPr>
              <w:t>0</w:t>
            </w:r>
          </w:p>
        </w:tc>
      </w:tr>
      <w:tr w:rsidR="00540418" w:rsidRPr="00540418" w:rsidTr="00E87D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Total de Efectivo y Equivalentes</w:t>
            </w:r>
          </w:p>
        </w:tc>
        <w:tc>
          <w:tcPr>
            <w:tcW w:w="1496" w:type="dxa"/>
            <w:tcBorders>
              <w:top w:val="single" w:sz="6" w:space="0" w:color="auto"/>
              <w:left w:val="single" w:sz="6" w:space="0" w:color="auto"/>
              <w:bottom w:val="single" w:sz="6" w:space="0" w:color="auto"/>
              <w:right w:val="single" w:sz="6" w:space="0" w:color="auto"/>
            </w:tcBorders>
          </w:tcPr>
          <w:p w:rsidR="00540418" w:rsidRPr="00851426" w:rsidRDefault="00BD148C" w:rsidP="00851426">
            <w:pPr>
              <w:pStyle w:val="Texto"/>
              <w:spacing w:after="0" w:line="240" w:lineRule="exact"/>
              <w:ind w:firstLine="0"/>
              <w:jc w:val="right"/>
              <w:rPr>
                <w:szCs w:val="18"/>
                <w:lang w:val="es-MX"/>
              </w:rPr>
            </w:pPr>
            <w:r w:rsidRPr="00851426">
              <w:rPr>
                <w:szCs w:val="18"/>
                <w:lang w:val="es-MX"/>
              </w:rPr>
              <w:t>69,136,318</w:t>
            </w:r>
          </w:p>
        </w:tc>
        <w:tc>
          <w:tcPr>
            <w:tcW w:w="1559" w:type="dxa"/>
            <w:tcBorders>
              <w:top w:val="single" w:sz="6" w:space="0" w:color="auto"/>
              <w:left w:val="single" w:sz="6" w:space="0" w:color="auto"/>
              <w:bottom w:val="single" w:sz="6" w:space="0" w:color="auto"/>
              <w:right w:val="single" w:sz="6" w:space="0" w:color="auto"/>
            </w:tcBorders>
          </w:tcPr>
          <w:p w:rsidR="00540418" w:rsidRPr="00851426" w:rsidRDefault="00BD148C" w:rsidP="00851426">
            <w:pPr>
              <w:pStyle w:val="Texto"/>
              <w:spacing w:after="0" w:line="240" w:lineRule="exact"/>
              <w:ind w:firstLine="0"/>
              <w:jc w:val="right"/>
              <w:rPr>
                <w:szCs w:val="18"/>
                <w:lang w:val="es-MX"/>
              </w:rPr>
            </w:pPr>
            <w:r w:rsidRPr="00851426">
              <w:rPr>
                <w:szCs w:val="18"/>
                <w:lang w:val="es-MX"/>
              </w:rPr>
              <w:t>562,549,210</w:t>
            </w:r>
          </w:p>
        </w:tc>
      </w:tr>
    </w:tbl>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540418" w:rsidRDefault="00540418" w:rsidP="00540418">
      <w:pPr>
        <w:pStyle w:val="ROMANOS"/>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t>Conciliación de los Flujos de Efectivo Netos de las Actividades de Operación y la cuenta de Ahorro/Desahorro antes de Rubros Extraordinarios. A continuación se presenta un ejemplo de la elaboración de la conciliación.</w:t>
      </w:r>
    </w:p>
    <w:p w:rsidR="008A6E4D" w:rsidRPr="00540418" w:rsidRDefault="008A6E4D" w:rsidP="00540418">
      <w:pPr>
        <w:pStyle w:val="ROMANOS"/>
        <w:spacing w:after="0" w:line="240" w:lineRule="exact"/>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540418" w:rsidRDefault="00540418" w:rsidP="005C264F">
            <w:pPr>
              <w:pStyle w:val="Texto"/>
              <w:spacing w:after="0" w:line="240" w:lineRule="exact"/>
              <w:ind w:firstLine="0"/>
              <w:rPr>
                <w:rFonts w:ascii="Soberana Sans Light" w:hAnsi="Soberana Sans Light"/>
                <w:sz w:val="22"/>
                <w:szCs w:val="22"/>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8A6E4D" w:rsidP="00C353C9">
            <w:pPr>
              <w:pStyle w:val="Texto"/>
              <w:spacing w:after="0" w:line="240" w:lineRule="exact"/>
              <w:ind w:firstLine="0"/>
              <w:jc w:val="center"/>
              <w:rPr>
                <w:szCs w:val="18"/>
                <w:lang w:val="es-MX"/>
              </w:rPr>
            </w:pPr>
            <w:r w:rsidRPr="00851426">
              <w:rPr>
                <w:szCs w:val="18"/>
                <w:lang w:val="es-MX"/>
              </w:rPr>
              <w:t>201</w:t>
            </w:r>
            <w:r w:rsidR="00C353C9" w:rsidRPr="00851426">
              <w:rPr>
                <w:szCs w:val="18"/>
                <w:lang w:val="es-MX"/>
              </w:rPr>
              <w:t>5</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8A6E4D" w:rsidP="00C353C9">
            <w:pPr>
              <w:pStyle w:val="Texto"/>
              <w:spacing w:after="0" w:line="240" w:lineRule="exact"/>
              <w:ind w:firstLine="0"/>
              <w:jc w:val="center"/>
              <w:rPr>
                <w:szCs w:val="18"/>
                <w:lang w:val="es-MX"/>
              </w:rPr>
            </w:pPr>
            <w:r w:rsidRPr="00851426">
              <w:rPr>
                <w:szCs w:val="18"/>
                <w:lang w:val="es-MX"/>
              </w:rPr>
              <w:t>201</w:t>
            </w:r>
            <w:r w:rsidR="00C353C9" w:rsidRPr="00851426">
              <w:rPr>
                <w:szCs w:val="18"/>
                <w:lang w:val="es-MX"/>
              </w:rPr>
              <w:t>4</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b/>
                <w:szCs w:val="18"/>
                <w:lang w:val="es-MX"/>
              </w:rPr>
            </w:pPr>
            <w:r w:rsidRPr="00851426">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b/>
                <w:szCs w:val="18"/>
                <w:lang w:val="es-MX"/>
              </w:rPr>
            </w:pPr>
            <w:r w:rsidRPr="00851426">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b/>
                <w:szCs w:val="18"/>
                <w:lang w:val="es-MX"/>
              </w:rPr>
            </w:pPr>
            <w:r w:rsidRPr="00851426">
              <w:rPr>
                <w:b/>
                <w:szCs w:val="18"/>
                <w:lang w:val="es-MX"/>
              </w:rPr>
              <w:t>0</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i/>
                <w:szCs w:val="18"/>
                <w:lang w:val="es-MX"/>
              </w:rPr>
            </w:pPr>
            <w:r w:rsidRPr="00851426">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jc w:val="center"/>
              <w:rPr>
                <w:szCs w:val="18"/>
                <w:lang w:val="es-MX"/>
              </w:rPr>
            </w:pP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r>
      <w:tr w:rsidR="00540418" w:rsidRPr="00540418"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r>
      <w:tr w:rsidR="00540418" w:rsidRPr="00540418"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851426">
            <w:pPr>
              <w:pStyle w:val="Texto"/>
              <w:spacing w:after="0" w:line="240" w:lineRule="exact"/>
              <w:ind w:firstLine="0"/>
              <w:jc w:val="center"/>
              <w:rPr>
                <w:szCs w:val="18"/>
                <w:lang w:val="es-MX"/>
              </w:rPr>
            </w:pPr>
            <w:r w:rsidRPr="00851426">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r>
    </w:tbl>
    <w:p w:rsidR="00540418" w:rsidRPr="00540418" w:rsidRDefault="00540418" w:rsidP="00540418">
      <w:pPr>
        <w:pStyle w:val="Texto"/>
        <w:spacing w:after="0" w:line="240" w:lineRule="exact"/>
        <w:rPr>
          <w:rFonts w:ascii="Soberana Sans Light" w:hAnsi="Soberana Sans Light"/>
          <w:sz w:val="22"/>
          <w:szCs w:val="22"/>
          <w:lang w:val="es-MX"/>
        </w:rPr>
      </w:pPr>
    </w:p>
    <w:p w:rsidR="00540418" w:rsidRPr="00540418" w:rsidRDefault="00540418" w:rsidP="00540418">
      <w:pPr>
        <w:pStyle w:val="Texto"/>
        <w:spacing w:after="0" w:line="240" w:lineRule="exact"/>
        <w:rPr>
          <w:rFonts w:ascii="Soberana Sans Light" w:hAnsi="Soberana Sans Light"/>
          <w:sz w:val="22"/>
          <w:szCs w:val="22"/>
          <w:lang w:val="es-MX"/>
        </w:rPr>
      </w:pPr>
      <w:r w:rsidRPr="00540418">
        <w:rPr>
          <w:rFonts w:ascii="Soberana Sans Light" w:hAnsi="Soberana Sans Light"/>
          <w:sz w:val="22"/>
          <w:szCs w:val="22"/>
          <w:lang w:val="es-MX"/>
        </w:rPr>
        <w:t>Las cuentas que aparecen en el cuadro anterior no son exhaustivas y tienen como finalidad ejemplificar el formato que se sugiere para elaborar la nota.</w:t>
      </w:r>
    </w:p>
    <w:p w:rsidR="00540418" w:rsidRPr="00540418" w:rsidRDefault="00540418" w:rsidP="00540418">
      <w:pPr>
        <w:pStyle w:val="Texto"/>
        <w:spacing w:after="0" w:line="240" w:lineRule="exact"/>
        <w:rPr>
          <w:rFonts w:ascii="Soberana Sans Light" w:hAnsi="Soberana Sans Light"/>
          <w:sz w:val="22"/>
          <w:szCs w:val="22"/>
          <w:lang w:val="es-MX"/>
        </w:rPr>
      </w:pPr>
    </w:p>
    <w:p w:rsidR="00540418" w:rsidRDefault="00540418" w:rsidP="001F7EC3">
      <w:pPr>
        <w:pStyle w:val="INCISO"/>
        <w:spacing w:after="0" w:line="240" w:lineRule="exact"/>
        <w:ind w:left="360"/>
        <w:rPr>
          <w:rFonts w:ascii="Soberana Sans Light" w:hAnsi="Soberana Sans Light"/>
          <w:sz w:val="22"/>
          <w:szCs w:val="22"/>
          <w:lang w:val="es-MX"/>
        </w:rPr>
      </w:pPr>
      <w:r w:rsidRPr="00540418">
        <w:rPr>
          <w:rFonts w:ascii="Soberana Sans Light" w:hAnsi="Soberana Sans Light"/>
          <w:b/>
          <w:smallCaps/>
          <w:sz w:val="22"/>
          <w:szCs w:val="22"/>
        </w:rPr>
        <w:lastRenderedPageBreak/>
        <w:t>V</w:t>
      </w:r>
      <w:r w:rsidRPr="00851426">
        <w:rPr>
          <w:b/>
          <w:smallCaps/>
        </w:rPr>
        <w:t>) Conciliación entre los ingresos presupuestarios y contables, así como entre los egresos presupuestarios y los gastos contables</w:t>
      </w:r>
      <w:r w:rsidRPr="00851426">
        <w:rPr>
          <w:lang w:val="es-MX"/>
        </w:rPr>
        <w:t>a conciliación se presentará atendiendo a lo dispuesto por la Acuerdo por el que se emite el formato de conciliación entre los ingresos</w:t>
      </w:r>
      <w:r w:rsidRPr="00540418">
        <w:rPr>
          <w:rFonts w:ascii="Soberana Sans Light" w:hAnsi="Soberana Sans Light"/>
          <w:sz w:val="22"/>
          <w:szCs w:val="22"/>
          <w:lang w:val="es-MX"/>
        </w:rPr>
        <w:t xml:space="preserve"> presupuestarios y contables, así como entre los egresos </w:t>
      </w:r>
      <w:r w:rsidRPr="00851426">
        <w:rPr>
          <w:lang w:val="es-MX"/>
        </w:rPr>
        <w:t>presupuestarios y los gastos contables.</w:t>
      </w:r>
      <w:r w:rsidR="007D5C81">
        <w:rPr>
          <w:noProof/>
        </w:rPr>
        <w:object w:dxaOrig="1440" w:dyaOrig="1440">
          <v:shape id="_x0000_s1030" type="#_x0000_t75" style="position:absolute;left:0;text-align:left;margin-left:330.45pt;margin-top:20pt;width:366.35pt;height:262.3pt;z-index:25166028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2" o:title=""/>
            <w10:wrap type="topAndBottom"/>
          </v:shape>
          <o:OLEObject Type="Embed" ProgID="Excel.Sheet.12" ShapeID="_x0000_s1030" DrawAspect="Content" ObjectID="_1514038170" r:id="rId23"/>
        </w:object>
      </w:r>
      <w:r w:rsidR="007D5C81">
        <w:rPr>
          <w:rFonts w:ascii="Soberana Sans Light" w:hAnsi="Soberana Sans Light"/>
          <w:noProof/>
          <w:sz w:val="22"/>
          <w:szCs w:val="22"/>
          <w:lang w:val="es-MX" w:eastAsia="es-MX"/>
        </w:rPr>
        <w:object w:dxaOrig="1440" w:dyaOrig="1440">
          <v:shape id="_x0000_s1028" type="#_x0000_t75" style="position:absolute;left:0;text-align:left;margin-left:9.65pt;margin-top:11.75pt;width:277.25pt;height:317.7pt;z-index:251658240;mso-position-horizontal-relative:text;mso-position-vertical-relative:text;mso-width-relative:page;mso-height-relative:page">
            <v:imagedata r:id="rId24" o:title=""/>
            <w10:wrap type="topAndBottom"/>
          </v:shape>
          <o:OLEObject Type="Embed" ProgID="Excel.Sheet.12" ShapeID="_x0000_s1028" DrawAspect="Content" ObjectID="_1514038171" r:id="rId25"/>
        </w:object>
      </w:r>
    </w:p>
    <w:p w:rsidR="0044253C" w:rsidRDefault="0044253C" w:rsidP="00540418">
      <w:pPr>
        <w:pStyle w:val="Texto"/>
        <w:spacing w:after="0" w:line="240" w:lineRule="exact"/>
        <w:jc w:val="center"/>
        <w:rPr>
          <w:rFonts w:ascii="Soberana Sans Light" w:hAnsi="Soberana Sans Light"/>
          <w:b/>
          <w:smallCaps/>
          <w:sz w:val="22"/>
          <w:szCs w:val="22"/>
          <w:lang w:val="es-MX"/>
        </w:rPr>
      </w:pPr>
    </w:p>
    <w:p w:rsidR="00C1744D" w:rsidRDefault="00C1744D" w:rsidP="00540418">
      <w:pPr>
        <w:pStyle w:val="Texto"/>
        <w:spacing w:after="0" w:line="240" w:lineRule="exact"/>
        <w:ind w:firstLine="0"/>
        <w:jc w:val="center"/>
        <w:rPr>
          <w:rFonts w:ascii="Soberana Sans Light" w:hAnsi="Soberana Sans Light"/>
          <w:sz w:val="22"/>
          <w:szCs w:val="22"/>
        </w:rPr>
      </w:pPr>
    </w:p>
    <w:p w:rsidR="00C1744D" w:rsidRDefault="00C1744D" w:rsidP="00540418">
      <w:pPr>
        <w:pStyle w:val="Texto"/>
        <w:spacing w:after="0" w:line="240" w:lineRule="exact"/>
        <w:ind w:firstLine="0"/>
        <w:jc w:val="center"/>
        <w:rPr>
          <w:rFonts w:ascii="Soberana Sans Light" w:hAnsi="Soberana Sans Light"/>
          <w:sz w:val="22"/>
          <w:szCs w:val="22"/>
        </w:rPr>
      </w:pPr>
    </w:p>
    <w:p w:rsidR="00C1744D" w:rsidRDefault="00C1744D" w:rsidP="00540418">
      <w:pPr>
        <w:pStyle w:val="Texto"/>
        <w:spacing w:after="0" w:line="240" w:lineRule="exact"/>
        <w:ind w:firstLine="0"/>
        <w:jc w:val="center"/>
        <w:rPr>
          <w:rFonts w:ascii="Soberana Sans Light" w:hAnsi="Soberana Sans Light"/>
          <w:sz w:val="22"/>
          <w:szCs w:val="22"/>
        </w:rPr>
      </w:pPr>
    </w:p>
    <w:p w:rsidR="00540418" w:rsidRPr="00E7084C" w:rsidRDefault="00540418" w:rsidP="00540418">
      <w:pPr>
        <w:pStyle w:val="Texto"/>
        <w:spacing w:after="0" w:line="240" w:lineRule="exact"/>
        <w:ind w:firstLine="0"/>
        <w:jc w:val="center"/>
        <w:rPr>
          <w:b/>
          <w:szCs w:val="18"/>
          <w:lang w:val="es-MX"/>
        </w:rPr>
      </w:pPr>
      <w:r w:rsidRPr="00E7084C">
        <w:rPr>
          <w:szCs w:val="18"/>
        </w:rPr>
        <w:t xml:space="preserve"> </w:t>
      </w:r>
      <w:r w:rsidRPr="00E7084C">
        <w:rPr>
          <w:b/>
          <w:szCs w:val="18"/>
        </w:rPr>
        <w:t>b)</w:t>
      </w:r>
      <w:r w:rsidRPr="00E7084C">
        <w:rPr>
          <w:szCs w:val="18"/>
        </w:rPr>
        <w:t xml:space="preserve"> </w:t>
      </w:r>
      <w:r w:rsidRPr="00E7084C">
        <w:rPr>
          <w:b/>
          <w:szCs w:val="18"/>
          <w:lang w:val="es-MX"/>
        </w:rPr>
        <w:t>NOTAS DE MEMORIA (CUENTAS DE ORDEN)</w:t>
      </w:r>
    </w:p>
    <w:p w:rsidR="00B849EE" w:rsidRPr="00E7084C" w:rsidRDefault="00B849EE" w:rsidP="00540418">
      <w:pPr>
        <w:pStyle w:val="Texto"/>
        <w:spacing w:after="0" w:line="240" w:lineRule="exact"/>
        <w:ind w:firstLine="0"/>
        <w:rPr>
          <w:b/>
          <w:szCs w:val="18"/>
          <w:lang w:val="es-MX"/>
        </w:rPr>
      </w:pPr>
    </w:p>
    <w:p w:rsidR="00904902" w:rsidRDefault="00E7084C" w:rsidP="00E7084C">
      <w:pPr>
        <w:pStyle w:val="Texto"/>
        <w:spacing w:after="0" w:line="240" w:lineRule="exact"/>
        <w:rPr>
          <w:szCs w:val="18"/>
          <w:lang w:val="es-MX"/>
        </w:rPr>
      </w:pPr>
      <w:r>
        <w:rPr>
          <w:szCs w:val="18"/>
          <w:lang w:val="es-MX"/>
        </w:rPr>
        <w:t xml:space="preserve">En los estados de cuenta de la universidad Politécnica de Tlaxcala no integra </w:t>
      </w:r>
      <w:r w:rsidR="00540418" w:rsidRPr="00E7084C">
        <w:rPr>
          <w:szCs w:val="18"/>
          <w:lang w:val="es-MX"/>
        </w:rPr>
        <w:t>cuentas de orden</w:t>
      </w:r>
      <w:r>
        <w:rPr>
          <w:szCs w:val="18"/>
          <w:lang w:val="es-MX"/>
        </w:rPr>
        <w:t xml:space="preserve"> en sus movimientos por lo que este rubro  no aplica</w:t>
      </w:r>
    </w:p>
    <w:p w:rsidR="00904902" w:rsidRDefault="00904902" w:rsidP="00E7084C">
      <w:pPr>
        <w:pStyle w:val="Texto"/>
        <w:spacing w:after="0" w:line="240" w:lineRule="exact"/>
        <w:rPr>
          <w:szCs w:val="18"/>
          <w:lang w:val="es-MX"/>
        </w:rPr>
      </w:pPr>
    </w:p>
    <w:p w:rsidR="00540418" w:rsidRPr="00E7084C" w:rsidRDefault="00E7084C" w:rsidP="00E7084C">
      <w:pPr>
        <w:pStyle w:val="Texto"/>
        <w:spacing w:after="0" w:line="240" w:lineRule="exact"/>
        <w:rPr>
          <w:szCs w:val="18"/>
          <w:lang w:val="es-MX"/>
        </w:rPr>
      </w:pPr>
      <w:r>
        <w:rPr>
          <w:szCs w:val="18"/>
          <w:lang w:val="es-MX"/>
        </w:rPr>
        <w:lastRenderedPageBreak/>
        <w:t xml:space="preserve"> </w:t>
      </w:r>
      <w:r w:rsidR="00540418" w:rsidRPr="00E7084C">
        <w:rPr>
          <w:szCs w:val="18"/>
          <w:lang w:val="es-MX"/>
        </w:rPr>
        <w:t xml:space="preserve"> </w:t>
      </w:r>
    </w:p>
    <w:p w:rsidR="00B849EE" w:rsidRPr="00E7084C" w:rsidRDefault="00B849EE" w:rsidP="00540418">
      <w:pPr>
        <w:pStyle w:val="Texto"/>
        <w:spacing w:after="0" w:line="240" w:lineRule="exact"/>
        <w:rPr>
          <w:szCs w:val="18"/>
          <w:lang w:val="es-MX"/>
        </w:rPr>
      </w:pPr>
    </w:p>
    <w:p w:rsidR="00540418" w:rsidRPr="00E7084C" w:rsidRDefault="00540418" w:rsidP="00540418">
      <w:pPr>
        <w:pStyle w:val="Texto"/>
        <w:spacing w:after="0" w:line="240" w:lineRule="exact"/>
        <w:ind w:firstLine="0"/>
        <w:jc w:val="center"/>
        <w:rPr>
          <w:b/>
          <w:szCs w:val="18"/>
          <w:lang w:val="es-MX"/>
        </w:rPr>
      </w:pPr>
      <w:r w:rsidRPr="00E7084C">
        <w:rPr>
          <w:b/>
          <w:szCs w:val="18"/>
          <w:lang w:val="es-MX"/>
        </w:rPr>
        <w:t>c) NOTAS DE GESTIÓN ADMINISTRATIVA</w:t>
      </w:r>
    </w:p>
    <w:p w:rsidR="00540418" w:rsidRPr="00E7084C" w:rsidRDefault="00540418" w:rsidP="00540418">
      <w:pPr>
        <w:pStyle w:val="Texto"/>
        <w:spacing w:after="0" w:line="240" w:lineRule="exact"/>
        <w:ind w:firstLine="0"/>
        <w:jc w:val="left"/>
        <w:rPr>
          <w:b/>
          <w:szCs w:val="18"/>
          <w:lang w:val="es-MX"/>
        </w:rPr>
      </w:pPr>
    </w:p>
    <w:p w:rsidR="00540418" w:rsidRPr="00E7084C" w:rsidRDefault="00540418" w:rsidP="00540418">
      <w:pPr>
        <w:pStyle w:val="Texto"/>
        <w:spacing w:after="0" w:line="240" w:lineRule="exact"/>
        <w:rPr>
          <w:b/>
          <w:szCs w:val="18"/>
        </w:rPr>
      </w:pPr>
      <w:r w:rsidRPr="00E7084C">
        <w:rPr>
          <w:b/>
          <w:szCs w:val="18"/>
          <w:lang w:val="es-MX"/>
        </w:rPr>
        <w:t>1.</w:t>
      </w:r>
      <w:r w:rsidRPr="00E7084C">
        <w:rPr>
          <w:b/>
          <w:szCs w:val="18"/>
          <w:lang w:val="es-MX"/>
        </w:rPr>
        <w:tab/>
        <w:t>Introducción</w:t>
      </w:r>
    </w:p>
    <w:p w:rsidR="00EE2491" w:rsidRDefault="00EE2491" w:rsidP="00666F25">
      <w:pPr>
        <w:pStyle w:val="Texto"/>
        <w:spacing w:after="0" w:line="240" w:lineRule="exact"/>
        <w:rPr>
          <w:szCs w:val="18"/>
        </w:rPr>
      </w:pPr>
      <w:r>
        <w:rPr>
          <w:szCs w:val="18"/>
        </w:rPr>
        <w:t xml:space="preserve">Las instituciones tienen la obligación de presentar </w:t>
      </w:r>
      <w:r w:rsidRPr="00EE2491">
        <w:rPr>
          <w:szCs w:val="18"/>
        </w:rPr>
        <w:t>los resultados de las operaciones, las variaciones en el capital</w:t>
      </w:r>
      <w:r>
        <w:rPr>
          <w:szCs w:val="18"/>
        </w:rPr>
        <w:t xml:space="preserve"> </w:t>
      </w:r>
      <w:r w:rsidRPr="00EE2491">
        <w:rPr>
          <w:szCs w:val="18"/>
        </w:rPr>
        <w:t>contable</w:t>
      </w:r>
      <w:r>
        <w:rPr>
          <w:szCs w:val="18"/>
        </w:rPr>
        <w:t xml:space="preserve"> y los flujos de efectivo de acuerdo con la </w:t>
      </w:r>
    </w:p>
    <w:p w:rsidR="00EE2491" w:rsidRDefault="00EE2491" w:rsidP="00666F25">
      <w:pPr>
        <w:pStyle w:val="Texto"/>
        <w:spacing w:after="0" w:line="240" w:lineRule="exact"/>
        <w:rPr>
          <w:szCs w:val="18"/>
        </w:rPr>
      </w:pPr>
      <w:r>
        <w:rPr>
          <w:szCs w:val="18"/>
        </w:rPr>
        <w:t xml:space="preserve">normatividad. A sí mismo es responsabilidad </w:t>
      </w:r>
      <w:r w:rsidR="00E7084C">
        <w:rPr>
          <w:szCs w:val="18"/>
        </w:rPr>
        <w:t>instituci</w:t>
      </w:r>
      <w:r w:rsidR="00666F25">
        <w:rPr>
          <w:szCs w:val="18"/>
        </w:rPr>
        <w:t xml:space="preserve">onal </w:t>
      </w:r>
      <w:r w:rsidR="00E7084C">
        <w:rPr>
          <w:szCs w:val="18"/>
        </w:rPr>
        <w:t xml:space="preserve">proveer de información respecto de los </w:t>
      </w:r>
      <w:r w:rsidR="00540418" w:rsidRPr="00E7084C">
        <w:rPr>
          <w:szCs w:val="18"/>
        </w:rPr>
        <w:t>Estados Financieros de los entes públicos, al Congreso y a los</w:t>
      </w:r>
    </w:p>
    <w:p w:rsidR="00540418" w:rsidRPr="00E7084C" w:rsidRDefault="00EE2491" w:rsidP="00666F25">
      <w:pPr>
        <w:pStyle w:val="Texto"/>
        <w:spacing w:after="0" w:line="240" w:lineRule="exact"/>
        <w:rPr>
          <w:szCs w:val="18"/>
        </w:rPr>
      </w:pPr>
      <w:r>
        <w:rPr>
          <w:szCs w:val="18"/>
        </w:rPr>
        <w:t>c</w:t>
      </w:r>
      <w:r w:rsidRPr="00E7084C">
        <w:rPr>
          <w:szCs w:val="18"/>
        </w:rPr>
        <w:t>iudadanos</w:t>
      </w:r>
      <w:r>
        <w:rPr>
          <w:szCs w:val="18"/>
        </w:rPr>
        <w:t>, con la finalidad de transparentar los recursos asignados</w:t>
      </w:r>
      <w:r w:rsidR="00666F25">
        <w:rPr>
          <w:szCs w:val="18"/>
        </w:rPr>
        <w:t xml:space="preserve"> y </w:t>
      </w:r>
      <w:r>
        <w:rPr>
          <w:szCs w:val="18"/>
        </w:rPr>
        <w:t>otorgados por las diferentes instancias de gobierno estatal y federal.</w:t>
      </w:r>
    </w:p>
    <w:p w:rsidR="00540418" w:rsidRPr="00E7084C" w:rsidRDefault="00540418" w:rsidP="00D615C5">
      <w:pPr>
        <w:pStyle w:val="Texto"/>
        <w:spacing w:after="0" w:line="240" w:lineRule="exact"/>
        <w:rPr>
          <w:szCs w:val="18"/>
        </w:rPr>
      </w:pPr>
    </w:p>
    <w:p w:rsidR="00540418" w:rsidRPr="00E7084C" w:rsidRDefault="00540418" w:rsidP="00540418">
      <w:pPr>
        <w:pStyle w:val="Texto"/>
        <w:spacing w:after="0" w:line="240" w:lineRule="exact"/>
        <w:rPr>
          <w:b/>
          <w:szCs w:val="18"/>
          <w:lang w:val="es-MX"/>
        </w:rPr>
      </w:pPr>
      <w:r w:rsidRPr="00E7084C">
        <w:rPr>
          <w:b/>
          <w:szCs w:val="18"/>
          <w:lang w:val="es-MX"/>
        </w:rPr>
        <w:t>2.</w:t>
      </w:r>
      <w:r w:rsidRPr="00E7084C">
        <w:rPr>
          <w:b/>
          <w:szCs w:val="18"/>
          <w:lang w:val="es-MX"/>
        </w:rPr>
        <w:tab/>
        <w:t>Panorama Económico y Financiero</w:t>
      </w:r>
    </w:p>
    <w:p w:rsidR="00D615C5" w:rsidRDefault="00D615C5" w:rsidP="00540418">
      <w:pPr>
        <w:pStyle w:val="Texto"/>
        <w:spacing w:after="0" w:line="240" w:lineRule="exact"/>
        <w:rPr>
          <w:szCs w:val="18"/>
          <w:lang w:val="es-MX"/>
        </w:rPr>
      </w:pPr>
      <w:r>
        <w:rPr>
          <w:szCs w:val="18"/>
          <w:lang w:val="es-MX"/>
        </w:rPr>
        <w:t xml:space="preserve">La autoridad máxima de Gobierno es la Junta Directiva, ya que es ella quien aprueba cada una de las acciones que realiza la universidad, a través de conocer, analizar </w:t>
      </w:r>
    </w:p>
    <w:p w:rsidR="00540418" w:rsidRPr="00E7084C" w:rsidRDefault="00D615C5" w:rsidP="00540418">
      <w:pPr>
        <w:pStyle w:val="Texto"/>
        <w:spacing w:after="0" w:line="240" w:lineRule="exact"/>
        <w:rPr>
          <w:szCs w:val="18"/>
        </w:rPr>
      </w:pPr>
      <w:r>
        <w:rPr>
          <w:szCs w:val="18"/>
          <w:lang w:val="es-MX"/>
        </w:rPr>
        <w:t>y aprobar  los programas y los presupuestos, que soportan las decisiones del rector, como responsable institucional.</w:t>
      </w:r>
    </w:p>
    <w:p w:rsidR="00540418" w:rsidRPr="00E7084C" w:rsidRDefault="00540418" w:rsidP="00540418">
      <w:pPr>
        <w:pStyle w:val="Texto"/>
        <w:spacing w:after="0" w:line="240" w:lineRule="exact"/>
        <w:rPr>
          <w:szCs w:val="18"/>
        </w:rPr>
      </w:pPr>
    </w:p>
    <w:p w:rsidR="00540418" w:rsidRDefault="00A2230A" w:rsidP="00A2230A">
      <w:pPr>
        <w:pStyle w:val="Texto"/>
        <w:spacing w:after="0" w:line="240" w:lineRule="exact"/>
        <w:ind w:left="288" w:firstLine="0"/>
        <w:rPr>
          <w:b/>
          <w:szCs w:val="18"/>
          <w:lang w:val="es-MX"/>
        </w:rPr>
      </w:pPr>
      <w:r>
        <w:rPr>
          <w:b/>
          <w:szCs w:val="18"/>
          <w:lang w:val="es-MX"/>
        </w:rPr>
        <w:t xml:space="preserve">3. </w:t>
      </w:r>
      <w:r w:rsidR="00540418" w:rsidRPr="00E7084C">
        <w:rPr>
          <w:b/>
          <w:szCs w:val="18"/>
          <w:lang w:val="es-MX"/>
        </w:rPr>
        <w:t>Autorización e Historia</w:t>
      </w:r>
    </w:p>
    <w:p w:rsidR="00A2230A" w:rsidRPr="00E7084C" w:rsidRDefault="00A2230A" w:rsidP="00A2230A">
      <w:pPr>
        <w:pStyle w:val="Texto"/>
        <w:spacing w:after="0" w:line="240" w:lineRule="exact"/>
        <w:ind w:left="648" w:firstLine="0"/>
        <w:rPr>
          <w:b/>
          <w:szCs w:val="18"/>
          <w:lang w:val="es-MX"/>
        </w:rPr>
      </w:pPr>
    </w:p>
    <w:p w:rsidR="00D615C5" w:rsidRDefault="00D615C5" w:rsidP="00D615C5">
      <w:pPr>
        <w:pStyle w:val="INCISO"/>
        <w:numPr>
          <w:ilvl w:val="0"/>
          <w:numId w:val="15"/>
        </w:numPr>
        <w:spacing w:after="0" w:line="240" w:lineRule="exact"/>
      </w:pPr>
      <w:r>
        <w:t>La fecha de creación de la Universidad politécnica de Tlaxcala fue el 25 de Noviembre 2004, iniciando operaciones en el mes de enero 2005, de acuerdo como puede observarse</w:t>
      </w:r>
      <w:r w:rsidR="00A2230A">
        <w:t xml:space="preserve"> en la publicación del </w:t>
      </w:r>
      <w:r>
        <w:t>decreto 143 de su creación</w:t>
      </w:r>
      <w:r w:rsidR="00A2230A">
        <w:t xml:space="preserve"> en el periódico oficial del estado de Tlaxcala; Sin embargo desde septiembre 2004 se firma convenio para la creación y apoyo financiero celebrado entre el Gobierno Federal y el Gobierno Estatal.</w:t>
      </w:r>
    </w:p>
    <w:p w:rsidR="00A2230A" w:rsidRDefault="00A2230A" w:rsidP="00A2230A">
      <w:pPr>
        <w:pStyle w:val="INCISO"/>
        <w:spacing w:after="0" w:line="240" w:lineRule="exact"/>
        <w:ind w:firstLine="0"/>
      </w:pPr>
    </w:p>
    <w:p w:rsidR="00540418" w:rsidRPr="00E7084C" w:rsidRDefault="00D615C5" w:rsidP="00D615C5">
      <w:pPr>
        <w:pStyle w:val="INCISO"/>
        <w:numPr>
          <w:ilvl w:val="0"/>
          <w:numId w:val="15"/>
        </w:numPr>
        <w:spacing w:after="0" w:line="240" w:lineRule="exact"/>
      </w:pPr>
      <w:r>
        <w:t>Los cambios de la Universidad Politécnica radica principalmente en 3 situaciones la primera es que la matrícula de la Universidad ha ido incrementando año con año de manera importante desde el inicio de sus oper</w:t>
      </w:r>
      <w:r w:rsidR="00A2230A">
        <w:t>aciones iniciando con 229</w:t>
      </w:r>
      <w:r>
        <w:t xml:space="preserve"> alumnos de su primera generación</w:t>
      </w:r>
      <w:r w:rsidR="00A2230A">
        <w:t xml:space="preserve"> en tres programas educativos Ingeniería Mecatrónica, Ingeniería Industrial e Ingeniería química </w:t>
      </w:r>
      <w:r w:rsidR="00904902">
        <w:t xml:space="preserve"> contando a la fecha con 3512</w:t>
      </w:r>
      <w:r>
        <w:t xml:space="preserve"> alumnos</w:t>
      </w:r>
      <w:r w:rsidR="00A2230A">
        <w:t>.</w:t>
      </w:r>
      <w:r>
        <w:t xml:space="preserve"> </w:t>
      </w:r>
    </w:p>
    <w:p w:rsidR="00540418" w:rsidRPr="00E7084C" w:rsidRDefault="00540418" w:rsidP="00540418">
      <w:pPr>
        <w:pStyle w:val="INCISO"/>
        <w:spacing w:after="0" w:line="240" w:lineRule="exact"/>
      </w:pPr>
    </w:p>
    <w:p w:rsidR="00540418" w:rsidRPr="00E7084C" w:rsidRDefault="00540418" w:rsidP="00540418">
      <w:pPr>
        <w:pStyle w:val="Texto"/>
        <w:spacing w:after="0" w:line="240" w:lineRule="exact"/>
        <w:rPr>
          <w:b/>
          <w:szCs w:val="18"/>
          <w:lang w:val="es-MX"/>
        </w:rPr>
      </w:pPr>
      <w:r w:rsidRPr="00E7084C">
        <w:rPr>
          <w:b/>
          <w:szCs w:val="18"/>
          <w:lang w:val="es-MX"/>
        </w:rPr>
        <w:t>4.</w:t>
      </w:r>
      <w:r w:rsidRPr="00E7084C">
        <w:rPr>
          <w:b/>
          <w:szCs w:val="18"/>
          <w:lang w:val="es-MX"/>
        </w:rPr>
        <w:tab/>
        <w:t>Organización y Objeto Social</w:t>
      </w:r>
    </w:p>
    <w:p w:rsidR="00540418" w:rsidRPr="00E7084C" w:rsidRDefault="00540418" w:rsidP="00540418">
      <w:pPr>
        <w:pStyle w:val="Texto"/>
        <w:spacing w:after="0" w:line="240" w:lineRule="exact"/>
        <w:rPr>
          <w:szCs w:val="18"/>
        </w:rPr>
      </w:pPr>
      <w:r w:rsidRPr="00E7084C">
        <w:rPr>
          <w:szCs w:val="18"/>
        </w:rPr>
        <w:t>Se informará sobre:</w:t>
      </w:r>
    </w:p>
    <w:p w:rsidR="007825B5" w:rsidRDefault="00540418" w:rsidP="007825B5">
      <w:pPr>
        <w:pStyle w:val="INCISO"/>
        <w:spacing w:after="0" w:line="240" w:lineRule="exact"/>
      </w:pPr>
      <w:r w:rsidRPr="00E7084C">
        <w:t>a)</w:t>
      </w:r>
      <w:r w:rsidRPr="00E7084C">
        <w:tab/>
        <w:t>Objeto social</w:t>
      </w:r>
      <w:r w:rsidR="007825B5">
        <w:t xml:space="preserve">: </w:t>
      </w:r>
    </w:p>
    <w:p w:rsidR="007825B5" w:rsidRDefault="007825B5" w:rsidP="007825B5">
      <w:pPr>
        <w:pStyle w:val="INCISO"/>
        <w:spacing w:after="0" w:line="240" w:lineRule="exact"/>
      </w:pPr>
      <w:r w:rsidRPr="007825B5">
        <w:t xml:space="preserve"> </w:t>
      </w:r>
      <w:r>
        <w:t>I.</w:t>
      </w:r>
      <w:r>
        <w:tab/>
        <w:t>Impartir educación superior de licenciatura, especialización tecnológica y de posgrado, así como cursos de actualización en sus diversas modalidades;</w:t>
      </w:r>
    </w:p>
    <w:p w:rsidR="007825B5" w:rsidRDefault="007825B5" w:rsidP="007825B5">
      <w:pPr>
        <w:pStyle w:val="INCISO"/>
        <w:spacing w:after="0" w:line="240" w:lineRule="exact"/>
      </w:pPr>
      <w:r>
        <w:t>II.</w:t>
      </w:r>
      <w:r>
        <w:tab/>
        <w:t xml:space="preserve">Prestar servicios tecnológicos y de asesoría, que contribuyan a mejorar el desempeño de las empresas y otras organizaciones de la región y del Estado, principalmente. </w:t>
      </w:r>
    </w:p>
    <w:p w:rsidR="00540418" w:rsidRDefault="007825B5" w:rsidP="007825B5">
      <w:pPr>
        <w:pStyle w:val="INCISO"/>
        <w:spacing w:after="0" w:line="240" w:lineRule="exact"/>
      </w:pPr>
      <w:r>
        <w:t>III.</w:t>
      </w:r>
      <w:r>
        <w:tab/>
        <w:t>Impartir programas de educación continua con orientación a la capacitación para el trabajo y el fomento de la cultura tecnológica en la región y en el Estado.</w:t>
      </w:r>
    </w:p>
    <w:p w:rsidR="007825B5" w:rsidRPr="00E7084C" w:rsidRDefault="007825B5" w:rsidP="007825B5">
      <w:pPr>
        <w:pStyle w:val="INCISO"/>
        <w:spacing w:after="0" w:line="240" w:lineRule="exact"/>
      </w:pPr>
    </w:p>
    <w:p w:rsidR="00540418" w:rsidRDefault="00540418" w:rsidP="007825B5">
      <w:pPr>
        <w:pStyle w:val="INCISO"/>
        <w:numPr>
          <w:ilvl w:val="0"/>
          <w:numId w:val="16"/>
        </w:numPr>
        <w:spacing w:after="0" w:line="240" w:lineRule="exact"/>
      </w:pPr>
      <w:r w:rsidRPr="00E7084C">
        <w:t>Principal actividad</w:t>
      </w:r>
      <w:r w:rsidR="007825B5">
        <w:t>: Impartir Educación Superior</w:t>
      </w:r>
    </w:p>
    <w:p w:rsidR="007825B5" w:rsidRPr="00E7084C" w:rsidRDefault="007825B5" w:rsidP="007825B5">
      <w:pPr>
        <w:pStyle w:val="INCISO"/>
        <w:spacing w:after="0" w:line="240" w:lineRule="exact"/>
        <w:ind w:firstLine="0"/>
      </w:pPr>
    </w:p>
    <w:p w:rsidR="00540418" w:rsidRDefault="00540418" w:rsidP="007825B5">
      <w:pPr>
        <w:pStyle w:val="INCISO"/>
        <w:numPr>
          <w:ilvl w:val="0"/>
          <w:numId w:val="16"/>
        </w:numPr>
        <w:spacing w:after="0" w:line="240" w:lineRule="exact"/>
      </w:pPr>
      <w:r w:rsidRPr="00E7084C">
        <w:t>Ejercicio fiscal</w:t>
      </w:r>
      <w:r w:rsidR="00914CA0">
        <w:t>. El ejercicio fiscal al que pertenece la i</w:t>
      </w:r>
      <w:r w:rsidR="00904902">
        <w:t>nformación es al 2015</w:t>
      </w:r>
    </w:p>
    <w:p w:rsidR="007825B5" w:rsidRDefault="007825B5" w:rsidP="007825B5">
      <w:pPr>
        <w:pStyle w:val="Prrafodelista"/>
      </w:pPr>
    </w:p>
    <w:p w:rsidR="007825B5" w:rsidRPr="00E7084C" w:rsidRDefault="007825B5" w:rsidP="007825B5">
      <w:pPr>
        <w:pStyle w:val="INCISO"/>
        <w:spacing w:after="0" w:line="240" w:lineRule="exact"/>
        <w:ind w:firstLine="0"/>
      </w:pPr>
    </w:p>
    <w:p w:rsidR="00540418" w:rsidRDefault="00540418" w:rsidP="007825B5">
      <w:pPr>
        <w:pStyle w:val="INCISO"/>
        <w:numPr>
          <w:ilvl w:val="0"/>
          <w:numId w:val="16"/>
        </w:numPr>
        <w:spacing w:after="0" w:line="240" w:lineRule="exact"/>
      </w:pPr>
      <w:r w:rsidRPr="00E7084C">
        <w:t>Régimen jurídico</w:t>
      </w:r>
      <w:r w:rsidR="00914CA0">
        <w:t>. La Universidad Politécnica de Tlaxcala es un Organismo Público Descentralizado.</w:t>
      </w:r>
    </w:p>
    <w:p w:rsidR="007825B5" w:rsidRPr="00E7084C" w:rsidRDefault="007825B5" w:rsidP="007825B5">
      <w:pPr>
        <w:pStyle w:val="INCISO"/>
        <w:spacing w:after="0" w:line="240" w:lineRule="exact"/>
        <w:ind w:firstLine="0"/>
      </w:pPr>
    </w:p>
    <w:p w:rsidR="007825B5" w:rsidRDefault="00540418" w:rsidP="007825B5">
      <w:pPr>
        <w:pStyle w:val="INCISO"/>
        <w:numPr>
          <w:ilvl w:val="0"/>
          <w:numId w:val="16"/>
        </w:numPr>
        <w:spacing w:after="0" w:line="240" w:lineRule="exact"/>
      </w:pPr>
      <w:r w:rsidRPr="007825B5">
        <w:t xml:space="preserve">Consideraciones fiscales del ente: </w:t>
      </w:r>
      <w:r w:rsidR="00914CA0">
        <w:t>La Universidad Politécnica de Tlaxcala es una personal con fines no lucrativos y tiene como obligaciones fiscales retener el impuesto sobre la renta sobre sueldos y salarios así como también a Honorarios</w:t>
      </w:r>
      <w:r w:rsidR="007825B5">
        <w:t>.</w:t>
      </w:r>
      <w:r w:rsidR="00914CA0">
        <w:t xml:space="preserve"> </w:t>
      </w:r>
    </w:p>
    <w:p w:rsidR="00AA11D2" w:rsidRDefault="00AA11D2" w:rsidP="00AA11D2">
      <w:pPr>
        <w:pStyle w:val="INCISO"/>
        <w:spacing w:after="0" w:line="240" w:lineRule="exact"/>
        <w:ind w:firstLine="0"/>
      </w:pPr>
    </w:p>
    <w:p w:rsidR="00540418" w:rsidRDefault="00540418" w:rsidP="00540418">
      <w:pPr>
        <w:pStyle w:val="INCISO"/>
        <w:numPr>
          <w:ilvl w:val="0"/>
          <w:numId w:val="16"/>
        </w:numPr>
        <w:spacing w:after="0" w:line="240" w:lineRule="exact"/>
      </w:pPr>
      <w:r w:rsidRPr="00E7084C">
        <w:t>Estructura organizacional básica</w:t>
      </w:r>
      <w:r w:rsidR="00AA11D2">
        <w:t>. Con relación a la estructura Básica se anexa formato adicional.</w:t>
      </w:r>
    </w:p>
    <w:p w:rsidR="00904902" w:rsidRDefault="00904902" w:rsidP="00904902">
      <w:pPr>
        <w:pStyle w:val="INCISO"/>
        <w:spacing w:after="0" w:line="240" w:lineRule="exact"/>
      </w:pPr>
    </w:p>
    <w:p w:rsidR="00AA11D2" w:rsidRPr="00E7084C" w:rsidRDefault="00AA11D2" w:rsidP="00AA11D2">
      <w:pPr>
        <w:pStyle w:val="INCISO"/>
        <w:spacing w:after="0" w:line="240" w:lineRule="exact"/>
        <w:ind w:firstLine="0"/>
      </w:pPr>
    </w:p>
    <w:p w:rsidR="007825B5" w:rsidRDefault="003A0303" w:rsidP="003A0303">
      <w:pPr>
        <w:pStyle w:val="INCISO"/>
        <w:spacing w:after="0" w:line="240" w:lineRule="exact"/>
      </w:pPr>
      <w:r w:rsidRPr="00E7084C">
        <w:t xml:space="preserve">g)   </w:t>
      </w:r>
      <w:r w:rsidR="00540418" w:rsidRPr="00E7084C">
        <w:t>Fideicomisos, mandatos y análogos de los cuales es fideicomitente o fiduciario</w:t>
      </w:r>
      <w:r w:rsidR="007825B5">
        <w:t xml:space="preserve">. La universidad Politécnica de Tlaxcala no cuenta con fideicomisos </w:t>
      </w:r>
    </w:p>
    <w:p w:rsidR="00540418" w:rsidRPr="00E7084C" w:rsidRDefault="007825B5" w:rsidP="003A0303">
      <w:pPr>
        <w:pStyle w:val="INCISO"/>
        <w:spacing w:after="0" w:line="240" w:lineRule="exact"/>
      </w:pPr>
      <w:r>
        <w:t xml:space="preserve"> </w:t>
      </w:r>
    </w:p>
    <w:p w:rsidR="00880B9F" w:rsidRDefault="00880B9F" w:rsidP="00880B9F">
      <w:pPr>
        <w:pStyle w:val="Texto"/>
        <w:spacing w:after="0" w:line="240" w:lineRule="exact"/>
        <w:ind w:left="288" w:firstLine="0"/>
        <w:rPr>
          <w:b/>
          <w:szCs w:val="18"/>
          <w:lang w:val="es-MX"/>
        </w:rPr>
      </w:pPr>
      <w:r>
        <w:rPr>
          <w:b/>
          <w:szCs w:val="18"/>
          <w:lang w:val="es-MX"/>
        </w:rPr>
        <w:t xml:space="preserve">5. </w:t>
      </w:r>
      <w:r w:rsidR="00540418" w:rsidRPr="00E7084C">
        <w:rPr>
          <w:b/>
          <w:szCs w:val="18"/>
          <w:lang w:val="es-MX"/>
        </w:rPr>
        <w:t>Bases de Preparación de los Estados Financieros</w:t>
      </w:r>
    </w:p>
    <w:p w:rsidR="00880B9F" w:rsidRPr="00880B9F" w:rsidRDefault="00880B9F" w:rsidP="00880B9F">
      <w:pPr>
        <w:pStyle w:val="Texto"/>
        <w:spacing w:after="0" w:line="240" w:lineRule="exact"/>
        <w:ind w:left="288" w:firstLine="0"/>
        <w:rPr>
          <w:szCs w:val="18"/>
          <w:lang w:val="es-MX"/>
        </w:rPr>
      </w:pPr>
    </w:p>
    <w:p w:rsidR="00540418" w:rsidRDefault="00880B9F" w:rsidP="00880B9F">
      <w:pPr>
        <w:pStyle w:val="Texto"/>
        <w:spacing w:after="0" w:line="240" w:lineRule="exact"/>
        <w:ind w:left="288" w:firstLine="0"/>
        <w:rPr>
          <w:szCs w:val="18"/>
        </w:rPr>
      </w:pPr>
      <w:r>
        <w:rPr>
          <w:szCs w:val="18"/>
        </w:rPr>
        <w:t xml:space="preserve"> Respecto de la información emitida por el Conac se está implementando de manera parcial</w:t>
      </w:r>
    </w:p>
    <w:p w:rsidR="00880B9F" w:rsidRPr="00E7084C" w:rsidRDefault="00880B9F" w:rsidP="00880B9F">
      <w:pPr>
        <w:pStyle w:val="Texto"/>
        <w:spacing w:after="0" w:line="240" w:lineRule="exact"/>
        <w:ind w:left="648" w:firstLine="0"/>
        <w:rPr>
          <w:szCs w:val="18"/>
        </w:rPr>
      </w:pPr>
    </w:p>
    <w:p w:rsidR="00540418" w:rsidRPr="003818E5" w:rsidRDefault="00540418" w:rsidP="00540418">
      <w:pPr>
        <w:pStyle w:val="Texto"/>
        <w:spacing w:after="0" w:line="240" w:lineRule="exact"/>
        <w:ind w:left="1440" w:hanging="360"/>
        <w:rPr>
          <w:szCs w:val="18"/>
          <w:highlight w:val="yellow"/>
        </w:rPr>
      </w:pPr>
    </w:p>
    <w:p w:rsidR="00540418" w:rsidRPr="006A3D00" w:rsidRDefault="00540418" w:rsidP="00540418">
      <w:pPr>
        <w:pStyle w:val="Texto"/>
        <w:spacing w:after="0" w:line="240" w:lineRule="exact"/>
        <w:rPr>
          <w:b/>
          <w:szCs w:val="18"/>
          <w:lang w:val="es-MX"/>
        </w:rPr>
      </w:pPr>
      <w:r w:rsidRPr="006A3D00">
        <w:rPr>
          <w:b/>
          <w:szCs w:val="18"/>
          <w:lang w:val="es-MX"/>
        </w:rPr>
        <w:t>6.</w:t>
      </w:r>
      <w:r w:rsidRPr="006A3D00">
        <w:rPr>
          <w:b/>
          <w:szCs w:val="18"/>
          <w:lang w:val="es-MX"/>
        </w:rPr>
        <w:tab/>
        <w:t>Políticas de Contabilidad Significativas</w:t>
      </w:r>
    </w:p>
    <w:p w:rsidR="00880B9F" w:rsidRPr="003818E5" w:rsidRDefault="00880B9F" w:rsidP="00540418">
      <w:pPr>
        <w:pStyle w:val="Texto"/>
        <w:spacing w:after="0" w:line="240" w:lineRule="exact"/>
        <w:rPr>
          <w:b/>
          <w:szCs w:val="18"/>
          <w:highlight w:val="yellow"/>
          <w:lang w:val="es-MX"/>
        </w:rPr>
      </w:pPr>
    </w:p>
    <w:p w:rsidR="006A3D00" w:rsidRDefault="00540418" w:rsidP="006A3D00">
      <w:pPr>
        <w:pStyle w:val="INCISO"/>
        <w:numPr>
          <w:ilvl w:val="0"/>
          <w:numId w:val="17"/>
        </w:numPr>
        <w:spacing w:after="0" w:line="240" w:lineRule="exact"/>
      </w:pPr>
      <w:r w:rsidRPr="006A3D00">
        <w:t>Actualización:</w:t>
      </w:r>
      <w:r w:rsidR="006A3D00" w:rsidRPr="006A3D00">
        <w:t xml:space="preserve"> La institución no cuenta todavía con un método de </w:t>
      </w:r>
      <w:r w:rsidRPr="006A3D00">
        <w:t>actualización del valor de los activos, pasivos y Hacienda Pública y/o patrimonio</w:t>
      </w:r>
      <w:r w:rsidR="006A3D00">
        <w:t xml:space="preserve">, ni el reconocimiento de los efectos de la inflación en los estados financieros.  </w:t>
      </w:r>
    </w:p>
    <w:p w:rsidR="00725B20" w:rsidRPr="00725B20" w:rsidRDefault="00540418" w:rsidP="00540418">
      <w:pPr>
        <w:pStyle w:val="INCISO"/>
        <w:spacing w:after="0" w:line="240" w:lineRule="exact"/>
      </w:pPr>
      <w:r w:rsidRPr="00725B20">
        <w:t>b)</w:t>
      </w:r>
      <w:r w:rsidRPr="00725B20">
        <w:tab/>
      </w:r>
      <w:r w:rsidR="00725B20" w:rsidRPr="00725B20">
        <w:t xml:space="preserve">Con relación a las operaciones con el extranjero la institución reconoce su valor al precio del dólar emitido por la SHCP sin reconocer sus efectos en la información financiera. </w:t>
      </w:r>
    </w:p>
    <w:p w:rsidR="00540418" w:rsidRPr="00725B20" w:rsidRDefault="00540418" w:rsidP="00540418">
      <w:pPr>
        <w:pStyle w:val="INCISO"/>
        <w:spacing w:after="0" w:line="240" w:lineRule="exact"/>
      </w:pPr>
      <w:r w:rsidRPr="00725B20">
        <w:t>c)</w:t>
      </w:r>
      <w:r w:rsidRPr="00725B20">
        <w:tab/>
      </w:r>
      <w:r w:rsidR="00725B20" w:rsidRPr="00725B20">
        <w:t>respecto de esta situación la universidad no cuenta con inversiones en el sector paraestatal.</w:t>
      </w:r>
    </w:p>
    <w:p w:rsidR="00540418" w:rsidRPr="00725B20" w:rsidRDefault="00540418" w:rsidP="00540418">
      <w:pPr>
        <w:pStyle w:val="INCISO"/>
        <w:spacing w:after="0" w:line="240" w:lineRule="exact"/>
      </w:pPr>
      <w:r w:rsidRPr="00725B20">
        <w:t>d)</w:t>
      </w:r>
      <w:r w:rsidRPr="00725B20">
        <w:tab/>
      </w:r>
      <w:r w:rsidR="00725B20" w:rsidRPr="00725B20">
        <w:t xml:space="preserve">La institución no cuenta con un sistema o </w:t>
      </w:r>
      <w:r w:rsidRPr="00725B20">
        <w:t>método de valuación de inventarios.</w:t>
      </w:r>
    </w:p>
    <w:p w:rsidR="00725B20" w:rsidRDefault="00540418" w:rsidP="00540418">
      <w:pPr>
        <w:pStyle w:val="INCISO"/>
        <w:spacing w:after="0" w:line="240" w:lineRule="exact"/>
      </w:pPr>
      <w:r w:rsidRPr="00725B20">
        <w:t>e)</w:t>
      </w:r>
      <w:r w:rsidRPr="00725B20">
        <w:tab/>
        <w:t>Beneficios a empleados:</w:t>
      </w:r>
      <w:r w:rsidR="00725B20" w:rsidRPr="00725B20">
        <w:t xml:space="preserve"> No aplica</w:t>
      </w:r>
      <w:r w:rsidR="00725B20">
        <w:t>.</w:t>
      </w:r>
      <w:r w:rsidRPr="00725B20">
        <w:t xml:space="preserve"> </w:t>
      </w:r>
    </w:p>
    <w:p w:rsidR="006A3D00" w:rsidRDefault="00540418" w:rsidP="00540418">
      <w:pPr>
        <w:pStyle w:val="INCISO"/>
        <w:spacing w:after="0" w:line="240" w:lineRule="exact"/>
      </w:pPr>
      <w:r w:rsidRPr="006A3D00">
        <w:t>f)</w:t>
      </w:r>
      <w:r w:rsidRPr="006A3D00">
        <w:tab/>
        <w:t>Provisiones:</w:t>
      </w:r>
      <w:r w:rsidR="006A3D00" w:rsidRPr="006A3D00">
        <w:t xml:space="preserve"> se cuenta con un Fondo de contingencia</w:t>
      </w:r>
      <w:r w:rsidR="006A3D00">
        <w:t xml:space="preserve"> mismo que </w:t>
      </w:r>
      <w:r w:rsidR="006A3D00" w:rsidRPr="006A3D00">
        <w:t>se viene creando desde el año 2010</w:t>
      </w:r>
      <w:r w:rsidR="006A3D00">
        <w:t xml:space="preserve">, </w:t>
      </w:r>
      <w:r w:rsidR="006A3D00" w:rsidRPr="006A3D00">
        <w:t>aprobado por la Junta Directiva</w:t>
      </w:r>
      <w:r w:rsidR="006A3D00">
        <w:t xml:space="preserve"> contando con un monto actual de </w:t>
      </w:r>
      <w:r w:rsidR="00904902">
        <w:t>24,393,367.00</w:t>
      </w:r>
      <w:r w:rsidR="006A3D00">
        <w:t xml:space="preserve"> el cual será ejercido únicamente con la aprobación de la propia Junta Directiva.</w:t>
      </w:r>
    </w:p>
    <w:p w:rsidR="00540418" w:rsidRPr="006A3D00" w:rsidRDefault="00540418" w:rsidP="00540418">
      <w:pPr>
        <w:pStyle w:val="INCISO"/>
        <w:spacing w:after="0" w:line="240" w:lineRule="exact"/>
      </w:pPr>
      <w:r w:rsidRPr="006A3D00">
        <w:t>g)</w:t>
      </w:r>
      <w:r w:rsidRPr="006A3D00">
        <w:tab/>
        <w:t>Reservas: objetivo de su creación, monto y plazo.</w:t>
      </w:r>
    </w:p>
    <w:p w:rsidR="00725B20" w:rsidRPr="00725B20" w:rsidRDefault="00540418" w:rsidP="00540418">
      <w:pPr>
        <w:pStyle w:val="INCISO"/>
        <w:spacing w:after="0" w:line="240" w:lineRule="exact"/>
      </w:pPr>
      <w:r w:rsidRPr="00725B20">
        <w:t>h)</w:t>
      </w:r>
      <w:r w:rsidRPr="00725B20">
        <w:tab/>
        <w:t xml:space="preserve">Cambios en políticas contables y corrección de errores </w:t>
      </w:r>
      <w:r w:rsidR="00725B20" w:rsidRPr="00725B20">
        <w:t xml:space="preserve">No aplica. </w:t>
      </w:r>
    </w:p>
    <w:p w:rsidR="00725B20" w:rsidRDefault="00540418" w:rsidP="00540418">
      <w:pPr>
        <w:pStyle w:val="INCISO"/>
        <w:spacing w:after="0" w:line="240" w:lineRule="exact"/>
      </w:pPr>
      <w:r w:rsidRPr="00725B20">
        <w:t>i)</w:t>
      </w:r>
      <w:r w:rsidRPr="00725B20">
        <w:tab/>
        <w:t xml:space="preserve">Reclasificaciones: </w:t>
      </w:r>
      <w:r w:rsidR="00725B20" w:rsidRPr="00725B20">
        <w:t>No aplica</w:t>
      </w:r>
      <w:r w:rsidR="00725B20">
        <w:t>.</w:t>
      </w:r>
    </w:p>
    <w:p w:rsidR="00540418" w:rsidRDefault="00540418" w:rsidP="00540418">
      <w:pPr>
        <w:pStyle w:val="INCISO"/>
        <w:spacing w:after="0" w:line="240" w:lineRule="exact"/>
      </w:pPr>
      <w:r w:rsidRPr="00725B20">
        <w:t>j)</w:t>
      </w:r>
      <w:r w:rsidRPr="00725B20">
        <w:tab/>
        <w:t>Depuración y cancelación de saldos.</w:t>
      </w:r>
    </w:p>
    <w:p w:rsidR="001F7EC3" w:rsidRPr="00E7084C" w:rsidRDefault="001F7EC3" w:rsidP="00540418">
      <w:pPr>
        <w:pStyle w:val="INCISO"/>
        <w:spacing w:after="0" w:line="240" w:lineRule="exact"/>
      </w:pPr>
    </w:p>
    <w:p w:rsidR="00540418" w:rsidRPr="00E7084C" w:rsidRDefault="00540418" w:rsidP="00540418">
      <w:pPr>
        <w:pStyle w:val="INCISO"/>
        <w:spacing w:after="0" w:line="240" w:lineRule="exact"/>
        <w:ind w:left="0" w:firstLine="0"/>
      </w:pPr>
    </w:p>
    <w:p w:rsidR="00540418" w:rsidRPr="00E7084C" w:rsidRDefault="00540418" w:rsidP="00540418">
      <w:pPr>
        <w:pStyle w:val="Texto"/>
        <w:spacing w:after="0" w:line="240" w:lineRule="exact"/>
        <w:rPr>
          <w:b/>
          <w:szCs w:val="18"/>
          <w:lang w:val="es-MX"/>
        </w:rPr>
      </w:pPr>
      <w:r w:rsidRPr="00E7084C">
        <w:rPr>
          <w:b/>
          <w:szCs w:val="18"/>
          <w:lang w:val="es-MX"/>
        </w:rPr>
        <w:t>7.</w:t>
      </w:r>
      <w:r w:rsidRPr="00E7084C">
        <w:rPr>
          <w:b/>
          <w:szCs w:val="18"/>
          <w:lang w:val="es-MX"/>
        </w:rPr>
        <w:tab/>
        <w:t>Posición en Moneda Extranjera y Protección por Riesgo Cambiario</w:t>
      </w:r>
    </w:p>
    <w:p w:rsidR="00AA11D2" w:rsidRDefault="00AA11D2" w:rsidP="00540418">
      <w:pPr>
        <w:pStyle w:val="Texto"/>
        <w:spacing w:after="0" w:line="240" w:lineRule="exact"/>
        <w:rPr>
          <w:szCs w:val="18"/>
        </w:rPr>
      </w:pPr>
      <w:r>
        <w:rPr>
          <w:szCs w:val="18"/>
        </w:rPr>
        <w:t xml:space="preserve">         </w:t>
      </w:r>
    </w:p>
    <w:p w:rsidR="00540418" w:rsidRPr="00E7084C" w:rsidRDefault="00AA11D2" w:rsidP="00540418">
      <w:pPr>
        <w:pStyle w:val="Texto"/>
        <w:spacing w:after="0" w:line="240" w:lineRule="exact"/>
        <w:rPr>
          <w:szCs w:val="18"/>
        </w:rPr>
      </w:pPr>
      <w:r>
        <w:rPr>
          <w:szCs w:val="18"/>
        </w:rPr>
        <w:t xml:space="preserve">No Aplica </w:t>
      </w:r>
    </w:p>
    <w:p w:rsidR="00540418" w:rsidRPr="00E7084C" w:rsidRDefault="00540418" w:rsidP="00540418">
      <w:pPr>
        <w:pStyle w:val="Texto"/>
        <w:spacing w:after="0" w:line="240" w:lineRule="exact"/>
        <w:rPr>
          <w:szCs w:val="18"/>
        </w:rPr>
      </w:pPr>
    </w:p>
    <w:p w:rsidR="00540418" w:rsidRPr="00E7084C" w:rsidRDefault="00540418" w:rsidP="00540418">
      <w:pPr>
        <w:pStyle w:val="Texto"/>
        <w:spacing w:after="0" w:line="240" w:lineRule="exact"/>
        <w:rPr>
          <w:b/>
          <w:szCs w:val="18"/>
          <w:lang w:val="es-MX"/>
        </w:rPr>
      </w:pPr>
      <w:r w:rsidRPr="00E7084C">
        <w:rPr>
          <w:b/>
          <w:szCs w:val="18"/>
          <w:lang w:val="es-MX"/>
        </w:rPr>
        <w:t>8. Reporte Analítico del Activo</w:t>
      </w:r>
    </w:p>
    <w:p w:rsidR="00725B20" w:rsidRDefault="00725B20" w:rsidP="00540418">
      <w:pPr>
        <w:pStyle w:val="INCISO"/>
        <w:spacing w:after="0" w:line="240" w:lineRule="exact"/>
        <w:rPr>
          <w:highlight w:val="yellow"/>
        </w:rPr>
      </w:pPr>
    </w:p>
    <w:p w:rsidR="00725B20" w:rsidRPr="00202AC8" w:rsidRDefault="00725B20" w:rsidP="00725B20">
      <w:pPr>
        <w:pStyle w:val="INCISO"/>
        <w:numPr>
          <w:ilvl w:val="0"/>
          <w:numId w:val="18"/>
        </w:numPr>
        <w:spacing w:after="0" w:line="240" w:lineRule="exact"/>
      </w:pPr>
      <w:r w:rsidRPr="00202AC8">
        <w:t>respecto de este rubro se anexa disco con la información correspondiente</w:t>
      </w:r>
    </w:p>
    <w:p w:rsidR="00725B20" w:rsidRDefault="00725B20" w:rsidP="00725B20">
      <w:pPr>
        <w:pStyle w:val="INCISO"/>
        <w:spacing w:after="0" w:line="240" w:lineRule="exact"/>
        <w:ind w:firstLine="0"/>
        <w:rPr>
          <w:highlight w:val="yellow"/>
        </w:rPr>
      </w:pPr>
      <w:r>
        <w:rPr>
          <w:highlight w:val="yellow"/>
        </w:rPr>
        <w:t xml:space="preserve"> </w:t>
      </w:r>
    </w:p>
    <w:p w:rsidR="00540418" w:rsidRPr="00E7084C" w:rsidRDefault="00540418" w:rsidP="00540418">
      <w:pPr>
        <w:pStyle w:val="Texto"/>
        <w:spacing w:after="0" w:line="240" w:lineRule="exact"/>
        <w:rPr>
          <w:b/>
          <w:szCs w:val="18"/>
          <w:lang w:val="es-MX"/>
        </w:rPr>
      </w:pPr>
      <w:r w:rsidRPr="00202AC8">
        <w:rPr>
          <w:b/>
          <w:szCs w:val="18"/>
          <w:lang w:val="es-MX"/>
        </w:rPr>
        <w:lastRenderedPageBreak/>
        <w:t>9.</w:t>
      </w:r>
      <w:r w:rsidRPr="00202AC8">
        <w:rPr>
          <w:b/>
          <w:szCs w:val="18"/>
          <w:lang w:val="es-MX"/>
        </w:rPr>
        <w:tab/>
        <w:t>Fideicomisos, Mandatos y Análogos</w:t>
      </w:r>
    </w:p>
    <w:p w:rsidR="00540418" w:rsidRPr="00E7084C" w:rsidRDefault="00AA11D2" w:rsidP="00AA11D2">
      <w:pPr>
        <w:pStyle w:val="Texto"/>
        <w:spacing w:after="0" w:line="240" w:lineRule="exact"/>
        <w:rPr>
          <w:szCs w:val="18"/>
        </w:rPr>
      </w:pPr>
      <w:r>
        <w:rPr>
          <w:szCs w:val="18"/>
        </w:rPr>
        <w:t xml:space="preserve">         a)  No aplica </w:t>
      </w:r>
    </w:p>
    <w:p w:rsidR="00540418" w:rsidRPr="00E7084C" w:rsidRDefault="00540418" w:rsidP="00540418">
      <w:pPr>
        <w:pStyle w:val="INCISO"/>
        <w:spacing w:after="0" w:line="240" w:lineRule="exact"/>
      </w:pPr>
    </w:p>
    <w:p w:rsidR="00540418" w:rsidRPr="00E7084C" w:rsidRDefault="00540418" w:rsidP="00540418">
      <w:pPr>
        <w:pStyle w:val="Texto"/>
        <w:spacing w:after="0" w:line="240" w:lineRule="exact"/>
        <w:rPr>
          <w:b/>
          <w:szCs w:val="18"/>
          <w:lang w:val="es-MX"/>
        </w:rPr>
      </w:pPr>
      <w:r w:rsidRPr="00E7084C">
        <w:rPr>
          <w:b/>
          <w:szCs w:val="18"/>
          <w:lang w:val="es-MX"/>
        </w:rPr>
        <w:t>10.</w:t>
      </w:r>
      <w:r w:rsidRPr="00E7084C">
        <w:rPr>
          <w:b/>
          <w:szCs w:val="18"/>
          <w:lang w:val="es-MX"/>
        </w:rPr>
        <w:tab/>
        <w:t>Reporte de la Recaudación</w:t>
      </w:r>
    </w:p>
    <w:p w:rsidR="00540418" w:rsidRPr="00E7084C" w:rsidRDefault="00540418" w:rsidP="00540418">
      <w:pPr>
        <w:pStyle w:val="INCISO"/>
        <w:spacing w:after="0" w:line="240" w:lineRule="exact"/>
      </w:pPr>
      <w:r w:rsidRPr="00E7084C">
        <w:t>a)</w:t>
      </w:r>
      <w:r w:rsidRPr="00E7084C">
        <w:tab/>
      </w:r>
      <w:r w:rsidR="00AA11D2">
        <w:t xml:space="preserve">No aplica </w:t>
      </w:r>
      <w:r w:rsidRPr="00E7084C">
        <w:t>.</w:t>
      </w:r>
    </w:p>
    <w:p w:rsidR="00540418" w:rsidRPr="00E7084C" w:rsidRDefault="00540418" w:rsidP="00540418">
      <w:pPr>
        <w:pStyle w:val="INCISO"/>
        <w:spacing w:after="0" w:line="240" w:lineRule="exact"/>
        <w:ind w:left="0" w:firstLine="0"/>
      </w:pPr>
    </w:p>
    <w:p w:rsidR="00540418" w:rsidRPr="00E7084C" w:rsidRDefault="00540418" w:rsidP="00540418">
      <w:pPr>
        <w:pStyle w:val="Texto"/>
        <w:spacing w:after="0" w:line="240" w:lineRule="exact"/>
        <w:rPr>
          <w:b/>
          <w:szCs w:val="18"/>
          <w:lang w:val="es-MX"/>
        </w:rPr>
      </w:pPr>
      <w:r w:rsidRPr="00E7084C">
        <w:rPr>
          <w:b/>
          <w:szCs w:val="18"/>
          <w:lang w:val="es-MX"/>
        </w:rPr>
        <w:t>11.</w:t>
      </w:r>
      <w:r w:rsidRPr="00E7084C">
        <w:rPr>
          <w:b/>
          <w:szCs w:val="18"/>
          <w:lang w:val="es-MX"/>
        </w:rPr>
        <w:tab/>
        <w:t>Información sobre la Deuda y el Reporte Analítico de la Deuda</w:t>
      </w:r>
    </w:p>
    <w:p w:rsidR="00540418" w:rsidRPr="00E7084C" w:rsidRDefault="00540418" w:rsidP="00540418">
      <w:pPr>
        <w:pStyle w:val="INCISO"/>
        <w:spacing w:after="0" w:line="240" w:lineRule="exact"/>
        <w:rPr>
          <w:lang w:val="es-MX"/>
        </w:rPr>
      </w:pPr>
      <w:r w:rsidRPr="00E7084C">
        <w:t>a)</w:t>
      </w:r>
      <w:r w:rsidRPr="00E7084C">
        <w:tab/>
      </w:r>
      <w:r w:rsidR="00AA11D2">
        <w:t>No aplica.</w:t>
      </w:r>
    </w:p>
    <w:p w:rsidR="00540418" w:rsidRPr="00E7084C" w:rsidRDefault="00540418" w:rsidP="00540418">
      <w:pPr>
        <w:pStyle w:val="INCISO"/>
        <w:spacing w:after="0" w:line="240" w:lineRule="exact"/>
        <w:rPr>
          <w:lang w:val="es-MX"/>
        </w:rPr>
      </w:pPr>
    </w:p>
    <w:p w:rsidR="00540418" w:rsidRPr="00E7084C" w:rsidRDefault="00540418" w:rsidP="00540418">
      <w:pPr>
        <w:pStyle w:val="Texto"/>
        <w:spacing w:after="0" w:line="240" w:lineRule="exact"/>
        <w:rPr>
          <w:b/>
          <w:szCs w:val="18"/>
          <w:lang w:val="es-MX"/>
        </w:rPr>
      </w:pPr>
      <w:r w:rsidRPr="00E7084C">
        <w:rPr>
          <w:b/>
          <w:szCs w:val="18"/>
          <w:lang w:val="es-MX"/>
        </w:rPr>
        <w:t>12. Calificaciones otorgadas</w:t>
      </w:r>
    </w:p>
    <w:p w:rsidR="00AA11D2" w:rsidRDefault="00AA11D2" w:rsidP="00540418">
      <w:pPr>
        <w:pStyle w:val="Texto"/>
        <w:spacing w:after="0" w:line="240" w:lineRule="exact"/>
        <w:rPr>
          <w:szCs w:val="18"/>
        </w:rPr>
      </w:pPr>
      <w:r>
        <w:rPr>
          <w:szCs w:val="18"/>
        </w:rPr>
        <w:t xml:space="preserve">        a) No aplica </w:t>
      </w:r>
    </w:p>
    <w:p w:rsidR="00AA11D2" w:rsidRDefault="00AA11D2" w:rsidP="00540418">
      <w:pPr>
        <w:pStyle w:val="Texto"/>
        <w:spacing w:after="0" w:line="240" w:lineRule="exact"/>
        <w:rPr>
          <w:szCs w:val="18"/>
        </w:rPr>
      </w:pPr>
    </w:p>
    <w:p w:rsidR="00540418" w:rsidRDefault="00540418" w:rsidP="00540418">
      <w:pPr>
        <w:pStyle w:val="Texto"/>
        <w:spacing w:after="0" w:line="240" w:lineRule="exact"/>
        <w:rPr>
          <w:b/>
          <w:szCs w:val="18"/>
          <w:lang w:val="es-MX"/>
        </w:rPr>
      </w:pPr>
      <w:r w:rsidRPr="00E7084C">
        <w:rPr>
          <w:b/>
          <w:szCs w:val="18"/>
          <w:lang w:val="es-MX"/>
        </w:rPr>
        <w:t>13.</w:t>
      </w:r>
      <w:r w:rsidRPr="00E7084C">
        <w:rPr>
          <w:b/>
          <w:szCs w:val="18"/>
          <w:lang w:val="es-MX"/>
        </w:rPr>
        <w:tab/>
        <w:t>Proceso de Mejora</w:t>
      </w:r>
    </w:p>
    <w:p w:rsidR="001F7EC3" w:rsidRPr="00E7084C" w:rsidRDefault="001F7EC3" w:rsidP="00540418">
      <w:pPr>
        <w:pStyle w:val="Texto"/>
        <w:spacing w:after="0" w:line="240" w:lineRule="exact"/>
        <w:rPr>
          <w:b/>
          <w:szCs w:val="18"/>
          <w:lang w:val="es-MX"/>
        </w:rPr>
      </w:pPr>
    </w:p>
    <w:p w:rsidR="00540418" w:rsidRPr="00E7084C" w:rsidRDefault="003A47FF" w:rsidP="00540418">
      <w:pPr>
        <w:pStyle w:val="Texto"/>
        <w:spacing w:after="0" w:line="240" w:lineRule="exact"/>
        <w:rPr>
          <w:szCs w:val="18"/>
        </w:rPr>
      </w:pPr>
      <w:r>
        <w:rPr>
          <w:szCs w:val="18"/>
        </w:rPr>
        <w:t xml:space="preserve">En los procesos de mejora </w:t>
      </w:r>
    </w:p>
    <w:p w:rsidR="00540418" w:rsidRPr="00E7084C" w:rsidRDefault="00540418" w:rsidP="00540418">
      <w:pPr>
        <w:pStyle w:val="INCISO"/>
        <w:spacing w:after="0" w:line="240" w:lineRule="exact"/>
      </w:pPr>
      <w:r w:rsidRPr="00E7084C">
        <w:t>a)</w:t>
      </w:r>
      <w:r w:rsidRPr="00E7084C">
        <w:tab/>
        <w:t>Principales Políticas de control interno</w:t>
      </w:r>
      <w:r w:rsidR="00AA11D2">
        <w:t xml:space="preserve">. Respecto de este rubro se cuenta con un sistema de gestión de la calidad y con la metodología ki wou tsukaw para dar seguimiento a ideas de mejora propuestas por compañeros de la universidad. </w:t>
      </w:r>
    </w:p>
    <w:p w:rsidR="00540418" w:rsidRPr="00E7084C" w:rsidRDefault="00540418" w:rsidP="00540418">
      <w:pPr>
        <w:pStyle w:val="INCISO"/>
        <w:spacing w:after="0" w:line="240" w:lineRule="exact"/>
      </w:pPr>
      <w:r w:rsidRPr="00E7084C">
        <w:t>b)</w:t>
      </w:r>
      <w:r w:rsidRPr="00E7084C">
        <w:tab/>
        <w:t>Medidas de desempeño financiero, metas y alcance.</w:t>
      </w:r>
      <w:r w:rsidR="00AA11D2">
        <w:t xml:space="preserve"> Se realiza un Programa Operativo anual, adicionando un presupuesto basado en resultados.</w:t>
      </w:r>
    </w:p>
    <w:p w:rsidR="00540418" w:rsidRPr="00E7084C" w:rsidRDefault="00540418" w:rsidP="00540418">
      <w:pPr>
        <w:pStyle w:val="INCISO"/>
        <w:spacing w:after="0" w:line="240" w:lineRule="exact"/>
      </w:pPr>
    </w:p>
    <w:p w:rsidR="00540418" w:rsidRPr="00E7084C" w:rsidRDefault="00540418" w:rsidP="00540418">
      <w:pPr>
        <w:pStyle w:val="Texto"/>
        <w:spacing w:after="0" w:line="240" w:lineRule="exact"/>
        <w:rPr>
          <w:b/>
          <w:szCs w:val="18"/>
          <w:lang w:val="es-MX"/>
        </w:rPr>
      </w:pPr>
      <w:r w:rsidRPr="00E7084C">
        <w:rPr>
          <w:b/>
          <w:szCs w:val="18"/>
          <w:lang w:val="es-MX"/>
        </w:rPr>
        <w:t>14.</w:t>
      </w:r>
      <w:r w:rsidRPr="00E7084C">
        <w:rPr>
          <w:b/>
          <w:szCs w:val="18"/>
          <w:lang w:val="es-MX"/>
        </w:rPr>
        <w:tab/>
        <w:t>Información por Segmentos</w:t>
      </w:r>
    </w:p>
    <w:p w:rsidR="00540418" w:rsidRPr="00E7084C" w:rsidRDefault="003A47FF" w:rsidP="00540418">
      <w:pPr>
        <w:pStyle w:val="Texto"/>
        <w:spacing w:after="0" w:line="240" w:lineRule="exact"/>
        <w:rPr>
          <w:szCs w:val="18"/>
          <w:lang w:val="es-MX"/>
        </w:rPr>
      </w:pPr>
      <w:r>
        <w:rPr>
          <w:szCs w:val="18"/>
          <w:lang w:val="es-MX"/>
        </w:rPr>
        <w:t>No aplica</w:t>
      </w:r>
    </w:p>
    <w:p w:rsidR="003A47FF" w:rsidRDefault="003A47FF" w:rsidP="00540418">
      <w:pPr>
        <w:pStyle w:val="Texto"/>
        <w:spacing w:after="0" w:line="240" w:lineRule="exact"/>
        <w:rPr>
          <w:b/>
          <w:szCs w:val="18"/>
          <w:lang w:val="es-MX"/>
        </w:rPr>
      </w:pPr>
    </w:p>
    <w:p w:rsidR="00540418" w:rsidRDefault="00540418" w:rsidP="00540418">
      <w:pPr>
        <w:pStyle w:val="Texto"/>
        <w:spacing w:after="0" w:line="240" w:lineRule="exact"/>
        <w:rPr>
          <w:b/>
          <w:szCs w:val="18"/>
          <w:lang w:val="es-MX"/>
        </w:rPr>
      </w:pPr>
      <w:r w:rsidRPr="00E7084C">
        <w:rPr>
          <w:b/>
          <w:szCs w:val="18"/>
          <w:lang w:val="es-MX"/>
        </w:rPr>
        <w:t>15.</w:t>
      </w:r>
      <w:r w:rsidRPr="00E7084C">
        <w:rPr>
          <w:b/>
          <w:szCs w:val="18"/>
          <w:lang w:val="es-MX"/>
        </w:rPr>
        <w:tab/>
        <w:t>Eventos Posteriores al Cierre</w:t>
      </w:r>
    </w:p>
    <w:p w:rsidR="003A47FF" w:rsidRDefault="001F7EC3" w:rsidP="00540418">
      <w:pPr>
        <w:pStyle w:val="Texto"/>
        <w:spacing w:after="0" w:line="240" w:lineRule="exact"/>
        <w:rPr>
          <w:szCs w:val="18"/>
          <w:lang w:val="es-MX"/>
        </w:rPr>
      </w:pPr>
      <w:r>
        <w:rPr>
          <w:szCs w:val="18"/>
          <w:lang w:val="es-MX"/>
        </w:rPr>
        <w:t>No aplica</w:t>
      </w:r>
    </w:p>
    <w:p w:rsidR="00666F25" w:rsidRPr="003A47FF" w:rsidRDefault="00666F25" w:rsidP="00540418">
      <w:pPr>
        <w:pStyle w:val="Texto"/>
        <w:spacing w:after="0" w:line="240" w:lineRule="exact"/>
        <w:rPr>
          <w:szCs w:val="18"/>
          <w:lang w:val="es-MX"/>
        </w:rPr>
      </w:pPr>
    </w:p>
    <w:p w:rsidR="00540418" w:rsidRPr="003A47FF" w:rsidRDefault="00540418" w:rsidP="00540418">
      <w:pPr>
        <w:pStyle w:val="Texto"/>
        <w:spacing w:after="0" w:line="240" w:lineRule="exact"/>
        <w:rPr>
          <w:b/>
          <w:szCs w:val="18"/>
          <w:lang w:val="es-MX"/>
        </w:rPr>
      </w:pPr>
      <w:r w:rsidRPr="003A47FF">
        <w:rPr>
          <w:b/>
          <w:szCs w:val="18"/>
          <w:lang w:val="es-MX"/>
        </w:rPr>
        <w:t>16.</w:t>
      </w:r>
      <w:r w:rsidRPr="003A47FF">
        <w:rPr>
          <w:b/>
          <w:szCs w:val="18"/>
          <w:lang w:val="es-MX"/>
        </w:rPr>
        <w:tab/>
        <w:t>Partes Relacionadas</w:t>
      </w:r>
    </w:p>
    <w:p w:rsidR="003A47FF" w:rsidRDefault="003A47FF" w:rsidP="00574266">
      <w:pPr>
        <w:pStyle w:val="Texto"/>
        <w:spacing w:after="0" w:line="240" w:lineRule="auto"/>
        <w:ind w:firstLine="289"/>
        <w:rPr>
          <w:szCs w:val="18"/>
          <w:lang w:val="es-MX"/>
        </w:rPr>
      </w:pPr>
      <w:r>
        <w:rPr>
          <w:szCs w:val="18"/>
          <w:lang w:val="es-MX"/>
        </w:rPr>
        <w:t>No aplica</w:t>
      </w:r>
    </w:p>
    <w:p w:rsidR="003A47FF" w:rsidRPr="003A47FF" w:rsidRDefault="003A47FF" w:rsidP="00574266">
      <w:pPr>
        <w:pStyle w:val="Texto"/>
        <w:spacing w:after="0" w:line="240" w:lineRule="auto"/>
        <w:ind w:firstLine="289"/>
        <w:rPr>
          <w:szCs w:val="18"/>
          <w:lang w:val="es-MX"/>
        </w:rPr>
      </w:pPr>
    </w:p>
    <w:p w:rsidR="00001107" w:rsidRDefault="007D5C81" w:rsidP="00540418">
      <w:pPr>
        <w:pStyle w:val="Texto"/>
        <w:spacing w:after="0" w:line="240" w:lineRule="exact"/>
        <w:rPr>
          <w:szCs w:val="18"/>
        </w:rPr>
      </w:pPr>
      <w:r>
        <w:rPr>
          <w:noProof/>
          <w:szCs w:val="18"/>
        </w:rPr>
        <w:object w:dxaOrig="1440" w:dyaOrig="1440">
          <v:shape id="_x0000_s1038" type="#_x0000_t75" style="position:absolute;left:0;text-align:left;margin-left:-47.5pt;margin-top:17.85pt;width:770.5pt;height:71.7pt;z-index:251662336;mso-position-horizontal-relative:text;mso-position-vertical-relative:text;mso-width-relative:page;mso-height-relative:page">
            <v:imagedata r:id="rId26" o:title=""/>
            <w10:wrap type="topAndBottom"/>
          </v:shape>
          <o:OLEObject Type="Embed" ProgID="Excel.Sheet.12" ShapeID="_x0000_s1038" DrawAspect="Content" ObjectID="_1514038172" r:id="rId27"/>
        </w:object>
      </w:r>
    </w:p>
    <w:p w:rsidR="004311BE" w:rsidRPr="00E7084C" w:rsidRDefault="004311BE" w:rsidP="00540418">
      <w:pPr>
        <w:pStyle w:val="Texto"/>
        <w:spacing w:after="0" w:line="240" w:lineRule="exact"/>
        <w:rPr>
          <w:szCs w:val="18"/>
        </w:rPr>
      </w:pPr>
    </w:p>
    <w:sectPr w:rsidR="004311BE" w:rsidRPr="00E7084C" w:rsidSect="00327B2C">
      <w:headerReference w:type="even" r:id="rId28"/>
      <w:headerReference w:type="default" r:id="rId29"/>
      <w:footerReference w:type="even" r:id="rId30"/>
      <w:footerReference w:type="default" r:id="rId31"/>
      <w:pgSz w:w="15840" w:h="12240" w:orient="landscape"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C81" w:rsidRDefault="007D5C81" w:rsidP="00EA5418">
      <w:pPr>
        <w:spacing w:after="0" w:line="240" w:lineRule="auto"/>
      </w:pPr>
      <w:r>
        <w:separator/>
      </w:r>
    </w:p>
  </w:endnote>
  <w:endnote w:type="continuationSeparator" w:id="0">
    <w:p w:rsidR="007D5C81" w:rsidRDefault="007D5C8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22" w:rsidRPr="0013011C" w:rsidRDefault="000C1A22"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D8C2D1A" wp14:editId="45AB0674">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DDC7F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12357C" w:rsidRPr="0012357C">
          <w:rPr>
            <w:rFonts w:ascii="Soberana Sans Light" w:hAnsi="Soberana Sans Light"/>
            <w:noProof/>
            <w:lang w:val="es-ES"/>
          </w:rPr>
          <w:t>12</w:t>
        </w:r>
        <w:r w:rsidRPr="0013011C">
          <w:rPr>
            <w:rFonts w:ascii="Soberana Sans Light" w:hAnsi="Soberana Sans Light"/>
          </w:rPr>
          <w:fldChar w:fldCharType="end"/>
        </w:r>
      </w:sdtContent>
    </w:sdt>
  </w:p>
  <w:p w:rsidR="000C1A22" w:rsidRDefault="000C1A2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22" w:rsidRPr="008E3652" w:rsidRDefault="000C1A22"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D2358F8" wp14:editId="60191136">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6BE98B"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12357C" w:rsidRPr="0012357C">
          <w:rPr>
            <w:rFonts w:ascii="Soberana Sans Light" w:hAnsi="Soberana Sans Light"/>
            <w:noProof/>
            <w:lang w:val="es-ES"/>
          </w:rPr>
          <w:t>13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C81" w:rsidRDefault="007D5C81" w:rsidP="00EA5418">
      <w:pPr>
        <w:spacing w:after="0" w:line="240" w:lineRule="auto"/>
      </w:pPr>
      <w:r>
        <w:separator/>
      </w:r>
    </w:p>
  </w:footnote>
  <w:footnote w:type="continuationSeparator" w:id="0">
    <w:p w:rsidR="007D5C81" w:rsidRDefault="007D5C8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22" w:rsidRDefault="000C1A22">
    <w:pPr>
      <w:pStyle w:val="Encabezado"/>
    </w:pPr>
    <w:r>
      <w:rPr>
        <w:noProof/>
        <w:lang w:eastAsia="es-MX"/>
      </w:rPr>
      <mc:AlternateContent>
        <mc:Choice Requires="wpg">
          <w:drawing>
            <wp:anchor distT="0" distB="0" distL="114300" distR="114300" simplePos="0" relativeHeight="251665408" behindDoc="0" locked="0" layoutInCell="1" allowOverlap="1" wp14:anchorId="79F59CD9" wp14:editId="5E8F17BF">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1A22" w:rsidRDefault="000C1A2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C1A22" w:rsidRDefault="000C1A2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C1A22" w:rsidRPr="00275FC6" w:rsidRDefault="000C1A22"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1A22" w:rsidRDefault="000C1A2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0C1A22" w:rsidRDefault="000C1A2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C1A22" w:rsidRPr="00275FC6" w:rsidRDefault="000C1A22"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79F59CD9"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02F8C" w:rsidRDefault="00902F8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02F8C" w:rsidRDefault="00902F8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02F8C" w:rsidRPr="00275FC6" w:rsidRDefault="00902F8C"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02F8C" w:rsidRDefault="00902F8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14C52">
                          <w:rPr>
                            <w:rFonts w:ascii="Soberana Titular" w:hAnsi="Soberana Titular" w:cs="Arial"/>
                            <w:color w:val="808080" w:themeColor="background1" w:themeShade="80"/>
                            <w:sz w:val="42"/>
                            <w:szCs w:val="42"/>
                          </w:rPr>
                          <w:t>5</w:t>
                        </w:r>
                      </w:p>
                      <w:p w:rsidR="00902F8C" w:rsidRDefault="00902F8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02F8C" w:rsidRPr="00275FC6" w:rsidRDefault="00902F8C"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28ED3A1" wp14:editId="2C5987C7">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F54379"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22" w:rsidRPr="0013011C" w:rsidRDefault="000C1A22"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01BAB14B" wp14:editId="72302F1C">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7BBFFB"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7A74338"/>
    <w:multiLevelType w:val="hybridMultilevel"/>
    <w:tmpl w:val="15409F72"/>
    <w:lvl w:ilvl="0" w:tplc="C616AC8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4"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8F21F90"/>
    <w:multiLevelType w:val="hybridMultilevel"/>
    <w:tmpl w:val="00704522"/>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2911F02"/>
    <w:multiLevelType w:val="hybridMultilevel"/>
    <w:tmpl w:val="123601D4"/>
    <w:lvl w:ilvl="0" w:tplc="73F4C708">
      <w:start w:val="1"/>
      <w:numFmt w:val="decimal"/>
      <w:lvlText w:val="%1."/>
      <w:lvlJc w:val="left"/>
      <w:pPr>
        <w:ind w:left="660" w:hanging="360"/>
      </w:pPr>
      <w:rPr>
        <w:rFonts w:hint="default"/>
        <w:b w:val="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6">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40F12913"/>
    <w:multiLevelType w:val="hybridMultilevel"/>
    <w:tmpl w:val="6D446694"/>
    <w:lvl w:ilvl="0" w:tplc="855ECF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46B84FC5"/>
    <w:multiLevelType w:val="hybridMultilevel"/>
    <w:tmpl w:val="D276A112"/>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6BC5EA6"/>
    <w:multiLevelType w:val="hybridMultilevel"/>
    <w:tmpl w:val="947CC4FA"/>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4EB77726"/>
    <w:multiLevelType w:val="hybridMultilevel"/>
    <w:tmpl w:val="4CD61870"/>
    <w:lvl w:ilvl="0" w:tplc="902C5DB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55C10EA7"/>
    <w:multiLevelType w:val="hybridMultilevel"/>
    <w:tmpl w:val="6A42F7E2"/>
    <w:lvl w:ilvl="0" w:tplc="5D04B574">
      <w:start w:val="1"/>
      <w:numFmt w:val="decimal"/>
      <w:lvlText w:val="%1."/>
      <w:lvlJc w:val="left"/>
      <w:pPr>
        <w:ind w:left="648" w:hanging="360"/>
      </w:pPr>
      <w:rPr>
        <w:rFonts w:hint="default"/>
        <w:lang w:val="es-MX"/>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61891BE0"/>
    <w:multiLevelType w:val="hybridMultilevel"/>
    <w:tmpl w:val="E460B9FE"/>
    <w:lvl w:ilvl="0" w:tplc="E52C706E">
      <w:start w:val="6"/>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62604ACB"/>
    <w:multiLevelType w:val="hybridMultilevel"/>
    <w:tmpl w:val="607CE8F8"/>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70F41D0E"/>
    <w:multiLevelType w:val="hybridMultilevel"/>
    <w:tmpl w:val="A7586204"/>
    <w:lvl w:ilvl="0" w:tplc="180E1B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72B71B51"/>
    <w:multiLevelType w:val="hybridMultilevel"/>
    <w:tmpl w:val="2550D578"/>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nsid w:val="765C07A1"/>
    <w:multiLevelType w:val="hybridMultilevel"/>
    <w:tmpl w:val="0444E34A"/>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nsid w:val="79C25428"/>
    <w:multiLevelType w:val="hybridMultilevel"/>
    <w:tmpl w:val="F17CC0BC"/>
    <w:lvl w:ilvl="0" w:tplc="711A7E84">
      <w:start w:val="2"/>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6"/>
  </w:num>
  <w:num w:numId="4">
    <w:abstractNumId w:val="4"/>
  </w:num>
  <w:num w:numId="5">
    <w:abstractNumId w:val="8"/>
  </w:num>
  <w:num w:numId="6">
    <w:abstractNumId w:val="12"/>
  </w:num>
  <w:num w:numId="7">
    <w:abstractNumId w:val="11"/>
  </w:num>
  <w:num w:numId="8">
    <w:abstractNumId w:val="15"/>
  </w:num>
  <w:num w:numId="9">
    <w:abstractNumId w:val="3"/>
  </w:num>
  <w:num w:numId="10">
    <w:abstractNumId w:val="16"/>
  </w:num>
  <w:num w:numId="11">
    <w:abstractNumId w:val="9"/>
  </w:num>
  <w:num w:numId="12">
    <w:abstractNumId w:val="13"/>
  </w:num>
  <w:num w:numId="13">
    <w:abstractNumId w:val="5"/>
  </w:num>
  <w:num w:numId="14">
    <w:abstractNumId w:val="1"/>
  </w:num>
  <w:num w:numId="15">
    <w:abstractNumId w:val="14"/>
  </w:num>
  <w:num w:numId="16">
    <w:abstractNumId w:val="17"/>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26F6D"/>
    <w:rsid w:val="00027EDA"/>
    <w:rsid w:val="00040466"/>
    <w:rsid w:val="00045A10"/>
    <w:rsid w:val="000B7CA5"/>
    <w:rsid w:val="000C1A22"/>
    <w:rsid w:val="000E1A55"/>
    <w:rsid w:val="000F232D"/>
    <w:rsid w:val="00111FE8"/>
    <w:rsid w:val="0012357C"/>
    <w:rsid w:val="0013011C"/>
    <w:rsid w:val="001567E6"/>
    <w:rsid w:val="00165BB4"/>
    <w:rsid w:val="00183537"/>
    <w:rsid w:val="001B1B72"/>
    <w:rsid w:val="001B4010"/>
    <w:rsid w:val="001B7BEA"/>
    <w:rsid w:val="001C4373"/>
    <w:rsid w:val="001C6FD8"/>
    <w:rsid w:val="001E7072"/>
    <w:rsid w:val="001F7EC3"/>
    <w:rsid w:val="00202AC8"/>
    <w:rsid w:val="00204C86"/>
    <w:rsid w:val="002522C4"/>
    <w:rsid w:val="00263FD7"/>
    <w:rsid w:val="00264426"/>
    <w:rsid w:val="00286898"/>
    <w:rsid w:val="002A70B3"/>
    <w:rsid w:val="00301202"/>
    <w:rsid w:val="00327B2C"/>
    <w:rsid w:val="00342259"/>
    <w:rsid w:val="00372F40"/>
    <w:rsid w:val="00380C0D"/>
    <w:rsid w:val="003818E5"/>
    <w:rsid w:val="00396C2B"/>
    <w:rsid w:val="003A0303"/>
    <w:rsid w:val="003A47FF"/>
    <w:rsid w:val="003D5DBF"/>
    <w:rsid w:val="003E7FD0"/>
    <w:rsid w:val="003F0EA4"/>
    <w:rsid w:val="003F14D3"/>
    <w:rsid w:val="00423E9D"/>
    <w:rsid w:val="004311BE"/>
    <w:rsid w:val="0044253C"/>
    <w:rsid w:val="004714CF"/>
    <w:rsid w:val="00484C0D"/>
    <w:rsid w:val="00497D8B"/>
    <w:rsid w:val="004C4310"/>
    <w:rsid w:val="004D41B8"/>
    <w:rsid w:val="004F506E"/>
    <w:rsid w:val="004F5641"/>
    <w:rsid w:val="00522632"/>
    <w:rsid w:val="00522EF3"/>
    <w:rsid w:val="00540418"/>
    <w:rsid w:val="00574266"/>
    <w:rsid w:val="005B5A36"/>
    <w:rsid w:val="005C264F"/>
    <w:rsid w:val="005D3D25"/>
    <w:rsid w:val="005F6DF9"/>
    <w:rsid w:val="00653C80"/>
    <w:rsid w:val="00666F25"/>
    <w:rsid w:val="00671825"/>
    <w:rsid w:val="0068772E"/>
    <w:rsid w:val="006A3D00"/>
    <w:rsid w:val="006A519F"/>
    <w:rsid w:val="006B1FE7"/>
    <w:rsid w:val="006E77DD"/>
    <w:rsid w:val="006F5CEE"/>
    <w:rsid w:val="007240E9"/>
    <w:rsid w:val="00725B20"/>
    <w:rsid w:val="007825B5"/>
    <w:rsid w:val="00792EEB"/>
    <w:rsid w:val="0079582C"/>
    <w:rsid w:val="00796683"/>
    <w:rsid w:val="007B5B3C"/>
    <w:rsid w:val="007D5C81"/>
    <w:rsid w:val="007D6E9A"/>
    <w:rsid w:val="00811DAC"/>
    <w:rsid w:val="008366F4"/>
    <w:rsid w:val="00851426"/>
    <w:rsid w:val="0087039E"/>
    <w:rsid w:val="00880B9F"/>
    <w:rsid w:val="0089054E"/>
    <w:rsid w:val="008A6E4D"/>
    <w:rsid w:val="008A793D"/>
    <w:rsid w:val="008B0017"/>
    <w:rsid w:val="008B740B"/>
    <w:rsid w:val="008E3652"/>
    <w:rsid w:val="008F35F7"/>
    <w:rsid w:val="008F6D58"/>
    <w:rsid w:val="00902F8C"/>
    <w:rsid w:val="00904902"/>
    <w:rsid w:val="00914C52"/>
    <w:rsid w:val="00914CA0"/>
    <w:rsid w:val="0093492C"/>
    <w:rsid w:val="00951336"/>
    <w:rsid w:val="009544F6"/>
    <w:rsid w:val="00957043"/>
    <w:rsid w:val="009A0CCD"/>
    <w:rsid w:val="009D5D4C"/>
    <w:rsid w:val="009F23C4"/>
    <w:rsid w:val="00A2230A"/>
    <w:rsid w:val="00A363B6"/>
    <w:rsid w:val="00A3659A"/>
    <w:rsid w:val="00A44ACE"/>
    <w:rsid w:val="00A46BF5"/>
    <w:rsid w:val="00A645F7"/>
    <w:rsid w:val="00A83A62"/>
    <w:rsid w:val="00AA11D2"/>
    <w:rsid w:val="00AA6F2D"/>
    <w:rsid w:val="00B055C1"/>
    <w:rsid w:val="00B146E2"/>
    <w:rsid w:val="00B1633A"/>
    <w:rsid w:val="00B849EE"/>
    <w:rsid w:val="00B84D02"/>
    <w:rsid w:val="00BA2940"/>
    <w:rsid w:val="00BD148C"/>
    <w:rsid w:val="00C16E53"/>
    <w:rsid w:val="00C1744D"/>
    <w:rsid w:val="00C353C9"/>
    <w:rsid w:val="00C431B4"/>
    <w:rsid w:val="00C86C59"/>
    <w:rsid w:val="00C90809"/>
    <w:rsid w:val="00C91C5A"/>
    <w:rsid w:val="00CD6D9A"/>
    <w:rsid w:val="00D00E92"/>
    <w:rsid w:val="00D055EC"/>
    <w:rsid w:val="00D27F56"/>
    <w:rsid w:val="00D44728"/>
    <w:rsid w:val="00D562FF"/>
    <w:rsid w:val="00D615C5"/>
    <w:rsid w:val="00D6233D"/>
    <w:rsid w:val="00D6244C"/>
    <w:rsid w:val="00D70E1E"/>
    <w:rsid w:val="00D72DE8"/>
    <w:rsid w:val="00DF56C9"/>
    <w:rsid w:val="00E00F24"/>
    <w:rsid w:val="00E259A5"/>
    <w:rsid w:val="00E30318"/>
    <w:rsid w:val="00E32708"/>
    <w:rsid w:val="00E47739"/>
    <w:rsid w:val="00E7084C"/>
    <w:rsid w:val="00E743F3"/>
    <w:rsid w:val="00E81AFD"/>
    <w:rsid w:val="00E87DCD"/>
    <w:rsid w:val="00EA5418"/>
    <w:rsid w:val="00EC6E0A"/>
    <w:rsid w:val="00ED1466"/>
    <w:rsid w:val="00EE2491"/>
    <w:rsid w:val="00EE3751"/>
    <w:rsid w:val="00EE46FB"/>
    <w:rsid w:val="00F156F9"/>
    <w:rsid w:val="00F17C0D"/>
    <w:rsid w:val="00F755D0"/>
    <w:rsid w:val="00FB1010"/>
    <w:rsid w:val="00FD5A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AD804F-9F24-451A-A3C2-F8F452AB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5C264F"/>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1466">
      <w:bodyDiv w:val="1"/>
      <w:marLeft w:val="0"/>
      <w:marRight w:val="0"/>
      <w:marTop w:val="0"/>
      <w:marBottom w:val="0"/>
      <w:divBdr>
        <w:top w:val="none" w:sz="0" w:space="0" w:color="auto"/>
        <w:left w:val="none" w:sz="0" w:space="0" w:color="auto"/>
        <w:bottom w:val="none" w:sz="0" w:space="0" w:color="auto"/>
        <w:right w:val="none" w:sz="0" w:space="0" w:color="auto"/>
      </w:divBdr>
    </w:div>
    <w:div w:id="108277573">
      <w:bodyDiv w:val="1"/>
      <w:marLeft w:val="0"/>
      <w:marRight w:val="0"/>
      <w:marTop w:val="0"/>
      <w:marBottom w:val="0"/>
      <w:divBdr>
        <w:top w:val="none" w:sz="0" w:space="0" w:color="auto"/>
        <w:left w:val="none" w:sz="0" w:space="0" w:color="auto"/>
        <w:bottom w:val="none" w:sz="0" w:space="0" w:color="auto"/>
        <w:right w:val="none" w:sz="0" w:space="0" w:color="auto"/>
      </w:divBdr>
    </w:div>
    <w:div w:id="260770239">
      <w:bodyDiv w:val="1"/>
      <w:marLeft w:val="0"/>
      <w:marRight w:val="0"/>
      <w:marTop w:val="0"/>
      <w:marBottom w:val="0"/>
      <w:divBdr>
        <w:top w:val="none" w:sz="0" w:space="0" w:color="auto"/>
        <w:left w:val="none" w:sz="0" w:space="0" w:color="auto"/>
        <w:bottom w:val="none" w:sz="0" w:space="0" w:color="auto"/>
        <w:right w:val="none" w:sz="0" w:space="0" w:color="auto"/>
      </w:divBdr>
    </w:div>
    <w:div w:id="351536934">
      <w:bodyDiv w:val="1"/>
      <w:marLeft w:val="0"/>
      <w:marRight w:val="0"/>
      <w:marTop w:val="0"/>
      <w:marBottom w:val="0"/>
      <w:divBdr>
        <w:top w:val="none" w:sz="0" w:space="0" w:color="auto"/>
        <w:left w:val="none" w:sz="0" w:space="0" w:color="auto"/>
        <w:bottom w:val="none" w:sz="0" w:space="0" w:color="auto"/>
        <w:right w:val="none" w:sz="0" w:space="0" w:color="auto"/>
      </w:divBdr>
    </w:div>
    <w:div w:id="461115663">
      <w:bodyDiv w:val="1"/>
      <w:marLeft w:val="0"/>
      <w:marRight w:val="0"/>
      <w:marTop w:val="0"/>
      <w:marBottom w:val="0"/>
      <w:divBdr>
        <w:top w:val="none" w:sz="0" w:space="0" w:color="auto"/>
        <w:left w:val="none" w:sz="0" w:space="0" w:color="auto"/>
        <w:bottom w:val="none" w:sz="0" w:space="0" w:color="auto"/>
        <w:right w:val="none" w:sz="0" w:space="0" w:color="auto"/>
      </w:divBdr>
    </w:div>
    <w:div w:id="499732186">
      <w:bodyDiv w:val="1"/>
      <w:marLeft w:val="0"/>
      <w:marRight w:val="0"/>
      <w:marTop w:val="0"/>
      <w:marBottom w:val="0"/>
      <w:divBdr>
        <w:top w:val="none" w:sz="0" w:space="0" w:color="auto"/>
        <w:left w:val="none" w:sz="0" w:space="0" w:color="auto"/>
        <w:bottom w:val="none" w:sz="0" w:space="0" w:color="auto"/>
        <w:right w:val="none" w:sz="0" w:space="0" w:color="auto"/>
      </w:divBdr>
    </w:div>
    <w:div w:id="629242888">
      <w:bodyDiv w:val="1"/>
      <w:marLeft w:val="0"/>
      <w:marRight w:val="0"/>
      <w:marTop w:val="0"/>
      <w:marBottom w:val="0"/>
      <w:divBdr>
        <w:top w:val="none" w:sz="0" w:space="0" w:color="auto"/>
        <w:left w:val="none" w:sz="0" w:space="0" w:color="auto"/>
        <w:bottom w:val="none" w:sz="0" w:space="0" w:color="auto"/>
        <w:right w:val="none" w:sz="0" w:space="0" w:color="auto"/>
      </w:divBdr>
    </w:div>
    <w:div w:id="649864452">
      <w:bodyDiv w:val="1"/>
      <w:marLeft w:val="0"/>
      <w:marRight w:val="0"/>
      <w:marTop w:val="0"/>
      <w:marBottom w:val="0"/>
      <w:divBdr>
        <w:top w:val="none" w:sz="0" w:space="0" w:color="auto"/>
        <w:left w:val="none" w:sz="0" w:space="0" w:color="auto"/>
        <w:bottom w:val="none" w:sz="0" w:space="0" w:color="auto"/>
        <w:right w:val="none" w:sz="0" w:space="0" w:color="auto"/>
      </w:divBdr>
    </w:div>
    <w:div w:id="674189310">
      <w:bodyDiv w:val="1"/>
      <w:marLeft w:val="0"/>
      <w:marRight w:val="0"/>
      <w:marTop w:val="0"/>
      <w:marBottom w:val="0"/>
      <w:divBdr>
        <w:top w:val="none" w:sz="0" w:space="0" w:color="auto"/>
        <w:left w:val="none" w:sz="0" w:space="0" w:color="auto"/>
        <w:bottom w:val="none" w:sz="0" w:space="0" w:color="auto"/>
        <w:right w:val="none" w:sz="0" w:space="0" w:color="auto"/>
      </w:divBdr>
    </w:div>
    <w:div w:id="675304849">
      <w:bodyDiv w:val="1"/>
      <w:marLeft w:val="0"/>
      <w:marRight w:val="0"/>
      <w:marTop w:val="0"/>
      <w:marBottom w:val="0"/>
      <w:divBdr>
        <w:top w:val="none" w:sz="0" w:space="0" w:color="auto"/>
        <w:left w:val="none" w:sz="0" w:space="0" w:color="auto"/>
        <w:bottom w:val="none" w:sz="0" w:space="0" w:color="auto"/>
        <w:right w:val="none" w:sz="0" w:space="0" w:color="auto"/>
      </w:divBdr>
    </w:div>
    <w:div w:id="782112076">
      <w:bodyDiv w:val="1"/>
      <w:marLeft w:val="0"/>
      <w:marRight w:val="0"/>
      <w:marTop w:val="0"/>
      <w:marBottom w:val="0"/>
      <w:divBdr>
        <w:top w:val="none" w:sz="0" w:space="0" w:color="auto"/>
        <w:left w:val="none" w:sz="0" w:space="0" w:color="auto"/>
        <w:bottom w:val="none" w:sz="0" w:space="0" w:color="auto"/>
        <w:right w:val="none" w:sz="0" w:space="0" w:color="auto"/>
      </w:divBdr>
    </w:div>
    <w:div w:id="892428557">
      <w:bodyDiv w:val="1"/>
      <w:marLeft w:val="0"/>
      <w:marRight w:val="0"/>
      <w:marTop w:val="0"/>
      <w:marBottom w:val="0"/>
      <w:divBdr>
        <w:top w:val="none" w:sz="0" w:space="0" w:color="auto"/>
        <w:left w:val="none" w:sz="0" w:space="0" w:color="auto"/>
        <w:bottom w:val="none" w:sz="0" w:space="0" w:color="auto"/>
        <w:right w:val="none" w:sz="0" w:space="0" w:color="auto"/>
      </w:divBdr>
    </w:div>
    <w:div w:id="1116606861">
      <w:bodyDiv w:val="1"/>
      <w:marLeft w:val="0"/>
      <w:marRight w:val="0"/>
      <w:marTop w:val="0"/>
      <w:marBottom w:val="0"/>
      <w:divBdr>
        <w:top w:val="none" w:sz="0" w:space="0" w:color="auto"/>
        <w:left w:val="none" w:sz="0" w:space="0" w:color="auto"/>
        <w:bottom w:val="none" w:sz="0" w:space="0" w:color="auto"/>
        <w:right w:val="none" w:sz="0" w:space="0" w:color="auto"/>
      </w:divBdr>
    </w:div>
    <w:div w:id="1205630161">
      <w:bodyDiv w:val="1"/>
      <w:marLeft w:val="0"/>
      <w:marRight w:val="0"/>
      <w:marTop w:val="0"/>
      <w:marBottom w:val="0"/>
      <w:divBdr>
        <w:top w:val="none" w:sz="0" w:space="0" w:color="auto"/>
        <w:left w:val="none" w:sz="0" w:space="0" w:color="auto"/>
        <w:bottom w:val="none" w:sz="0" w:space="0" w:color="auto"/>
        <w:right w:val="none" w:sz="0" w:space="0" w:color="auto"/>
      </w:divBdr>
    </w:div>
    <w:div w:id="1304309445">
      <w:bodyDiv w:val="1"/>
      <w:marLeft w:val="0"/>
      <w:marRight w:val="0"/>
      <w:marTop w:val="0"/>
      <w:marBottom w:val="0"/>
      <w:divBdr>
        <w:top w:val="none" w:sz="0" w:space="0" w:color="auto"/>
        <w:left w:val="none" w:sz="0" w:space="0" w:color="auto"/>
        <w:bottom w:val="none" w:sz="0" w:space="0" w:color="auto"/>
        <w:right w:val="none" w:sz="0" w:space="0" w:color="auto"/>
      </w:divBdr>
    </w:div>
    <w:div w:id="1357586315">
      <w:bodyDiv w:val="1"/>
      <w:marLeft w:val="0"/>
      <w:marRight w:val="0"/>
      <w:marTop w:val="0"/>
      <w:marBottom w:val="0"/>
      <w:divBdr>
        <w:top w:val="none" w:sz="0" w:space="0" w:color="auto"/>
        <w:left w:val="none" w:sz="0" w:space="0" w:color="auto"/>
        <w:bottom w:val="none" w:sz="0" w:space="0" w:color="auto"/>
        <w:right w:val="none" w:sz="0" w:space="0" w:color="auto"/>
      </w:divBdr>
    </w:div>
    <w:div w:id="136348060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95231601">
      <w:bodyDiv w:val="1"/>
      <w:marLeft w:val="0"/>
      <w:marRight w:val="0"/>
      <w:marTop w:val="0"/>
      <w:marBottom w:val="0"/>
      <w:divBdr>
        <w:top w:val="none" w:sz="0" w:space="0" w:color="auto"/>
        <w:left w:val="none" w:sz="0" w:space="0" w:color="auto"/>
        <w:bottom w:val="none" w:sz="0" w:space="0" w:color="auto"/>
        <w:right w:val="none" w:sz="0" w:space="0" w:color="auto"/>
      </w:divBdr>
    </w:div>
    <w:div w:id="1787576575">
      <w:bodyDiv w:val="1"/>
      <w:marLeft w:val="0"/>
      <w:marRight w:val="0"/>
      <w:marTop w:val="0"/>
      <w:marBottom w:val="0"/>
      <w:divBdr>
        <w:top w:val="none" w:sz="0" w:space="0" w:color="auto"/>
        <w:left w:val="none" w:sz="0" w:space="0" w:color="auto"/>
        <w:bottom w:val="none" w:sz="0" w:space="0" w:color="auto"/>
        <w:right w:val="none" w:sz="0" w:space="0" w:color="auto"/>
      </w:divBdr>
    </w:div>
    <w:div w:id="1814134456">
      <w:bodyDiv w:val="1"/>
      <w:marLeft w:val="0"/>
      <w:marRight w:val="0"/>
      <w:marTop w:val="0"/>
      <w:marBottom w:val="0"/>
      <w:divBdr>
        <w:top w:val="none" w:sz="0" w:space="0" w:color="auto"/>
        <w:left w:val="none" w:sz="0" w:space="0" w:color="auto"/>
        <w:bottom w:val="none" w:sz="0" w:space="0" w:color="auto"/>
        <w:right w:val="none" w:sz="0" w:space="0" w:color="auto"/>
      </w:divBdr>
    </w:div>
    <w:div w:id="1834564597">
      <w:bodyDiv w:val="1"/>
      <w:marLeft w:val="0"/>
      <w:marRight w:val="0"/>
      <w:marTop w:val="0"/>
      <w:marBottom w:val="0"/>
      <w:divBdr>
        <w:top w:val="none" w:sz="0" w:space="0" w:color="auto"/>
        <w:left w:val="none" w:sz="0" w:space="0" w:color="auto"/>
        <w:bottom w:val="none" w:sz="0" w:space="0" w:color="auto"/>
        <w:right w:val="none" w:sz="0" w:space="0" w:color="auto"/>
      </w:divBdr>
    </w:div>
    <w:div w:id="1850100378">
      <w:bodyDiv w:val="1"/>
      <w:marLeft w:val="0"/>
      <w:marRight w:val="0"/>
      <w:marTop w:val="0"/>
      <w:marBottom w:val="0"/>
      <w:divBdr>
        <w:top w:val="none" w:sz="0" w:space="0" w:color="auto"/>
        <w:left w:val="none" w:sz="0" w:space="0" w:color="auto"/>
        <w:bottom w:val="none" w:sz="0" w:space="0" w:color="auto"/>
        <w:right w:val="none" w:sz="0" w:space="0" w:color="auto"/>
      </w:divBdr>
    </w:div>
    <w:div w:id="1945918936">
      <w:bodyDiv w:val="1"/>
      <w:marLeft w:val="0"/>
      <w:marRight w:val="0"/>
      <w:marTop w:val="0"/>
      <w:marBottom w:val="0"/>
      <w:divBdr>
        <w:top w:val="none" w:sz="0" w:space="0" w:color="auto"/>
        <w:left w:val="none" w:sz="0" w:space="0" w:color="auto"/>
        <w:bottom w:val="none" w:sz="0" w:space="0" w:color="auto"/>
        <w:right w:val="none" w:sz="0" w:space="0" w:color="auto"/>
      </w:divBdr>
    </w:div>
    <w:div w:id="1951739761">
      <w:bodyDiv w:val="1"/>
      <w:marLeft w:val="0"/>
      <w:marRight w:val="0"/>
      <w:marTop w:val="0"/>
      <w:marBottom w:val="0"/>
      <w:divBdr>
        <w:top w:val="none" w:sz="0" w:space="0" w:color="auto"/>
        <w:left w:val="none" w:sz="0" w:space="0" w:color="auto"/>
        <w:bottom w:val="none" w:sz="0" w:space="0" w:color="auto"/>
        <w:right w:val="none" w:sz="0" w:space="0" w:color="auto"/>
      </w:divBdr>
    </w:div>
    <w:div w:id="1999797133">
      <w:bodyDiv w:val="1"/>
      <w:marLeft w:val="0"/>
      <w:marRight w:val="0"/>
      <w:marTop w:val="0"/>
      <w:marBottom w:val="0"/>
      <w:divBdr>
        <w:top w:val="none" w:sz="0" w:space="0" w:color="auto"/>
        <w:left w:val="none" w:sz="0" w:space="0" w:color="auto"/>
        <w:bottom w:val="none" w:sz="0" w:space="0" w:color="auto"/>
        <w:right w:val="none" w:sz="0" w:space="0" w:color="auto"/>
      </w:divBdr>
    </w:div>
    <w:div w:id="2030444451">
      <w:bodyDiv w:val="1"/>
      <w:marLeft w:val="0"/>
      <w:marRight w:val="0"/>
      <w:marTop w:val="0"/>
      <w:marBottom w:val="0"/>
      <w:divBdr>
        <w:top w:val="none" w:sz="0" w:space="0" w:color="auto"/>
        <w:left w:val="none" w:sz="0" w:space="0" w:color="auto"/>
        <w:bottom w:val="none" w:sz="0" w:space="0" w:color="auto"/>
        <w:right w:val="none" w:sz="0" w:space="0" w:color="auto"/>
      </w:divBdr>
    </w:div>
    <w:div w:id="211192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C39FF-250E-4E54-B474-1B937D91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2843</Words>
  <Characters>15639</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Contabilidad</cp:lastModifiedBy>
  <cp:revision>4</cp:revision>
  <cp:lastPrinted>2016-01-11T23:22:00Z</cp:lastPrinted>
  <dcterms:created xsi:type="dcterms:W3CDTF">2015-12-22T18:22:00Z</dcterms:created>
  <dcterms:modified xsi:type="dcterms:W3CDTF">2016-01-11T23:23:00Z</dcterms:modified>
</cp:coreProperties>
</file>