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0E" w:rsidRDefault="00137C0E" w:rsidP="003D5DBF">
      <w:pPr>
        <w:jc w:val="center"/>
      </w:pPr>
    </w:p>
    <w:p w:rsidR="007D6E9A" w:rsidRDefault="00C203CD" w:rsidP="003D5DBF">
      <w:pPr>
        <w:jc w:val="center"/>
      </w:pPr>
      <w:r>
        <w:object w:dxaOrig="23592"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7pt;height:418pt" o:ole="">
            <v:imagedata r:id="rId8" o:title=""/>
          </v:shape>
          <o:OLEObject Type="Embed" ProgID="Excel.Sheet.8" ShapeID="_x0000_i1030" DrawAspect="Content" ObjectID="_1505307538" r:id="rId9"/>
        </w:object>
      </w:r>
    </w:p>
    <w:p w:rsidR="00EA5418" w:rsidRDefault="00EA5418" w:rsidP="00372F40">
      <w:pPr>
        <w:jc w:val="center"/>
      </w:pPr>
    </w:p>
    <w:bookmarkStart w:id="0" w:name="_MON_1470805999"/>
    <w:bookmarkEnd w:id="0"/>
    <w:p w:rsidR="00CD7FF6" w:rsidRDefault="00AA6AD0" w:rsidP="00CD7FF6">
      <w:pPr>
        <w:jc w:val="center"/>
      </w:pPr>
      <w:r>
        <w:object w:dxaOrig="25220" w:dyaOrig="16743">
          <v:shape id="_x0000_i1026" type="#_x0000_t75" style="width:586.5pt;height:388.5pt" o:ole="">
            <v:imagedata r:id="rId10" o:title=""/>
          </v:shape>
          <o:OLEObject Type="Embed" ProgID="Excel.Sheet.8" ShapeID="_x0000_i1026" DrawAspect="Content" ObjectID="_1505307539" r:id="rId11"/>
        </w:object>
      </w:r>
    </w:p>
    <w:p w:rsidR="00EA5418" w:rsidRDefault="00EA5418" w:rsidP="0044253C">
      <w:pPr>
        <w:jc w:val="center"/>
      </w:pPr>
    </w:p>
    <w:bookmarkStart w:id="1" w:name="_MON_1470806992"/>
    <w:bookmarkEnd w:id="1"/>
    <w:p w:rsidR="00372F40" w:rsidRDefault="00AA6AD0" w:rsidP="003E7FD0">
      <w:pPr>
        <w:jc w:val="center"/>
      </w:pPr>
      <w:r>
        <w:object w:dxaOrig="20505" w:dyaOrig="16080">
          <v:shape id="_x0000_i1027" type="#_x0000_t75" style="width:604pt;height:474.5pt" o:ole="">
            <v:imagedata r:id="rId12" o:title=""/>
          </v:shape>
          <o:OLEObject Type="Embed" ProgID="Excel.Sheet.8" ShapeID="_x0000_i1027" DrawAspect="Content" ObjectID="_1505307540" r:id="rId13"/>
        </w:object>
      </w:r>
    </w:p>
    <w:p w:rsidR="00372F40" w:rsidRDefault="00C203CD" w:rsidP="008E3652">
      <w:pPr>
        <w:jc w:val="center"/>
      </w:pPr>
      <w:bookmarkStart w:id="2" w:name="_MON_1470807348"/>
      <w:bookmarkEnd w:id="2"/>
      <w:r>
        <w:lastRenderedPageBreak/>
        <w:pict>
          <v:shape id="_x0000_i1028" type="#_x0000_t75" style="width:646.5pt;height:451.5pt">
            <v:imagedata r:id="rId14" o:title=""/>
          </v:shape>
        </w:pict>
      </w:r>
    </w:p>
    <w:bookmarkStart w:id="3" w:name="_MON_1470809138"/>
    <w:bookmarkEnd w:id="3"/>
    <w:p w:rsidR="00372F40" w:rsidRDefault="00DC4917" w:rsidP="00522632">
      <w:pPr>
        <w:jc w:val="center"/>
      </w:pPr>
      <w:r>
        <w:object w:dxaOrig="17853" w:dyaOrig="12251">
          <v:shape id="_x0000_i1029" type="#_x0000_t75" style="width:634pt;height:433pt" o:ole="">
            <v:imagedata r:id="rId15" o:title=""/>
          </v:shape>
          <o:OLEObject Type="Embed" ProgID="Excel.Sheet.8" ShapeID="_x0000_i1029" DrawAspect="Content" ObjectID="_1505307541" r:id="rId16"/>
        </w:object>
      </w:r>
    </w:p>
    <w:p w:rsidR="00FC0429" w:rsidRDefault="00FC0429" w:rsidP="00522632">
      <w:pPr>
        <w:jc w:val="center"/>
      </w:pPr>
    </w:p>
    <w:bookmarkStart w:id="4" w:name="_MON_1470814596"/>
    <w:bookmarkEnd w:id="4"/>
    <w:p w:rsidR="00E32708" w:rsidRDefault="003268A2" w:rsidP="00E32708">
      <w:pPr>
        <w:tabs>
          <w:tab w:val="left" w:pos="2430"/>
        </w:tabs>
        <w:jc w:val="center"/>
      </w:pPr>
      <w:r>
        <w:pict>
          <v:group id="_x0000_s1074" editas="canvas" style="width:634.35pt;height:413.7pt;mso-position-horizontal-relative:char;mso-position-vertical-relative:line" coordorigin=",-73" coordsize="12687,8274">
            <o:lock v:ext="edit" aspectratio="t"/>
            <v:shape id="_x0000_s1073" type="#_x0000_t75" style="position:absolute;top:-73;width:12687;height:8274" o:preferrelative="f">
              <v:fill o:detectmouseclick="t"/>
              <v:path o:extrusionok="t" o:connecttype="none"/>
              <o:lock v:ext="edit" text="t"/>
            </v:shape>
            <v:rect id="_x0000_s1075" style="position:absolute;width:12687;height:1328" stroked="f"/>
            <v:rect id="_x0000_s1076" style="position:absolute;top:1317;width:11620;height:680" fillcolor="#393" stroked="f"/>
            <v:rect id="_x0000_s1077" style="position:absolute;left:11610;top:1317;width:1077;height:680" stroked="f"/>
            <v:rect id="_x0000_s1078" style="position:absolute;top:1987;width:12687;height:6210" stroked="f"/>
            <v:rect id="_x0000_s1079" style="position:absolute;left:2249;top:1077;width:767;height:359;mso-wrap-style:none" filled="f" stroked="f">
              <v:textbox style="mso-next-textbox:#_x0000_s1079;mso-fit-shape-to-text:t" inset="0,0,0,0">
                <w:txbxContent>
                  <w:p w:rsidR="008251AA" w:rsidRDefault="008251AA">
                    <w:r>
                      <w:rPr>
                        <w:rFonts w:ascii="Arial" w:hAnsi="Arial" w:cs="Arial"/>
                        <w:b/>
                        <w:bCs/>
                        <w:color w:val="000000"/>
                        <w:sz w:val="12"/>
                        <w:szCs w:val="12"/>
                        <w:lang w:val="en-US"/>
                      </w:rPr>
                      <w:t>Ente Público:</w:t>
                    </w:r>
                  </w:p>
                </w:txbxContent>
              </v:textbox>
            </v:rect>
            <v:rect id="_x0000_s1080" style="position:absolute;left:7311;top:1181;width:34;height:509;mso-wrap-style:none" filled="f" stroked="f">
              <v:textbox style="mso-next-textbox:#_x0000_s1080;mso-fit-shape-to-text:t" inset="0,0,0,0">
                <w:txbxContent>
                  <w:p w:rsidR="008251AA" w:rsidRDefault="008251AA">
                    <w:r>
                      <w:rPr>
                        <w:rFonts w:ascii="Arial" w:hAnsi="Arial" w:cs="Arial"/>
                        <w:b/>
                        <w:bCs/>
                        <w:color w:val="000000"/>
                        <w:sz w:val="12"/>
                        <w:szCs w:val="12"/>
                        <w:lang w:val="en-US"/>
                      </w:rPr>
                      <w:t xml:space="preserve"> </w:t>
                    </w:r>
                  </w:p>
                </w:txbxContent>
              </v:textbox>
            </v:rect>
            <v:rect id="_x0000_s1081" style="position:absolute;left:5324;top:1412;width:534;height:359;mso-wrap-style:none" filled="f" stroked="f">
              <v:textbox style="mso-next-textbox:#_x0000_s1081;mso-fit-shape-to-text:t" inset="0,0,0,0">
                <w:txbxContent>
                  <w:p w:rsidR="008251AA" w:rsidRDefault="008251AA">
                    <w:r>
                      <w:rPr>
                        <w:rFonts w:ascii="Arial" w:hAnsi="Arial" w:cs="Arial"/>
                        <w:b/>
                        <w:bCs/>
                        <w:color w:val="FFFFFF"/>
                        <w:sz w:val="12"/>
                        <w:szCs w:val="12"/>
                        <w:lang w:val="en-US"/>
                      </w:rPr>
                      <w:t xml:space="preserve">Hacienda </w:t>
                    </w:r>
                  </w:p>
                </w:txbxContent>
              </v:textbox>
            </v:rect>
            <v:rect id="_x0000_s1082" style="position:absolute;left:5041;top:1579;width:1087;height:359;mso-wrap-style:none" filled="f" stroked="f">
              <v:textbox style="mso-next-textbox:#_x0000_s1082;mso-fit-shape-to-text:t" inset="0,0,0,0">
                <w:txbxContent>
                  <w:p w:rsidR="008251AA" w:rsidRDefault="008251AA">
                    <w:r>
                      <w:rPr>
                        <w:rFonts w:ascii="Arial" w:hAnsi="Arial" w:cs="Arial"/>
                        <w:b/>
                        <w:bCs/>
                        <w:color w:val="FFFFFF"/>
                        <w:sz w:val="12"/>
                        <w:szCs w:val="12"/>
                        <w:lang w:val="en-US"/>
                      </w:rPr>
                      <w:t xml:space="preserve">Pública/Patrimonio </w:t>
                    </w:r>
                  </w:p>
                </w:txbxContent>
              </v:textbox>
            </v:rect>
            <v:rect id="_x0000_s1083" style="position:absolute;left:5261;top:1746;width:680;height:359;mso-wrap-style:none" filled="f" stroked="f">
              <v:textbox style="mso-next-textbox:#_x0000_s1083;mso-fit-shape-to-text:t" inset="0,0,0,0">
                <w:txbxContent>
                  <w:p w:rsidR="008251AA" w:rsidRDefault="008251AA">
                    <w:r>
                      <w:rPr>
                        <w:rFonts w:ascii="Arial" w:hAnsi="Arial" w:cs="Arial"/>
                        <w:b/>
                        <w:bCs/>
                        <w:color w:val="FFFFFF"/>
                        <w:sz w:val="12"/>
                        <w:szCs w:val="12"/>
                        <w:lang w:val="en-US"/>
                      </w:rPr>
                      <w:t>Contribuido</w:t>
                    </w:r>
                  </w:p>
                </w:txbxContent>
              </v:textbox>
            </v:rect>
            <v:rect id="_x0000_s1084" style="position:absolute;left:6694;top:1328;width:534;height:359;mso-wrap-style:none" filled="f" stroked="f">
              <v:textbox style="mso-next-textbox:#_x0000_s1084;mso-fit-shape-to-text:t" inset="0,0,0,0">
                <w:txbxContent>
                  <w:p w:rsidR="008251AA" w:rsidRDefault="008251AA">
                    <w:r>
                      <w:rPr>
                        <w:rFonts w:ascii="Arial" w:hAnsi="Arial" w:cs="Arial"/>
                        <w:b/>
                        <w:bCs/>
                        <w:color w:val="FFFFFF"/>
                        <w:sz w:val="12"/>
                        <w:szCs w:val="12"/>
                        <w:lang w:val="en-US"/>
                      </w:rPr>
                      <w:t xml:space="preserve">Hacienda </w:t>
                    </w:r>
                  </w:p>
                </w:txbxContent>
              </v:textbox>
            </v:rect>
            <v:rect id="_x0000_s1085" style="position:absolute;left:6411;top:1495;width:1087;height:359;mso-wrap-style:none" filled="f" stroked="f">
              <v:textbox style="mso-next-textbox:#_x0000_s1085;mso-fit-shape-to-text:t" inset="0,0,0,0">
                <w:txbxContent>
                  <w:p w:rsidR="008251AA" w:rsidRDefault="008251AA">
                    <w:r>
                      <w:rPr>
                        <w:rFonts w:ascii="Arial" w:hAnsi="Arial" w:cs="Arial"/>
                        <w:b/>
                        <w:bCs/>
                        <w:color w:val="FFFFFF"/>
                        <w:sz w:val="12"/>
                        <w:szCs w:val="12"/>
                        <w:lang w:val="en-US"/>
                      </w:rPr>
                      <w:t xml:space="preserve">Pública/Patrimonio </w:t>
                    </w:r>
                  </w:p>
                </w:txbxContent>
              </v:textbox>
            </v:rect>
            <v:rect id="_x0000_s1086" style="position:absolute;left:6600;top:1662;width:734;height:359;mso-wrap-style:none" filled="f" stroked="f">
              <v:textbox style="mso-next-textbox:#_x0000_s1086;mso-fit-shape-to-text:t" inset="0,0,0,0">
                <w:txbxContent>
                  <w:p w:rsidR="008251AA" w:rsidRDefault="008251AA">
                    <w:r>
                      <w:rPr>
                        <w:rFonts w:ascii="Arial" w:hAnsi="Arial" w:cs="Arial"/>
                        <w:b/>
                        <w:bCs/>
                        <w:color w:val="FFFFFF"/>
                        <w:sz w:val="12"/>
                        <w:szCs w:val="12"/>
                        <w:lang w:val="en-US"/>
                      </w:rPr>
                      <w:t xml:space="preserve">Generado de </w:t>
                    </w:r>
                  </w:p>
                </w:txbxContent>
              </v:textbox>
            </v:rect>
            <v:rect id="_x0000_s1087" style="position:absolute;left:6349;top:1830;width:1201;height:359;mso-wrap-style:none" filled="f" stroked="f">
              <v:textbox style="mso-next-textbox:#_x0000_s1087;mso-fit-shape-to-text:t" inset="0,0,0,0">
                <w:txbxContent>
                  <w:p w:rsidR="008251AA" w:rsidRDefault="008251AA">
                    <w:r>
                      <w:rPr>
                        <w:rFonts w:ascii="Arial" w:hAnsi="Arial" w:cs="Arial"/>
                        <w:b/>
                        <w:bCs/>
                        <w:color w:val="FFFFFF"/>
                        <w:sz w:val="12"/>
                        <w:szCs w:val="12"/>
                        <w:lang w:val="en-US"/>
                      </w:rPr>
                      <w:t>Ejercicios Anteriores</w:t>
                    </w:r>
                  </w:p>
                </w:txbxContent>
              </v:textbox>
            </v:rect>
            <v:rect id="_x0000_s1088" style="position:absolute;left:8064;top:1328;width:534;height:359;mso-wrap-style:none" filled="f" stroked="f">
              <v:textbox style="mso-next-textbox:#_x0000_s1088;mso-fit-shape-to-text:t" inset="0,0,0,0">
                <w:txbxContent>
                  <w:p w:rsidR="008251AA" w:rsidRDefault="008251AA">
                    <w:r>
                      <w:rPr>
                        <w:rFonts w:ascii="Arial" w:hAnsi="Arial" w:cs="Arial"/>
                        <w:b/>
                        <w:bCs/>
                        <w:color w:val="FFFFFF"/>
                        <w:sz w:val="12"/>
                        <w:szCs w:val="12"/>
                        <w:lang w:val="en-US"/>
                      </w:rPr>
                      <w:t xml:space="preserve">Hacienda </w:t>
                    </w:r>
                  </w:p>
                </w:txbxContent>
              </v:textbox>
            </v:rect>
            <v:rect id="_x0000_s1089" style="position:absolute;left:7782;top:1495;width:1087;height:359;mso-wrap-style:none" filled="f" stroked="f">
              <v:textbox style="mso-next-textbox:#_x0000_s1089;mso-fit-shape-to-text:t" inset="0,0,0,0">
                <w:txbxContent>
                  <w:p w:rsidR="008251AA" w:rsidRDefault="008251AA">
                    <w:r>
                      <w:rPr>
                        <w:rFonts w:ascii="Arial" w:hAnsi="Arial" w:cs="Arial"/>
                        <w:b/>
                        <w:bCs/>
                        <w:color w:val="FFFFFF"/>
                        <w:sz w:val="12"/>
                        <w:szCs w:val="12"/>
                        <w:lang w:val="en-US"/>
                      </w:rPr>
                      <w:t xml:space="preserve">Pública/Patrimonio </w:t>
                    </w:r>
                  </w:p>
                </w:txbxContent>
              </v:textbox>
            </v:rect>
            <v:rect id="_x0000_s1090" style="position:absolute;left:7949;top:1662;width:767;height:359;mso-wrap-style:none" filled="f" stroked="f">
              <v:textbox style="mso-next-textbox:#_x0000_s1090;mso-fit-shape-to-text:t" inset="0,0,0,0">
                <w:txbxContent>
                  <w:p w:rsidR="008251AA" w:rsidRDefault="008251AA">
                    <w:r>
                      <w:rPr>
                        <w:rFonts w:ascii="Arial" w:hAnsi="Arial" w:cs="Arial"/>
                        <w:b/>
                        <w:bCs/>
                        <w:color w:val="FFFFFF"/>
                        <w:sz w:val="12"/>
                        <w:szCs w:val="12"/>
                        <w:lang w:val="en-US"/>
                      </w:rPr>
                      <w:t xml:space="preserve">Generado del </w:t>
                    </w:r>
                  </w:p>
                </w:txbxContent>
              </v:textbox>
            </v:rect>
            <v:rect id="_x0000_s1091" style="position:absolute;left:8085;top:1830;width:501;height:359;mso-wrap-style:none" filled="f" stroked="f">
              <v:textbox style="mso-next-textbox:#_x0000_s1091;mso-fit-shape-to-text:t" inset="0,0,0,0">
                <w:txbxContent>
                  <w:p w:rsidR="008251AA" w:rsidRDefault="008251AA">
                    <w:r>
                      <w:rPr>
                        <w:rFonts w:ascii="Arial" w:hAnsi="Arial" w:cs="Arial"/>
                        <w:b/>
                        <w:bCs/>
                        <w:color w:val="FFFFFF"/>
                        <w:sz w:val="12"/>
                        <w:szCs w:val="12"/>
                        <w:lang w:val="en-US"/>
                      </w:rPr>
                      <w:t>Ejercicio</w:t>
                    </w:r>
                  </w:p>
                </w:txbxContent>
              </v:textbox>
            </v:rect>
            <v:rect id="_x0000_s1092" style="position:absolute;left:9277;top:1495;width:661;height:359;mso-wrap-style:none" filled="f" stroked="f">
              <v:textbox style="mso-next-textbox:#_x0000_s1092;mso-fit-shape-to-text:t" inset="0,0,0,0">
                <w:txbxContent>
                  <w:p w:rsidR="008251AA" w:rsidRDefault="008251AA">
                    <w:r>
                      <w:rPr>
                        <w:rFonts w:ascii="Arial" w:hAnsi="Arial" w:cs="Arial"/>
                        <w:b/>
                        <w:bCs/>
                        <w:color w:val="FFFFFF"/>
                        <w:sz w:val="12"/>
                        <w:szCs w:val="12"/>
                        <w:lang w:val="en-US"/>
                      </w:rPr>
                      <w:t xml:space="preserve">Ajustes por </w:t>
                    </w:r>
                  </w:p>
                </w:txbxContent>
              </v:textbox>
            </v:rect>
            <v:rect id="_x0000_s1093" style="position:absolute;left:9089;top:1662;width:1014;height:359;mso-wrap-style:none" filled="f" stroked="f">
              <v:textbox style="mso-next-textbox:#_x0000_s1093;mso-fit-shape-to-text:t" inset="0,0,0,0">
                <w:txbxContent>
                  <w:p w:rsidR="008251AA" w:rsidRDefault="008251AA">
                    <w:r>
                      <w:rPr>
                        <w:rFonts w:ascii="Arial" w:hAnsi="Arial" w:cs="Arial"/>
                        <w:b/>
                        <w:bCs/>
                        <w:color w:val="FFFFFF"/>
                        <w:sz w:val="12"/>
                        <w:szCs w:val="12"/>
                        <w:lang w:val="en-US"/>
                      </w:rPr>
                      <w:t>Cambios de Valor</w:t>
                    </w:r>
                  </w:p>
                </w:txbxContent>
              </v:textbox>
            </v:rect>
            <v:rect id="_x0000_s1094" style="position:absolute;left:10585;top:1579;width:400;height:359;mso-wrap-style:none" filled="f" stroked="f">
              <v:textbox style="mso-next-textbox:#_x0000_s1094;mso-fit-shape-to-text:t" inset="0,0,0,0">
                <w:txbxContent>
                  <w:p w:rsidR="008251AA" w:rsidRDefault="008251AA">
                    <w:r>
                      <w:rPr>
                        <w:rFonts w:ascii="Arial" w:hAnsi="Arial" w:cs="Arial"/>
                        <w:b/>
                        <w:bCs/>
                        <w:color w:val="FFFFFF"/>
                        <w:sz w:val="12"/>
                        <w:szCs w:val="12"/>
                        <w:lang w:val="en-US"/>
                      </w:rPr>
                      <w:t>TOTAL</w:t>
                    </w:r>
                  </w:p>
                </w:txbxContent>
              </v:textbox>
            </v:rect>
            <v:rect id="_x0000_s1095" style="position:absolute;left:6192;top:2081;width:67;height:359;mso-wrap-style:none" filled="f" stroked="f">
              <v:textbox style="mso-next-textbox:#_x0000_s1095;mso-fit-shape-to-text:t" inset="0,0,0,0">
                <w:txbxContent>
                  <w:p w:rsidR="008251AA" w:rsidRDefault="008251AA">
                    <w:r>
                      <w:rPr>
                        <w:rFonts w:ascii="Arial" w:hAnsi="Arial" w:cs="Arial"/>
                        <w:b/>
                        <w:bCs/>
                        <w:color w:val="000000"/>
                        <w:sz w:val="12"/>
                        <w:szCs w:val="12"/>
                        <w:lang w:val="en-US"/>
                      </w:rPr>
                      <w:t>0</w:t>
                    </w:r>
                  </w:p>
                </w:txbxContent>
              </v:textbox>
            </v:rect>
            <v:rect id="_x0000_s1096" style="position:absolute;left:7562;top:2081;width:67;height:359;mso-wrap-style:none" filled="f" stroked="f">
              <v:textbox style="mso-next-textbox:#_x0000_s1096;mso-fit-shape-to-text:t" inset="0,0,0,0">
                <w:txbxContent>
                  <w:p w:rsidR="008251AA" w:rsidRDefault="008251AA">
                    <w:r>
                      <w:rPr>
                        <w:rFonts w:ascii="Arial" w:hAnsi="Arial" w:cs="Arial"/>
                        <w:b/>
                        <w:bCs/>
                        <w:color w:val="000000"/>
                        <w:sz w:val="12"/>
                        <w:szCs w:val="12"/>
                        <w:lang w:val="en-US"/>
                      </w:rPr>
                      <w:t>0</w:t>
                    </w:r>
                  </w:p>
                </w:txbxContent>
              </v:textbox>
            </v:rect>
            <v:rect id="_x0000_s1097" style="position:absolute;left:8315;top:2081;width:641;height:359;mso-wrap-style:none" filled="f" stroked="f">
              <v:textbox style="mso-next-textbox:#_x0000_s1097;mso-fit-shape-to-text:t" inset="0,0,0,0">
                <w:txbxContent>
                  <w:p w:rsidR="008251AA" w:rsidRDefault="008251AA">
                    <w:r>
                      <w:rPr>
                        <w:rFonts w:ascii="Arial" w:hAnsi="Arial" w:cs="Arial"/>
                        <w:b/>
                        <w:bCs/>
                        <w:color w:val="000000"/>
                        <w:sz w:val="12"/>
                        <w:szCs w:val="12"/>
                        <w:lang w:val="en-US"/>
                      </w:rPr>
                      <w:t>-11,286,109</w:t>
                    </w:r>
                  </w:p>
                </w:txbxContent>
              </v:textbox>
            </v:rect>
            <v:rect id="_x0000_s1098" style="position:absolute;left:10093;top:2081;width:67;height:359;mso-wrap-style:none" filled="f" stroked="f">
              <v:textbox style="mso-next-textbox:#_x0000_s1098;mso-fit-shape-to-text:t" inset="0,0,0,0">
                <w:txbxContent>
                  <w:p w:rsidR="008251AA" w:rsidRDefault="008251AA">
                    <w:r>
                      <w:rPr>
                        <w:rFonts w:ascii="Arial" w:hAnsi="Arial" w:cs="Arial"/>
                        <w:b/>
                        <w:bCs/>
                        <w:color w:val="000000"/>
                        <w:sz w:val="12"/>
                        <w:szCs w:val="12"/>
                        <w:lang w:val="en-US"/>
                      </w:rPr>
                      <w:t>0</w:t>
                    </w:r>
                  </w:p>
                </w:txbxContent>
              </v:textbox>
            </v:rect>
            <v:rect id="_x0000_s1099" style="position:absolute;left:10658;top:2081;width:641;height:359;mso-wrap-style:none" filled="f" stroked="f">
              <v:textbox style="mso-next-textbox:#_x0000_s1099;mso-fit-shape-to-text:t" inset="0,0,0,0">
                <w:txbxContent>
                  <w:p w:rsidR="008251AA" w:rsidRDefault="008251AA">
                    <w:r>
                      <w:rPr>
                        <w:rFonts w:ascii="Arial" w:hAnsi="Arial" w:cs="Arial"/>
                        <w:b/>
                        <w:bCs/>
                        <w:color w:val="000000"/>
                        <w:sz w:val="12"/>
                        <w:szCs w:val="12"/>
                        <w:lang w:val="en-US"/>
                      </w:rPr>
                      <w:t>-11,286,109</w:t>
                    </w:r>
                  </w:p>
                </w:txbxContent>
              </v:textbox>
            </v:rect>
            <v:rect id="_x0000_s1100" style="position:absolute;left:6192;top:2384;width:67;height:359;mso-wrap-style:none" filled="f" stroked="f">
              <v:textbox style="mso-next-textbox:#_x0000_s1100;mso-fit-shape-to-text:t" inset="0,0,0,0">
                <w:txbxContent>
                  <w:p w:rsidR="008251AA" w:rsidRDefault="008251AA">
                    <w:r>
                      <w:rPr>
                        <w:rFonts w:ascii="Arial" w:hAnsi="Arial" w:cs="Arial"/>
                        <w:b/>
                        <w:bCs/>
                        <w:color w:val="000000"/>
                        <w:sz w:val="12"/>
                        <w:szCs w:val="12"/>
                        <w:lang w:val="en-US"/>
                      </w:rPr>
                      <w:t>0</w:t>
                    </w:r>
                  </w:p>
                </w:txbxContent>
              </v:textbox>
            </v:rect>
            <v:rect id="_x0000_s1101" style="position:absolute;left:7562;top:2384;width:67;height:359;mso-wrap-style:none" filled="f" stroked="f">
              <v:textbox style="mso-next-textbox:#_x0000_s1101;mso-fit-shape-to-text:t" inset="0,0,0,0">
                <w:txbxContent>
                  <w:p w:rsidR="008251AA" w:rsidRDefault="008251AA">
                    <w:r>
                      <w:rPr>
                        <w:rFonts w:ascii="Arial" w:hAnsi="Arial" w:cs="Arial"/>
                        <w:b/>
                        <w:bCs/>
                        <w:color w:val="000000"/>
                        <w:sz w:val="12"/>
                        <w:szCs w:val="12"/>
                        <w:lang w:val="en-US"/>
                      </w:rPr>
                      <w:t>0</w:t>
                    </w:r>
                  </w:p>
                </w:txbxContent>
              </v:textbox>
            </v:rect>
            <v:rect id="_x0000_s1102" style="position:absolute;left:8932;top:2384;width:67;height:359;mso-wrap-style:none" filled="f" stroked="f">
              <v:textbox style="mso-next-textbox:#_x0000_s1102;mso-fit-shape-to-text:t" inset="0,0,0,0">
                <w:txbxContent>
                  <w:p w:rsidR="008251AA" w:rsidRDefault="008251AA">
                    <w:r>
                      <w:rPr>
                        <w:rFonts w:ascii="Arial" w:hAnsi="Arial" w:cs="Arial"/>
                        <w:b/>
                        <w:bCs/>
                        <w:color w:val="000000"/>
                        <w:sz w:val="12"/>
                        <w:szCs w:val="12"/>
                        <w:lang w:val="en-US"/>
                      </w:rPr>
                      <w:t>0</w:t>
                    </w:r>
                  </w:p>
                </w:txbxContent>
              </v:textbox>
            </v:rect>
            <v:rect id="_x0000_s1103" style="position:absolute;left:10093;top:2384;width:67;height:359;mso-wrap-style:none" filled="f" stroked="f">
              <v:textbox style="mso-next-textbox:#_x0000_s1103;mso-fit-shape-to-text:t" inset="0,0,0,0">
                <w:txbxContent>
                  <w:p w:rsidR="008251AA" w:rsidRDefault="008251AA">
                    <w:r>
                      <w:rPr>
                        <w:rFonts w:ascii="Arial" w:hAnsi="Arial" w:cs="Arial"/>
                        <w:b/>
                        <w:bCs/>
                        <w:color w:val="000000"/>
                        <w:sz w:val="12"/>
                        <w:szCs w:val="12"/>
                        <w:lang w:val="en-US"/>
                      </w:rPr>
                      <w:t>0</w:t>
                    </w:r>
                  </w:p>
                </w:txbxContent>
              </v:textbox>
            </v:rect>
            <v:rect id="_x0000_s1104" style="position:absolute;left:11275;top:2384;width:67;height:359;mso-wrap-style:none" filled="f" stroked="f">
              <v:textbox style="mso-next-textbox:#_x0000_s1104;mso-fit-shape-to-text:t" inset="0,0,0,0">
                <w:txbxContent>
                  <w:p w:rsidR="008251AA" w:rsidRDefault="008251AA">
                    <w:r>
                      <w:rPr>
                        <w:rFonts w:ascii="Arial" w:hAnsi="Arial" w:cs="Arial"/>
                        <w:b/>
                        <w:bCs/>
                        <w:color w:val="000000"/>
                        <w:sz w:val="12"/>
                        <w:szCs w:val="12"/>
                        <w:lang w:val="en-US"/>
                      </w:rPr>
                      <w:t>0</w:t>
                    </w:r>
                  </w:p>
                </w:txbxContent>
              </v:textbox>
            </v:rect>
            <v:rect id="_x0000_s1105" style="position:absolute;left:6192;top:2551;width:67;height:359;mso-wrap-style:none" filled="f" stroked="f">
              <v:textbox style="mso-next-textbox:#_x0000_s1105;mso-fit-shape-to-text:t" inset="0,0,0,0">
                <w:txbxContent>
                  <w:p w:rsidR="008251AA" w:rsidRDefault="008251AA">
                    <w:r>
                      <w:rPr>
                        <w:rFonts w:ascii="Arial" w:hAnsi="Arial" w:cs="Arial"/>
                        <w:color w:val="000000"/>
                        <w:sz w:val="12"/>
                        <w:szCs w:val="12"/>
                        <w:lang w:val="en-US"/>
                      </w:rPr>
                      <w:t>0</w:t>
                    </w:r>
                  </w:p>
                </w:txbxContent>
              </v:textbox>
            </v:rect>
            <v:rect id="_x0000_s1106" style="position:absolute;left:7562;top:2551;width:67;height:359;mso-wrap-style:none" filled="f" stroked="f">
              <v:textbox style="mso-next-textbox:#_x0000_s1106;mso-fit-shape-to-text:t" inset="0,0,0,0">
                <w:txbxContent>
                  <w:p w:rsidR="008251AA" w:rsidRDefault="008251AA">
                    <w:r>
                      <w:rPr>
                        <w:rFonts w:ascii="Arial" w:hAnsi="Arial" w:cs="Arial"/>
                        <w:color w:val="000000"/>
                        <w:sz w:val="12"/>
                        <w:szCs w:val="12"/>
                        <w:lang w:val="en-US"/>
                      </w:rPr>
                      <w:t>0</w:t>
                    </w:r>
                  </w:p>
                </w:txbxContent>
              </v:textbox>
            </v:rect>
            <v:rect id="_x0000_s1107" style="position:absolute;left:8932;top:2551;width:67;height:359;mso-wrap-style:none" filled="f" stroked="f">
              <v:textbox style="mso-next-textbox:#_x0000_s1107;mso-fit-shape-to-text:t" inset="0,0,0,0">
                <w:txbxContent>
                  <w:p w:rsidR="008251AA" w:rsidRDefault="008251AA">
                    <w:r>
                      <w:rPr>
                        <w:rFonts w:ascii="Arial" w:hAnsi="Arial" w:cs="Arial"/>
                        <w:color w:val="000000"/>
                        <w:sz w:val="12"/>
                        <w:szCs w:val="12"/>
                        <w:lang w:val="en-US"/>
                      </w:rPr>
                      <w:t>0</w:t>
                    </w:r>
                  </w:p>
                </w:txbxContent>
              </v:textbox>
            </v:rect>
            <v:rect id="_x0000_s1108" style="position:absolute;left:10093;top:2551;width:67;height:359;mso-wrap-style:none" filled="f" stroked="f">
              <v:textbox style="mso-next-textbox:#_x0000_s1108;mso-fit-shape-to-text:t" inset="0,0,0,0">
                <w:txbxContent>
                  <w:p w:rsidR="008251AA" w:rsidRDefault="008251AA">
                    <w:r>
                      <w:rPr>
                        <w:rFonts w:ascii="Arial" w:hAnsi="Arial" w:cs="Arial"/>
                        <w:color w:val="000000"/>
                        <w:sz w:val="12"/>
                        <w:szCs w:val="12"/>
                        <w:lang w:val="en-US"/>
                      </w:rPr>
                      <w:t>0</w:t>
                    </w:r>
                  </w:p>
                </w:txbxContent>
              </v:textbox>
            </v:rect>
            <v:rect id="_x0000_s1109" style="position:absolute;left:11275;top:2551;width:67;height:359;mso-wrap-style:none" filled="f" stroked="f">
              <v:textbox style="mso-next-textbox:#_x0000_s1109;mso-fit-shape-to-text:t" inset="0,0,0,0">
                <w:txbxContent>
                  <w:p w:rsidR="008251AA" w:rsidRDefault="008251AA">
                    <w:r>
                      <w:rPr>
                        <w:rFonts w:ascii="Arial" w:hAnsi="Arial" w:cs="Arial"/>
                        <w:color w:val="000000"/>
                        <w:sz w:val="12"/>
                        <w:szCs w:val="12"/>
                        <w:lang w:val="en-US"/>
                      </w:rPr>
                      <w:t>0</w:t>
                    </w:r>
                  </w:p>
                </w:txbxContent>
              </v:textbox>
            </v:rect>
            <v:rect id="_x0000_s1110" style="position:absolute;left:6192;top:2718;width:67;height:359;mso-wrap-style:none" filled="f" stroked="f">
              <v:textbox style="mso-next-textbox:#_x0000_s1110;mso-fit-shape-to-text:t" inset="0,0,0,0">
                <w:txbxContent>
                  <w:p w:rsidR="008251AA" w:rsidRDefault="008251AA">
                    <w:r>
                      <w:rPr>
                        <w:rFonts w:ascii="Arial" w:hAnsi="Arial" w:cs="Arial"/>
                        <w:color w:val="000000"/>
                        <w:sz w:val="12"/>
                        <w:szCs w:val="12"/>
                        <w:lang w:val="en-US"/>
                      </w:rPr>
                      <w:t>0</w:t>
                    </w:r>
                  </w:p>
                </w:txbxContent>
              </v:textbox>
            </v:rect>
            <v:rect id="_x0000_s1111" style="position:absolute;left:7562;top:2718;width:67;height:359;mso-wrap-style:none" filled="f" stroked="f">
              <v:textbox style="mso-next-textbox:#_x0000_s1111;mso-fit-shape-to-text:t" inset="0,0,0,0">
                <w:txbxContent>
                  <w:p w:rsidR="008251AA" w:rsidRDefault="008251AA">
                    <w:r>
                      <w:rPr>
                        <w:rFonts w:ascii="Arial" w:hAnsi="Arial" w:cs="Arial"/>
                        <w:color w:val="000000"/>
                        <w:sz w:val="12"/>
                        <w:szCs w:val="12"/>
                        <w:lang w:val="en-US"/>
                      </w:rPr>
                      <w:t>0</w:t>
                    </w:r>
                  </w:p>
                </w:txbxContent>
              </v:textbox>
            </v:rect>
            <v:rect id="_x0000_s1112" style="position:absolute;left:8932;top:2718;width:67;height:359;mso-wrap-style:none" filled="f" stroked="f">
              <v:textbox style="mso-next-textbox:#_x0000_s1112;mso-fit-shape-to-text:t" inset="0,0,0,0">
                <w:txbxContent>
                  <w:p w:rsidR="008251AA" w:rsidRDefault="008251AA">
                    <w:r>
                      <w:rPr>
                        <w:rFonts w:ascii="Arial" w:hAnsi="Arial" w:cs="Arial"/>
                        <w:color w:val="000000"/>
                        <w:sz w:val="12"/>
                        <w:szCs w:val="12"/>
                        <w:lang w:val="en-US"/>
                      </w:rPr>
                      <w:t>0</w:t>
                    </w:r>
                  </w:p>
                </w:txbxContent>
              </v:textbox>
            </v:rect>
            <v:rect id="_x0000_s1113" style="position:absolute;left:10093;top:2718;width:67;height:359;mso-wrap-style:none" filled="f" stroked="f">
              <v:textbox style="mso-next-textbox:#_x0000_s1113;mso-fit-shape-to-text:t" inset="0,0,0,0">
                <w:txbxContent>
                  <w:p w:rsidR="008251AA" w:rsidRDefault="008251AA">
                    <w:r>
                      <w:rPr>
                        <w:rFonts w:ascii="Arial" w:hAnsi="Arial" w:cs="Arial"/>
                        <w:color w:val="000000"/>
                        <w:sz w:val="12"/>
                        <w:szCs w:val="12"/>
                        <w:lang w:val="en-US"/>
                      </w:rPr>
                      <w:t>0</w:t>
                    </w:r>
                  </w:p>
                </w:txbxContent>
              </v:textbox>
            </v:rect>
            <v:rect id="_x0000_s1114" style="position:absolute;left:11275;top:2718;width:67;height:359;mso-wrap-style:none" filled="f" stroked="f">
              <v:textbox style="mso-next-textbox:#_x0000_s1114;mso-fit-shape-to-text:t" inset="0,0,0,0">
                <w:txbxContent>
                  <w:p w:rsidR="008251AA" w:rsidRDefault="008251AA">
                    <w:r>
                      <w:rPr>
                        <w:rFonts w:ascii="Arial" w:hAnsi="Arial" w:cs="Arial"/>
                        <w:color w:val="000000"/>
                        <w:sz w:val="12"/>
                        <w:szCs w:val="12"/>
                        <w:lang w:val="en-US"/>
                      </w:rPr>
                      <w:t>0</w:t>
                    </w:r>
                  </w:p>
                </w:txbxContent>
              </v:textbox>
            </v:rect>
            <v:rect id="_x0000_s1115" style="position:absolute;left:6192;top:2886;width:67;height:359;mso-wrap-style:none" filled="f" stroked="f">
              <v:textbox style="mso-next-textbox:#_x0000_s1115;mso-fit-shape-to-text:t" inset="0,0,0,0">
                <w:txbxContent>
                  <w:p w:rsidR="008251AA" w:rsidRDefault="008251AA">
                    <w:r>
                      <w:rPr>
                        <w:rFonts w:ascii="Arial" w:hAnsi="Arial" w:cs="Arial"/>
                        <w:color w:val="000000"/>
                        <w:sz w:val="12"/>
                        <w:szCs w:val="12"/>
                        <w:lang w:val="en-US"/>
                      </w:rPr>
                      <w:t>0</w:t>
                    </w:r>
                  </w:p>
                </w:txbxContent>
              </v:textbox>
            </v:rect>
            <v:rect id="_x0000_s1116" style="position:absolute;left:7562;top:2886;width:67;height:359;mso-wrap-style:none" filled="f" stroked="f">
              <v:textbox style="mso-next-textbox:#_x0000_s1116;mso-fit-shape-to-text:t" inset="0,0,0,0">
                <w:txbxContent>
                  <w:p w:rsidR="008251AA" w:rsidRDefault="008251AA">
                    <w:r>
                      <w:rPr>
                        <w:rFonts w:ascii="Arial" w:hAnsi="Arial" w:cs="Arial"/>
                        <w:color w:val="000000"/>
                        <w:sz w:val="12"/>
                        <w:szCs w:val="12"/>
                        <w:lang w:val="en-US"/>
                      </w:rPr>
                      <w:t>0</w:t>
                    </w:r>
                  </w:p>
                </w:txbxContent>
              </v:textbox>
            </v:rect>
            <v:rect id="_x0000_s1117" style="position:absolute;left:8932;top:2886;width:67;height:359;mso-wrap-style:none" filled="f" stroked="f">
              <v:textbox style="mso-next-textbox:#_x0000_s1117;mso-fit-shape-to-text:t" inset="0,0,0,0">
                <w:txbxContent>
                  <w:p w:rsidR="008251AA" w:rsidRDefault="008251AA">
                    <w:r>
                      <w:rPr>
                        <w:rFonts w:ascii="Arial" w:hAnsi="Arial" w:cs="Arial"/>
                        <w:color w:val="000000"/>
                        <w:sz w:val="12"/>
                        <w:szCs w:val="12"/>
                        <w:lang w:val="en-US"/>
                      </w:rPr>
                      <w:t>0</w:t>
                    </w:r>
                  </w:p>
                </w:txbxContent>
              </v:textbox>
            </v:rect>
            <v:rect id="_x0000_s1118" style="position:absolute;left:10093;top:2886;width:67;height:359;mso-wrap-style:none" filled="f" stroked="f">
              <v:textbox style="mso-next-textbox:#_x0000_s1118;mso-fit-shape-to-text:t" inset="0,0,0,0">
                <w:txbxContent>
                  <w:p w:rsidR="008251AA" w:rsidRDefault="008251AA">
                    <w:r>
                      <w:rPr>
                        <w:rFonts w:ascii="Arial" w:hAnsi="Arial" w:cs="Arial"/>
                        <w:color w:val="000000"/>
                        <w:sz w:val="12"/>
                        <w:szCs w:val="12"/>
                        <w:lang w:val="en-US"/>
                      </w:rPr>
                      <w:t>0</w:t>
                    </w:r>
                  </w:p>
                </w:txbxContent>
              </v:textbox>
            </v:rect>
            <v:rect id="_x0000_s1119" style="position:absolute;left:11275;top:2886;width:67;height:359;mso-wrap-style:none" filled="f" stroked="f">
              <v:textbox style="mso-next-textbox:#_x0000_s1119;mso-fit-shape-to-text:t" inset="0,0,0,0">
                <w:txbxContent>
                  <w:p w:rsidR="008251AA" w:rsidRDefault="008251AA">
                    <w:r>
                      <w:rPr>
                        <w:rFonts w:ascii="Arial" w:hAnsi="Arial" w:cs="Arial"/>
                        <w:color w:val="000000"/>
                        <w:sz w:val="12"/>
                        <w:szCs w:val="12"/>
                        <w:lang w:val="en-US"/>
                      </w:rPr>
                      <w:t>0</w:t>
                    </w:r>
                  </w:p>
                </w:txbxContent>
              </v:textbox>
            </v:rect>
            <v:rect id="_x0000_s1120" style="position:absolute;left:6192;top:3189;width:67;height:359;mso-wrap-style:none" filled="f" stroked="f">
              <v:textbox style="mso-next-textbox:#_x0000_s1120;mso-fit-shape-to-text:t" inset="0,0,0,0">
                <w:txbxContent>
                  <w:p w:rsidR="008251AA" w:rsidRDefault="008251AA">
                    <w:r>
                      <w:rPr>
                        <w:rFonts w:ascii="Arial" w:hAnsi="Arial" w:cs="Arial"/>
                        <w:b/>
                        <w:bCs/>
                        <w:color w:val="000000"/>
                        <w:sz w:val="12"/>
                        <w:szCs w:val="12"/>
                        <w:lang w:val="en-US"/>
                      </w:rPr>
                      <w:t>0</w:t>
                    </w:r>
                  </w:p>
                </w:txbxContent>
              </v:textbox>
            </v:rect>
            <v:rect id="_x0000_s1121" style="position:absolute;left:7164;top:3189;width:434;height:359;mso-wrap-style:none" filled="f" stroked="f">
              <v:textbox style="mso-next-textbox:#_x0000_s1121;mso-fit-shape-to-text:t" inset="0,0,0,0">
                <w:txbxContent>
                  <w:p w:rsidR="008251AA" w:rsidRDefault="008251AA">
                    <w:r>
                      <w:rPr>
                        <w:rFonts w:ascii="Arial" w:hAnsi="Arial" w:cs="Arial"/>
                        <w:b/>
                        <w:bCs/>
                        <w:color w:val="000000"/>
                        <w:sz w:val="12"/>
                        <w:szCs w:val="12"/>
                        <w:lang w:val="en-US"/>
                      </w:rPr>
                      <w:t>738,878</w:t>
                    </w:r>
                  </w:p>
                </w:txbxContent>
              </v:textbox>
            </v:rect>
            <v:rect id="_x0000_s1122" style="position:absolute;left:8357;top:3189;width:601;height:359;mso-wrap-style:none" filled="f" stroked="f">
              <v:textbox style="mso-next-textbox:#_x0000_s1122;mso-fit-shape-to-text:t" inset="0,0,0,0">
                <w:txbxContent>
                  <w:p w:rsidR="008251AA" w:rsidRDefault="008251AA">
                    <w:r>
                      <w:rPr>
                        <w:rFonts w:ascii="Arial" w:hAnsi="Arial" w:cs="Arial"/>
                        <w:b/>
                        <w:bCs/>
                        <w:color w:val="000000"/>
                        <w:sz w:val="12"/>
                        <w:szCs w:val="12"/>
                        <w:lang w:val="en-US"/>
                      </w:rPr>
                      <w:t>17,594,669</w:t>
                    </w:r>
                  </w:p>
                </w:txbxContent>
              </v:textbox>
            </v:rect>
            <v:rect id="_x0000_s1123" style="position:absolute;left:10093;top:3189;width:67;height:359;mso-wrap-style:none" filled="f" stroked="f">
              <v:textbox style="mso-next-textbox:#_x0000_s1123;mso-fit-shape-to-text:t" inset="0,0,0,0">
                <w:txbxContent>
                  <w:p w:rsidR="008251AA" w:rsidRDefault="008251AA">
                    <w:r>
                      <w:rPr>
                        <w:rFonts w:ascii="Arial" w:hAnsi="Arial" w:cs="Arial"/>
                        <w:b/>
                        <w:bCs/>
                        <w:color w:val="000000"/>
                        <w:sz w:val="12"/>
                        <w:szCs w:val="12"/>
                        <w:lang w:val="en-US"/>
                      </w:rPr>
                      <w:t>0</w:t>
                    </w:r>
                  </w:p>
                </w:txbxContent>
              </v:textbox>
            </v:rect>
            <v:rect id="_x0000_s1124" style="position:absolute;left:10700;top:3189;width:601;height:359;mso-wrap-style:none" filled="f" stroked="f">
              <v:textbox style="mso-next-textbox:#_x0000_s1124;mso-fit-shape-to-text:t" inset="0,0,0,0">
                <w:txbxContent>
                  <w:p w:rsidR="008251AA" w:rsidRDefault="008251AA">
                    <w:r>
                      <w:rPr>
                        <w:rFonts w:ascii="Arial" w:hAnsi="Arial" w:cs="Arial"/>
                        <w:b/>
                        <w:bCs/>
                        <w:color w:val="000000"/>
                        <w:sz w:val="12"/>
                        <w:szCs w:val="12"/>
                        <w:lang w:val="en-US"/>
                      </w:rPr>
                      <w:t>18,333,547</w:t>
                    </w:r>
                  </w:p>
                </w:txbxContent>
              </v:textbox>
            </v:rect>
            <v:rect id="_x0000_s1125" style="position:absolute;left:6192;top:3356;width:67;height:359;mso-wrap-style:none" filled="f" stroked="f">
              <v:textbox style="mso-next-textbox:#_x0000_s1125;mso-fit-shape-to-text:t" inset="0,0,0,0">
                <w:txbxContent>
                  <w:p w:rsidR="008251AA" w:rsidRDefault="008251AA">
                    <w:r>
                      <w:rPr>
                        <w:rFonts w:ascii="Arial" w:hAnsi="Arial" w:cs="Arial"/>
                        <w:color w:val="000000"/>
                        <w:sz w:val="12"/>
                        <w:szCs w:val="12"/>
                        <w:lang w:val="en-US"/>
                      </w:rPr>
                      <w:t>0</w:t>
                    </w:r>
                  </w:p>
                </w:txbxContent>
              </v:textbox>
            </v:rect>
            <v:rect id="_x0000_s1126" style="position:absolute;left:7562;top:3356;width:67;height:359;mso-wrap-style:none" filled="f" stroked="f">
              <v:textbox style="mso-next-textbox:#_x0000_s1126;mso-fit-shape-to-text:t" inset="0,0,0,0">
                <w:txbxContent>
                  <w:p w:rsidR="008251AA" w:rsidRDefault="008251AA">
                    <w:r>
                      <w:rPr>
                        <w:rFonts w:ascii="Arial" w:hAnsi="Arial" w:cs="Arial"/>
                        <w:color w:val="000000"/>
                        <w:sz w:val="12"/>
                        <w:szCs w:val="12"/>
                        <w:lang w:val="en-US"/>
                      </w:rPr>
                      <w:t>0</w:t>
                    </w:r>
                  </w:p>
                </w:txbxContent>
              </v:textbox>
            </v:rect>
            <v:rect id="_x0000_s1127" style="position:absolute;left:8357;top:3356;width:601;height:359;mso-wrap-style:none" filled="f" stroked="f">
              <v:textbox style="mso-next-textbox:#_x0000_s1127;mso-fit-shape-to-text:t" inset="0,0,0,0">
                <w:txbxContent>
                  <w:p w:rsidR="008251AA" w:rsidRDefault="008251AA">
                    <w:r>
                      <w:rPr>
                        <w:rFonts w:ascii="Arial" w:hAnsi="Arial" w:cs="Arial"/>
                        <w:color w:val="000000"/>
                        <w:sz w:val="12"/>
                        <w:szCs w:val="12"/>
                        <w:lang w:val="en-US"/>
                      </w:rPr>
                      <w:t>17,594,669</w:t>
                    </w:r>
                  </w:p>
                </w:txbxContent>
              </v:textbox>
            </v:rect>
            <v:rect id="_x0000_s1128" style="position:absolute;left:10093;top:3356;width:67;height:359;mso-wrap-style:none" filled="f" stroked="f">
              <v:textbox style="mso-next-textbox:#_x0000_s1128;mso-fit-shape-to-text:t" inset="0,0,0,0">
                <w:txbxContent>
                  <w:p w:rsidR="008251AA" w:rsidRDefault="008251AA">
                    <w:r>
                      <w:rPr>
                        <w:rFonts w:ascii="Arial" w:hAnsi="Arial" w:cs="Arial"/>
                        <w:color w:val="000000"/>
                        <w:sz w:val="12"/>
                        <w:szCs w:val="12"/>
                        <w:lang w:val="en-US"/>
                      </w:rPr>
                      <w:t>0</w:t>
                    </w:r>
                  </w:p>
                </w:txbxContent>
              </v:textbox>
            </v:rect>
            <v:rect id="_x0000_s1129" style="position:absolute;left:10700;top:3356;width:601;height:359;mso-wrap-style:none" filled="f" stroked="f">
              <v:textbox style="mso-next-textbox:#_x0000_s1129;mso-fit-shape-to-text:t" inset="0,0,0,0">
                <w:txbxContent>
                  <w:p w:rsidR="008251AA" w:rsidRDefault="008251AA">
                    <w:r>
                      <w:rPr>
                        <w:rFonts w:ascii="Arial" w:hAnsi="Arial" w:cs="Arial"/>
                        <w:color w:val="000000"/>
                        <w:sz w:val="12"/>
                        <w:szCs w:val="12"/>
                        <w:lang w:val="en-US"/>
                      </w:rPr>
                      <w:t>17,594,669</w:t>
                    </w:r>
                  </w:p>
                </w:txbxContent>
              </v:textbox>
            </v:rect>
            <v:rect id="_x0000_s1130" style="position:absolute;left:6192;top:3524;width:67;height:359;mso-wrap-style:none" filled="f" stroked="f">
              <v:textbox style="mso-next-textbox:#_x0000_s1130;mso-fit-shape-to-text:t" inset="0,0,0,0">
                <w:txbxContent>
                  <w:p w:rsidR="008251AA" w:rsidRDefault="008251AA">
                    <w:r>
                      <w:rPr>
                        <w:rFonts w:ascii="Arial" w:hAnsi="Arial" w:cs="Arial"/>
                        <w:color w:val="000000"/>
                        <w:sz w:val="12"/>
                        <w:szCs w:val="12"/>
                        <w:lang w:val="en-US"/>
                      </w:rPr>
                      <w:t>0</w:t>
                    </w:r>
                  </w:p>
                </w:txbxContent>
              </v:textbox>
            </v:rect>
            <v:rect id="_x0000_s1131" style="position:absolute;left:7164;top:3524;width:434;height:359;mso-wrap-style:none" filled="f" stroked="f">
              <v:textbox style="mso-next-textbox:#_x0000_s1131;mso-fit-shape-to-text:t" inset="0,0,0,0">
                <w:txbxContent>
                  <w:p w:rsidR="008251AA" w:rsidRDefault="008251AA">
                    <w:r>
                      <w:rPr>
                        <w:rFonts w:ascii="Arial" w:hAnsi="Arial" w:cs="Arial"/>
                        <w:color w:val="000000"/>
                        <w:sz w:val="12"/>
                        <w:szCs w:val="12"/>
                        <w:lang w:val="en-US"/>
                      </w:rPr>
                      <w:t>738,878</w:t>
                    </w:r>
                  </w:p>
                </w:txbxContent>
              </v:textbox>
            </v:rect>
            <v:rect id="_x0000_s1132" style="position:absolute;left:8932;top:3524;width:67;height:359;mso-wrap-style:none" filled="f" stroked="f">
              <v:textbox style="mso-next-textbox:#_x0000_s1132;mso-fit-shape-to-text:t" inset="0,0,0,0">
                <w:txbxContent>
                  <w:p w:rsidR="008251AA" w:rsidRDefault="008251AA">
                    <w:r>
                      <w:rPr>
                        <w:rFonts w:ascii="Arial" w:hAnsi="Arial" w:cs="Arial"/>
                        <w:color w:val="000000"/>
                        <w:sz w:val="12"/>
                        <w:szCs w:val="12"/>
                        <w:lang w:val="en-US"/>
                      </w:rPr>
                      <w:t>0</w:t>
                    </w:r>
                  </w:p>
                </w:txbxContent>
              </v:textbox>
            </v:rect>
            <v:rect id="_x0000_s1133" style="position:absolute;left:10093;top:3524;width:67;height:359;mso-wrap-style:none" filled="f" stroked="f">
              <v:textbox style="mso-next-textbox:#_x0000_s1133;mso-fit-shape-to-text:t" inset="0,0,0,0">
                <w:txbxContent>
                  <w:p w:rsidR="008251AA" w:rsidRDefault="008251AA">
                    <w:r>
                      <w:rPr>
                        <w:rFonts w:ascii="Arial" w:hAnsi="Arial" w:cs="Arial"/>
                        <w:color w:val="000000"/>
                        <w:sz w:val="12"/>
                        <w:szCs w:val="12"/>
                        <w:lang w:val="en-US"/>
                      </w:rPr>
                      <w:t>0</w:t>
                    </w:r>
                  </w:p>
                </w:txbxContent>
              </v:textbox>
            </v:rect>
            <v:rect id="_x0000_s1134" style="position:absolute;left:10877;top:3524;width:434;height:359;mso-wrap-style:none" filled="f" stroked="f">
              <v:textbox style="mso-next-textbox:#_x0000_s1134;mso-fit-shape-to-text:t" inset="0,0,0,0">
                <w:txbxContent>
                  <w:p w:rsidR="008251AA" w:rsidRDefault="008251AA">
                    <w:r>
                      <w:rPr>
                        <w:rFonts w:ascii="Arial" w:hAnsi="Arial" w:cs="Arial"/>
                        <w:color w:val="000000"/>
                        <w:sz w:val="12"/>
                        <w:szCs w:val="12"/>
                        <w:lang w:val="en-US"/>
                      </w:rPr>
                      <w:t>738,878</w:t>
                    </w:r>
                  </w:p>
                </w:txbxContent>
              </v:textbox>
            </v:rect>
            <v:rect id="_x0000_s1135" style="position:absolute;left:6192;top:3691;width:67;height:359;mso-wrap-style:none" filled="f" stroked="f">
              <v:textbox style="mso-next-textbox:#_x0000_s1135;mso-fit-shape-to-text:t" inset="0,0,0,0">
                <w:txbxContent>
                  <w:p w:rsidR="008251AA" w:rsidRDefault="008251AA">
                    <w:r>
                      <w:rPr>
                        <w:rFonts w:ascii="Arial" w:hAnsi="Arial" w:cs="Arial"/>
                        <w:color w:val="000000"/>
                        <w:sz w:val="12"/>
                        <w:szCs w:val="12"/>
                        <w:lang w:val="en-US"/>
                      </w:rPr>
                      <w:t>0</w:t>
                    </w:r>
                  </w:p>
                </w:txbxContent>
              </v:textbox>
            </v:rect>
            <v:rect id="_x0000_s1136" style="position:absolute;left:7562;top:3691;width:67;height:359;mso-wrap-style:none" filled="f" stroked="f">
              <v:textbox style="mso-next-textbox:#_x0000_s1136;mso-fit-shape-to-text:t" inset="0,0,0,0">
                <w:txbxContent>
                  <w:p w:rsidR="008251AA" w:rsidRDefault="008251AA">
                    <w:r>
                      <w:rPr>
                        <w:rFonts w:ascii="Arial" w:hAnsi="Arial" w:cs="Arial"/>
                        <w:color w:val="000000"/>
                        <w:sz w:val="12"/>
                        <w:szCs w:val="12"/>
                        <w:lang w:val="en-US"/>
                      </w:rPr>
                      <w:t>0</w:t>
                    </w:r>
                  </w:p>
                </w:txbxContent>
              </v:textbox>
            </v:rect>
            <v:rect id="_x0000_s1137" style="position:absolute;left:8932;top:3691;width:67;height:359;mso-wrap-style:none" filled="f" stroked="f">
              <v:textbox style="mso-next-textbox:#_x0000_s1137;mso-fit-shape-to-text:t" inset="0,0,0,0">
                <w:txbxContent>
                  <w:p w:rsidR="008251AA" w:rsidRDefault="008251AA">
                    <w:r>
                      <w:rPr>
                        <w:rFonts w:ascii="Arial" w:hAnsi="Arial" w:cs="Arial"/>
                        <w:color w:val="000000"/>
                        <w:sz w:val="12"/>
                        <w:szCs w:val="12"/>
                        <w:lang w:val="en-US"/>
                      </w:rPr>
                      <w:t>0</w:t>
                    </w:r>
                  </w:p>
                </w:txbxContent>
              </v:textbox>
            </v:rect>
            <v:rect id="_x0000_s1138" style="position:absolute;left:10093;top:3691;width:67;height:359;mso-wrap-style:none" filled="f" stroked="f">
              <v:textbox style="mso-next-textbox:#_x0000_s1138;mso-fit-shape-to-text:t" inset="0,0,0,0">
                <w:txbxContent>
                  <w:p w:rsidR="008251AA" w:rsidRDefault="008251AA">
                    <w:r>
                      <w:rPr>
                        <w:rFonts w:ascii="Arial" w:hAnsi="Arial" w:cs="Arial"/>
                        <w:color w:val="000000"/>
                        <w:sz w:val="12"/>
                        <w:szCs w:val="12"/>
                        <w:lang w:val="en-US"/>
                      </w:rPr>
                      <w:t>0</w:t>
                    </w:r>
                  </w:p>
                </w:txbxContent>
              </v:textbox>
            </v:rect>
            <v:rect id="_x0000_s1139" style="position:absolute;left:11275;top:3691;width:67;height:359;mso-wrap-style:none" filled="f" stroked="f">
              <v:textbox style="mso-next-textbox:#_x0000_s1139;mso-fit-shape-to-text:t" inset="0,0,0,0">
                <w:txbxContent>
                  <w:p w:rsidR="008251AA" w:rsidRDefault="008251AA">
                    <w:r>
                      <w:rPr>
                        <w:rFonts w:ascii="Arial" w:hAnsi="Arial" w:cs="Arial"/>
                        <w:color w:val="000000"/>
                        <w:sz w:val="12"/>
                        <w:szCs w:val="12"/>
                        <w:lang w:val="en-US"/>
                      </w:rPr>
                      <w:t>0</w:t>
                    </w:r>
                  </w:p>
                </w:txbxContent>
              </v:textbox>
            </v:rect>
            <v:rect id="_x0000_s1140" style="position:absolute;left:6192;top:3858;width:67;height:359;mso-wrap-style:none" filled="f" stroked="f">
              <v:textbox style="mso-next-textbox:#_x0000_s1140;mso-fit-shape-to-text:t" inset="0,0,0,0">
                <w:txbxContent>
                  <w:p w:rsidR="008251AA" w:rsidRDefault="008251AA">
                    <w:r>
                      <w:rPr>
                        <w:rFonts w:ascii="Arial" w:hAnsi="Arial" w:cs="Arial"/>
                        <w:color w:val="000000"/>
                        <w:sz w:val="12"/>
                        <w:szCs w:val="12"/>
                        <w:lang w:val="en-US"/>
                      </w:rPr>
                      <w:t>0</w:t>
                    </w:r>
                  </w:p>
                </w:txbxContent>
              </v:textbox>
            </v:rect>
            <v:rect id="_x0000_s1141" style="position:absolute;left:7562;top:3858;width:67;height:359;mso-wrap-style:none" filled="f" stroked="f">
              <v:textbox style="mso-next-textbox:#_x0000_s1141;mso-fit-shape-to-text:t" inset="0,0,0,0">
                <w:txbxContent>
                  <w:p w:rsidR="008251AA" w:rsidRDefault="008251AA">
                    <w:r>
                      <w:rPr>
                        <w:rFonts w:ascii="Arial" w:hAnsi="Arial" w:cs="Arial"/>
                        <w:color w:val="000000"/>
                        <w:sz w:val="12"/>
                        <w:szCs w:val="12"/>
                        <w:lang w:val="en-US"/>
                      </w:rPr>
                      <w:t>0</w:t>
                    </w:r>
                  </w:p>
                </w:txbxContent>
              </v:textbox>
            </v:rect>
            <v:rect id="_x0000_s1142" style="position:absolute;left:8932;top:3858;width:67;height:359;mso-wrap-style:none" filled="f" stroked="f">
              <v:textbox style="mso-next-textbox:#_x0000_s1142;mso-fit-shape-to-text:t" inset="0,0,0,0">
                <w:txbxContent>
                  <w:p w:rsidR="008251AA" w:rsidRDefault="008251AA">
                    <w:r>
                      <w:rPr>
                        <w:rFonts w:ascii="Arial" w:hAnsi="Arial" w:cs="Arial"/>
                        <w:color w:val="000000"/>
                        <w:sz w:val="12"/>
                        <w:szCs w:val="12"/>
                        <w:lang w:val="en-US"/>
                      </w:rPr>
                      <w:t>0</w:t>
                    </w:r>
                  </w:p>
                </w:txbxContent>
              </v:textbox>
            </v:rect>
            <v:rect id="_x0000_s1143" style="position:absolute;left:10093;top:3858;width:67;height:359;mso-wrap-style:none" filled="f" stroked="f">
              <v:textbox style="mso-next-textbox:#_x0000_s1143;mso-fit-shape-to-text:t" inset="0,0,0,0">
                <w:txbxContent>
                  <w:p w:rsidR="008251AA" w:rsidRDefault="008251AA">
                    <w:r>
                      <w:rPr>
                        <w:rFonts w:ascii="Arial" w:hAnsi="Arial" w:cs="Arial"/>
                        <w:color w:val="000000"/>
                        <w:sz w:val="12"/>
                        <w:szCs w:val="12"/>
                        <w:lang w:val="en-US"/>
                      </w:rPr>
                      <w:t>0</w:t>
                    </w:r>
                  </w:p>
                </w:txbxContent>
              </v:textbox>
            </v:rect>
            <v:rect id="_x0000_s1144" style="position:absolute;left:11275;top:3858;width:67;height:359;mso-wrap-style:none" filled="f" stroked="f">
              <v:textbox style="mso-next-textbox:#_x0000_s1144;mso-fit-shape-to-text:t" inset="0,0,0,0">
                <w:txbxContent>
                  <w:p w:rsidR="008251AA" w:rsidRDefault="008251AA">
                    <w:r>
                      <w:rPr>
                        <w:rFonts w:ascii="Arial" w:hAnsi="Arial" w:cs="Arial"/>
                        <w:color w:val="000000"/>
                        <w:sz w:val="12"/>
                        <w:szCs w:val="12"/>
                        <w:lang w:val="en-US"/>
                      </w:rPr>
                      <w:t>0</w:t>
                    </w:r>
                  </w:p>
                </w:txbxContent>
              </v:textbox>
            </v:rect>
            <v:rect id="_x0000_s1145" style="position:absolute;left:6192;top:4161;width:67;height:359;mso-wrap-style:none" filled="f" stroked="f">
              <v:textbox style="mso-next-textbox:#_x0000_s1145;mso-fit-shape-to-text:t" inset="0,0,0,0">
                <w:txbxContent>
                  <w:p w:rsidR="008251AA" w:rsidRDefault="008251AA">
                    <w:r>
                      <w:rPr>
                        <w:rFonts w:ascii="Arial" w:hAnsi="Arial" w:cs="Arial"/>
                        <w:b/>
                        <w:bCs/>
                        <w:color w:val="000000"/>
                        <w:sz w:val="12"/>
                        <w:szCs w:val="12"/>
                        <w:lang w:val="en-US"/>
                      </w:rPr>
                      <w:t>0</w:t>
                    </w:r>
                  </w:p>
                </w:txbxContent>
              </v:textbox>
            </v:rect>
            <v:rect id="_x0000_s1146" style="position:absolute;left:7164;top:4161;width:434;height:359;mso-wrap-style:none" filled="f" stroked="f">
              <v:textbox style="mso-next-textbox:#_x0000_s1146;mso-fit-shape-to-text:t" inset="0,0,0,0">
                <w:txbxContent>
                  <w:p w:rsidR="008251AA" w:rsidRDefault="008251AA">
                    <w:r>
                      <w:rPr>
                        <w:rFonts w:ascii="Arial" w:hAnsi="Arial" w:cs="Arial"/>
                        <w:b/>
                        <w:bCs/>
                        <w:color w:val="000000"/>
                        <w:sz w:val="12"/>
                        <w:szCs w:val="12"/>
                        <w:lang w:val="en-US"/>
                      </w:rPr>
                      <w:t>738,878</w:t>
                    </w:r>
                  </w:p>
                </w:txbxContent>
              </v:textbox>
            </v:rect>
            <v:rect id="_x0000_s1147" style="position:absolute;left:8430;top:4161;width:534;height:359;mso-wrap-style:none" filled="f" stroked="f">
              <v:textbox style="mso-next-textbox:#_x0000_s1147;mso-fit-shape-to-text:t" inset="0,0,0,0">
                <w:txbxContent>
                  <w:p w:rsidR="008251AA" w:rsidRDefault="008251AA">
                    <w:r>
                      <w:rPr>
                        <w:rFonts w:ascii="Arial" w:hAnsi="Arial" w:cs="Arial"/>
                        <w:b/>
                        <w:bCs/>
                        <w:color w:val="000000"/>
                        <w:sz w:val="12"/>
                        <w:szCs w:val="12"/>
                        <w:lang w:val="en-US"/>
                      </w:rPr>
                      <w:t>6,308,560</w:t>
                    </w:r>
                  </w:p>
                </w:txbxContent>
              </v:textbox>
            </v:rect>
            <v:rect id="_x0000_s1148" style="position:absolute;left:10093;top:4161;width:67;height:359;mso-wrap-style:none" filled="f" stroked="f">
              <v:textbox style="mso-next-textbox:#_x0000_s1148;mso-fit-shape-to-text:t" inset="0,0,0,0">
                <w:txbxContent>
                  <w:p w:rsidR="008251AA" w:rsidRDefault="008251AA">
                    <w:r>
                      <w:rPr>
                        <w:rFonts w:ascii="Arial" w:hAnsi="Arial" w:cs="Arial"/>
                        <w:b/>
                        <w:bCs/>
                        <w:color w:val="000000"/>
                        <w:sz w:val="12"/>
                        <w:szCs w:val="12"/>
                        <w:lang w:val="en-US"/>
                      </w:rPr>
                      <w:t>0</w:t>
                    </w:r>
                  </w:p>
                </w:txbxContent>
              </v:textbox>
            </v:rect>
            <v:rect id="_x0000_s1149" style="position:absolute;left:10773;top:4161;width:534;height:359;mso-wrap-style:none" filled="f" stroked="f">
              <v:textbox style="mso-next-textbox:#_x0000_s1149;mso-fit-shape-to-text:t" inset="0,0,0,0">
                <w:txbxContent>
                  <w:p w:rsidR="008251AA" w:rsidRDefault="008251AA">
                    <w:r>
                      <w:rPr>
                        <w:rFonts w:ascii="Arial" w:hAnsi="Arial" w:cs="Arial"/>
                        <w:b/>
                        <w:bCs/>
                        <w:color w:val="000000"/>
                        <w:sz w:val="12"/>
                        <w:szCs w:val="12"/>
                        <w:lang w:val="en-US"/>
                      </w:rPr>
                      <w:t>7,047,438</w:t>
                    </w:r>
                  </w:p>
                </w:txbxContent>
              </v:textbox>
            </v:rect>
            <v:rect id="_x0000_s1150" style="position:absolute;left:6192;top:4506;width:67;height:359;mso-wrap-style:none" filled="f" stroked="f">
              <v:textbox style="mso-next-textbox:#_x0000_s1150;mso-fit-shape-to-text:t" inset="0,0,0,0">
                <w:txbxContent>
                  <w:p w:rsidR="008251AA" w:rsidRDefault="008251AA">
                    <w:r>
                      <w:rPr>
                        <w:rFonts w:ascii="Arial" w:hAnsi="Arial" w:cs="Arial"/>
                        <w:b/>
                        <w:bCs/>
                        <w:color w:val="000000"/>
                        <w:sz w:val="12"/>
                        <w:szCs w:val="12"/>
                        <w:lang w:val="en-US"/>
                      </w:rPr>
                      <w:t>0</w:t>
                    </w:r>
                  </w:p>
                </w:txbxContent>
              </v:textbox>
            </v:rect>
            <v:rect id="_x0000_s1151" style="position:absolute;left:7562;top:4506;width:67;height:359;mso-wrap-style:none" filled="f" stroked="f">
              <v:textbox style="mso-next-textbox:#_x0000_s1151;mso-fit-shape-to-text:t" inset="0,0,0,0">
                <w:txbxContent>
                  <w:p w:rsidR="008251AA" w:rsidRDefault="008251AA">
                    <w:r>
                      <w:rPr>
                        <w:rFonts w:ascii="Arial" w:hAnsi="Arial" w:cs="Arial"/>
                        <w:b/>
                        <w:bCs/>
                        <w:color w:val="000000"/>
                        <w:sz w:val="12"/>
                        <w:szCs w:val="12"/>
                        <w:lang w:val="en-US"/>
                      </w:rPr>
                      <w:t>0</w:t>
                    </w:r>
                  </w:p>
                </w:txbxContent>
              </v:textbox>
            </v:rect>
            <v:rect id="_x0000_s1152" style="position:absolute;left:8430;top:4506;width:534;height:359;mso-wrap-style:none" filled="f" stroked="f">
              <v:textbox style="mso-next-textbox:#_x0000_s1152;mso-fit-shape-to-text:t" inset="0,0,0,0">
                <w:txbxContent>
                  <w:p w:rsidR="008251AA" w:rsidRDefault="008251AA">
                    <w:r>
                      <w:rPr>
                        <w:rFonts w:ascii="Arial" w:hAnsi="Arial" w:cs="Arial"/>
                        <w:b/>
                        <w:bCs/>
                        <w:color w:val="000000"/>
                        <w:sz w:val="12"/>
                        <w:szCs w:val="12"/>
                        <w:lang w:val="en-US"/>
                      </w:rPr>
                      <w:t>7,855,035</w:t>
                    </w:r>
                  </w:p>
                </w:txbxContent>
              </v:textbox>
            </v:rect>
            <v:rect id="_x0000_s1153" style="position:absolute;left:10093;top:4506;width:67;height:359;mso-wrap-style:none" filled="f" stroked="f">
              <v:textbox style="mso-next-textbox:#_x0000_s1153;mso-fit-shape-to-text:t" inset="0,0,0,0">
                <w:txbxContent>
                  <w:p w:rsidR="008251AA" w:rsidRDefault="008251AA">
                    <w:r>
                      <w:rPr>
                        <w:rFonts w:ascii="Arial" w:hAnsi="Arial" w:cs="Arial"/>
                        <w:b/>
                        <w:bCs/>
                        <w:color w:val="000000"/>
                        <w:sz w:val="12"/>
                        <w:szCs w:val="12"/>
                        <w:lang w:val="en-US"/>
                      </w:rPr>
                      <w:t>0</w:t>
                    </w:r>
                  </w:p>
                </w:txbxContent>
              </v:textbox>
            </v:rect>
            <v:rect id="_x0000_s1154" style="position:absolute;left:10773;top:4506;width:534;height:359;mso-wrap-style:none" filled="f" stroked="f">
              <v:textbox style="mso-next-textbox:#_x0000_s1154;mso-fit-shape-to-text:t" inset="0,0,0,0">
                <w:txbxContent>
                  <w:p w:rsidR="008251AA" w:rsidRDefault="008251AA">
                    <w:r>
                      <w:rPr>
                        <w:rFonts w:ascii="Arial" w:hAnsi="Arial" w:cs="Arial"/>
                        <w:b/>
                        <w:bCs/>
                        <w:color w:val="000000"/>
                        <w:sz w:val="12"/>
                        <w:szCs w:val="12"/>
                        <w:lang w:val="en-US"/>
                      </w:rPr>
                      <w:t>7,855,035</w:t>
                    </w:r>
                  </w:p>
                </w:txbxContent>
              </v:textbox>
            </v:rect>
            <v:rect id="_x0000_s1155" style="position:absolute;left:6192;top:4674;width:67;height:359;mso-wrap-style:none" filled="f" stroked="f">
              <v:textbox style="mso-next-textbox:#_x0000_s1155;mso-fit-shape-to-text:t" inset="0,0,0,0">
                <w:txbxContent>
                  <w:p w:rsidR="008251AA" w:rsidRDefault="008251AA">
                    <w:r>
                      <w:rPr>
                        <w:rFonts w:ascii="Arial" w:hAnsi="Arial" w:cs="Arial"/>
                        <w:color w:val="000000"/>
                        <w:sz w:val="12"/>
                        <w:szCs w:val="12"/>
                        <w:lang w:val="en-US"/>
                      </w:rPr>
                      <w:t>0</w:t>
                    </w:r>
                  </w:p>
                </w:txbxContent>
              </v:textbox>
            </v:rect>
            <v:rect id="_x0000_s1156" style="position:absolute;left:7562;top:4674;width:67;height:359;mso-wrap-style:none" filled="f" stroked="f">
              <v:textbox style="mso-next-textbox:#_x0000_s1156;mso-fit-shape-to-text:t" inset="0,0,0,0">
                <w:txbxContent>
                  <w:p w:rsidR="008251AA" w:rsidRDefault="008251AA">
                    <w:r>
                      <w:rPr>
                        <w:rFonts w:ascii="Arial" w:hAnsi="Arial" w:cs="Arial"/>
                        <w:color w:val="000000"/>
                        <w:sz w:val="12"/>
                        <w:szCs w:val="12"/>
                        <w:lang w:val="en-US"/>
                      </w:rPr>
                      <w:t>0</w:t>
                    </w:r>
                  </w:p>
                </w:txbxContent>
              </v:textbox>
            </v:rect>
            <v:rect id="_x0000_s1157" style="position:absolute;left:8932;top:4674;width:67;height:359;mso-wrap-style:none" filled="f" stroked="f">
              <v:textbox style="mso-next-textbox:#_x0000_s1157;mso-fit-shape-to-text:t" inset="0,0,0,0">
                <w:txbxContent>
                  <w:p w:rsidR="008251AA" w:rsidRDefault="008251AA">
                    <w:r>
                      <w:rPr>
                        <w:rFonts w:ascii="Arial" w:hAnsi="Arial" w:cs="Arial"/>
                        <w:color w:val="000000"/>
                        <w:sz w:val="12"/>
                        <w:szCs w:val="12"/>
                        <w:lang w:val="en-US"/>
                      </w:rPr>
                      <w:t>0</w:t>
                    </w:r>
                  </w:p>
                </w:txbxContent>
              </v:textbox>
            </v:rect>
            <v:rect id="_x0000_s1158" style="position:absolute;left:10093;top:4674;width:67;height:359;mso-wrap-style:none" filled="f" stroked="f">
              <v:textbox style="mso-next-textbox:#_x0000_s1158;mso-fit-shape-to-text:t" inset="0,0,0,0">
                <w:txbxContent>
                  <w:p w:rsidR="008251AA" w:rsidRDefault="008251AA">
                    <w:r>
                      <w:rPr>
                        <w:rFonts w:ascii="Arial" w:hAnsi="Arial" w:cs="Arial"/>
                        <w:color w:val="000000"/>
                        <w:sz w:val="12"/>
                        <w:szCs w:val="12"/>
                        <w:lang w:val="en-US"/>
                      </w:rPr>
                      <w:t>0</w:t>
                    </w:r>
                  </w:p>
                </w:txbxContent>
              </v:textbox>
            </v:rect>
            <v:rect id="_x0000_s1159" style="position:absolute;left:11275;top:4674;width:67;height:359;mso-wrap-style:none" filled="f" stroked="f">
              <v:textbox style="mso-next-textbox:#_x0000_s1159;mso-fit-shape-to-text:t" inset="0,0,0,0">
                <w:txbxContent>
                  <w:p w:rsidR="008251AA" w:rsidRDefault="008251AA">
                    <w:r>
                      <w:rPr>
                        <w:rFonts w:ascii="Arial" w:hAnsi="Arial" w:cs="Arial"/>
                        <w:color w:val="000000"/>
                        <w:sz w:val="12"/>
                        <w:szCs w:val="12"/>
                        <w:lang w:val="en-US"/>
                      </w:rPr>
                      <w:t>0</w:t>
                    </w:r>
                  </w:p>
                </w:txbxContent>
              </v:textbox>
            </v:rect>
            <v:rect id="_x0000_s1160" style="position:absolute;left:6192;top:4841;width:67;height:359;mso-wrap-style:none" filled="f" stroked="f">
              <v:textbox style="mso-next-textbox:#_x0000_s1160;mso-fit-shape-to-text:t" inset="0,0,0,0">
                <w:txbxContent>
                  <w:p w:rsidR="008251AA" w:rsidRDefault="008251AA">
                    <w:r>
                      <w:rPr>
                        <w:rFonts w:ascii="Arial" w:hAnsi="Arial" w:cs="Arial"/>
                        <w:color w:val="000000"/>
                        <w:sz w:val="12"/>
                        <w:szCs w:val="12"/>
                        <w:lang w:val="en-US"/>
                      </w:rPr>
                      <w:t>0</w:t>
                    </w:r>
                  </w:p>
                </w:txbxContent>
              </v:textbox>
            </v:rect>
            <v:rect id="_x0000_s1161" style="position:absolute;left:7562;top:4841;width:67;height:359;mso-wrap-style:none" filled="f" stroked="f">
              <v:textbox style="mso-next-textbox:#_x0000_s1161;mso-fit-shape-to-text:t" inset="0,0,0,0">
                <w:txbxContent>
                  <w:p w:rsidR="008251AA" w:rsidRDefault="008251AA">
                    <w:r>
                      <w:rPr>
                        <w:rFonts w:ascii="Arial" w:hAnsi="Arial" w:cs="Arial"/>
                        <w:color w:val="000000"/>
                        <w:sz w:val="12"/>
                        <w:szCs w:val="12"/>
                        <w:lang w:val="en-US"/>
                      </w:rPr>
                      <w:t>0</w:t>
                    </w:r>
                  </w:p>
                </w:txbxContent>
              </v:textbox>
            </v:rect>
            <v:rect id="_x0000_s1162" style="position:absolute;left:8932;top:4841;width:67;height:359;mso-wrap-style:none" filled="f" stroked="f">
              <v:textbox style="mso-next-textbox:#_x0000_s1162;mso-fit-shape-to-text:t" inset="0,0,0,0">
                <w:txbxContent>
                  <w:p w:rsidR="008251AA" w:rsidRDefault="008251AA">
                    <w:r>
                      <w:rPr>
                        <w:rFonts w:ascii="Arial" w:hAnsi="Arial" w:cs="Arial"/>
                        <w:color w:val="000000"/>
                        <w:sz w:val="12"/>
                        <w:szCs w:val="12"/>
                        <w:lang w:val="en-US"/>
                      </w:rPr>
                      <w:t>0</w:t>
                    </w:r>
                  </w:p>
                </w:txbxContent>
              </v:textbox>
            </v:rect>
            <v:rect id="_x0000_s1163" style="position:absolute;left:10093;top:4841;width:67;height:359;mso-wrap-style:none" filled="f" stroked="f">
              <v:textbox style="mso-next-textbox:#_x0000_s1163;mso-fit-shape-to-text:t" inset="0,0,0,0">
                <w:txbxContent>
                  <w:p w:rsidR="008251AA" w:rsidRDefault="008251AA">
                    <w:r>
                      <w:rPr>
                        <w:rFonts w:ascii="Arial" w:hAnsi="Arial" w:cs="Arial"/>
                        <w:color w:val="000000"/>
                        <w:sz w:val="12"/>
                        <w:szCs w:val="12"/>
                        <w:lang w:val="en-US"/>
                      </w:rPr>
                      <w:t>0</w:t>
                    </w:r>
                  </w:p>
                </w:txbxContent>
              </v:textbox>
            </v:rect>
            <v:rect id="_x0000_s1164" style="position:absolute;left:11275;top:4841;width:67;height:359;mso-wrap-style:none" filled="f" stroked="f">
              <v:textbox style="mso-next-textbox:#_x0000_s1164;mso-fit-shape-to-text:t" inset="0,0,0,0">
                <w:txbxContent>
                  <w:p w:rsidR="008251AA" w:rsidRDefault="008251AA">
                    <w:r>
                      <w:rPr>
                        <w:rFonts w:ascii="Arial" w:hAnsi="Arial" w:cs="Arial"/>
                        <w:color w:val="000000"/>
                        <w:sz w:val="12"/>
                        <w:szCs w:val="12"/>
                        <w:lang w:val="en-US"/>
                      </w:rPr>
                      <w:t>0</w:t>
                    </w:r>
                  </w:p>
                </w:txbxContent>
              </v:textbox>
            </v:rect>
            <v:rect id="_x0000_s1165" style="position:absolute;left:6192;top:5008;width:67;height:359;mso-wrap-style:none" filled="f" stroked="f">
              <v:textbox style="mso-next-textbox:#_x0000_s1165;mso-fit-shape-to-text:t" inset="0,0,0,0">
                <w:txbxContent>
                  <w:p w:rsidR="008251AA" w:rsidRDefault="008251AA">
                    <w:r>
                      <w:rPr>
                        <w:rFonts w:ascii="Arial" w:hAnsi="Arial" w:cs="Arial"/>
                        <w:color w:val="000000"/>
                        <w:sz w:val="12"/>
                        <w:szCs w:val="12"/>
                        <w:lang w:val="en-US"/>
                      </w:rPr>
                      <w:t>0</w:t>
                    </w:r>
                  </w:p>
                </w:txbxContent>
              </v:textbox>
            </v:rect>
            <v:rect id="_x0000_s1166" style="position:absolute;left:7562;top:5008;width:67;height:359;mso-wrap-style:none" filled="f" stroked="f">
              <v:textbox style="mso-next-textbox:#_x0000_s1166;mso-fit-shape-to-text:t" inset="0,0,0,0">
                <w:txbxContent>
                  <w:p w:rsidR="008251AA" w:rsidRDefault="008251AA">
                    <w:r>
                      <w:rPr>
                        <w:rFonts w:ascii="Arial" w:hAnsi="Arial" w:cs="Arial"/>
                        <w:color w:val="000000"/>
                        <w:sz w:val="12"/>
                        <w:szCs w:val="12"/>
                        <w:lang w:val="en-US"/>
                      </w:rPr>
                      <w:t>0</w:t>
                    </w:r>
                  </w:p>
                </w:txbxContent>
              </v:textbox>
            </v:rect>
            <v:rect id="_x0000_s1167" style="position:absolute;left:8430;top:5008;width:534;height:359;mso-wrap-style:none" filled="f" stroked="f">
              <v:textbox style="mso-next-textbox:#_x0000_s1167;mso-fit-shape-to-text:t" inset="0,0,0,0">
                <w:txbxContent>
                  <w:p w:rsidR="008251AA" w:rsidRDefault="008251AA">
                    <w:r>
                      <w:rPr>
                        <w:rFonts w:ascii="Arial" w:hAnsi="Arial" w:cs="Arial"/>
                        <w:color w:val="000000"/>
                        <w:sz w:val="12"/>
                        <w:szCs w:val="12"/>
                        <w:lang w:val="en-US"/>
                      </w:rPr>
                      <w:t>7,855,035</w:t>
                    </w:r>
                  </w:p>
                </w:txbxContent>
              </v:textbox>
            </v:rect>
            <v:rect id="_x0000_s1168" style="position:absolute;left:10093;top:5008;width:67;height:359;mso-wrap-style:none" filled="f" stroked="f">
              <v:textbox style="mso-next-textbox:#_x0000_s1168;mso-fit-shape-to-text:t" inset="0,0,0,0">
                <w:txbxContent>
                  <w:p w:rsidR="008251AA" w:rsidRDefault="008251AA">
                    <w:r>
                      <w:rPr>
                        <w:rFonts w:ascii="Arial" w:hAnsi="Arial" w:cs="Arial"/>
                        <w:color w:val="000000"/>
                        <w:sz w:val="12"/>
                        <w:szCs w:val="12"/>
                        <w:lang w:val="en-US"/>
                      </w:rPr>
                      <w:t>0</w:t>
                    </w:r>
                  </w:p>
                </w:txbxContent>
              </v:textbox>
            </v:rect>
            <v:rect id="_x0000_s1169" style="position:absolute;left:10773;top:5008;width:567;height:397;mso-wrap-style:none" filled="f" stroked="f">
              <v:textbox style="mso-next-textbox:#_x0000_s1169;mso-fit-shape-to-text:t" inset="0,0,0,0">
                <w:txbxContent>
                  <w:p w:rsidR="008251AA" w:rsidRPr="00FE112D" w:rsidRDefault="008251AA">
                    <w:pPr>
                      <w:rPr>
                        <w:sz w:val="14"/>
                        <w:szCs w:val="14"/>
                      </w:rPr>
                    </w:pPr>
                    <w:r w:rsidRPr="00FE112D">
                      <w:rPr>
                        <w:sz w:val="14"/>
                        <w:szCs w:val="14"/>
                      </w:rPr>
                      <w:t>7,</w:t>
                    </w:r>
                    <w:r>
                      <w:rPr>
                        <w:sz w:val="14"/>
                        <w:szCs w:val="14"/>
                      </w:rPr>
                      <w:t>855</w:t>
                    </w:r>
                    <w:r w:rsidRPr="00FE112D">
                      <w:rPr>
                        <w:sz w:val="14"/>
                        <w:szCs w:val="14"/>
                      </w:rPr>
                      <w:t>,</w:t>
                    </w:r>
                    <w:r>
                      <w:rPr>
                        <w:sz w:val="14"/>
                        <w:szCs w:val="14"/>
                      </w:rPr>
                      <w:t>035</w:t>
                    </w:r>
                  </w:p>
                </w:txbxContent>
              </v:textbox>
            </v:rect>
            <v:rect id="_x0000_s1170" style="position:absolute;left:31;top:5312;width:34;height:509;mso-wrap-style:none" filled="f" stroked="f">
              <v:textbox style="mso-next-textbox:#_x0000_s1170;mso-fit-shape-to-text:t" inset="0,0,0,0">
                <w:txbxContent>
                  <w:p w:rsidR="008251AA" w:rsidRDefault="008251AA">
                    <w:r>
                      <w:rPr>
                        <w:rFonts w:ascii="Arial" w:hAnsi="Arial" w:cs="Arial"/>
                        <w:b/>
                        <w:bCs/>
                        <w:color w:val="000000"/>
                        <w:sz w:val="12"/>
                        <w:szCs w:val="12"/>
                        <w:lang w:val="en-US"/>
                      </w:rPr>
                      <w:t xml:space="preserve"> </w:t>
                    </w:r>
                  </w:p>
                </w:txbxContent>
              </v:textbox>
            </v:rect>
            <v:rect id="_x0000_s1171" style="position:absolute;left:6192;top:5312;width:67;height:359;mso-wrap-style:none" filled="f" stroked="f">
              <v:textbox style="mso-next-textbox:#_x0000_s1171;mso-fit-shape-to-text:t" inset="0,0,0,0">
                <w:txbxContent>
                  <w:p w:rsidR="008251AA" w:rsidRDefault="008251AA">
                    <w:r>
                      <w:rPr>
                        <w:rFonts w:ascii="Arial" w:hAnsi="Arial" w:cs="Arial"/>
                        <w:b/>
                        <w:bCs/>
                        <w:color w:val="000000"/>
                        <w:sz w:val="12"/>
                        <w:szCs w:val="12"/>
                        <w:lang w:val="en-US"/>
                      </w:rPr>
                      <w:t>0</w:t>
                    </w:r>
                  </w:p>
                </w:txbxContent>
              </v:textbox>
            </v:rect>
            <v:rect id="_x0000_s1172" style="position:absolute;left:7562;top:5312;width:67;height:359;mso-wrap-style:none" filled="f" stroked="f">
              <v:textbox style="mso-next-textbox:#_x0000_s1172;mso-fit-shape-to-text:t" inset="0,0,0,0">
                <w:txbxContent>
                  <w:p w:rsidR="008251AA" w:rsidRDefault="008251AA">
                    <w:r>
                      <w:rPr>
                        <w:rFonts w:ascii="Arial" w:hAnsi="Arial" w:cs="Arial"/>
                        <w:b/>
                        <w:bCs/>
                        <w:color w:val="000000"/>
                        <w:sz w:val="12"/>
                        <w:szCs w:val="12"/>
                        <w:lang w:val="en-US"/>
                      </w:rPr>
                      <w:t>0</w:t>
                    </w:r>
                  </w:p>
                </w:txbxContent>
              </v:textbox>
            </v:rect>
            <v:rect id="_x0000_s1173" style="position:absolute;left:8493;top:5312;width:474;height:359;mso-wrap-style:none" filled="f" stroked="f">
              <v:textbox style="mso-next-textbox:#_x0000_s1173;mso-fit-shape-to-text:t" inset="0,0,0,0">
                <w:txbxContent>
                  <w:p w:rsidR="008251AA" w:rsidRDefault="008251AA">
                    <w:r>
                      <w:rPr>
                        <w:rFonts w:ascii="Arial" w:hAnsi="Arial" w:cs="Arial"/>
                        <w:b/>
                        <w:bCs/>
                        <w:color w:val="000000"/>
                        <w:sz w:val="12"/>
                        <w:szCs w:val="12"/>
                        <w:lang w:val="en-US"/>
                      </w:rPr>
                      <w:t>-738,878</w:t>
                    </w:r>
                  </w:p>
                </w:txbxContent>
              </v:textbox>
            </v:rect>
            <v:rect id="_x0000_s1174" style="position:absolute;left:10093;top:5312;width:67;height:359;mso-wrap-style:none" filled="f" stroked="f">
              <v:textbox style="mso-next-textbox:#_x0000_s1174;mso-fit-shape-to-text:t" inset="0,0,0,0">
                <w:txbxContent>
                  <w:p w:rsidR="008251AA" w:rsidRDefault="008251AA">
                    <w:r>
                      <w:rPr>
                        <w:rFonts w:ascii="Arial" w:hAnsi="Arial" w:cs="Arial"/>
                        <w:b/>
                        <w:bCs/>
                        <w:color w:val="000000"/>
                        <w:sz w:val="12"/>
                        <w:szCs w:val="12"/>
                        <w:lang w:val="en-US"/>
                      </w:rPr>
                      <w:t>0</w:t>
                    </w:r>
                  </w:p>
                </w:txbxContent>
              </v:textbox>
            </v:rect>
            <v:rect id="_x0000_s1175" style="position:absolute;left:10836;top:5312;width:474;height:359;mso-wrap-style:none" filled="f" stroked="f">
              <v:textbox style="mso-next-textbox:#_x0000_s1175;mso-fit-shape-to-text:t" inset="0,0,0,0">
                <w:txbxContent>
                  <w:p w:rsidR="008251AA" w:rsidRDefault="008251AA">
                    <w:r>
                      <w:rPr>
                        <w:rFonts w:ascii="Arial" w:hAnsi="Arial" w:cs="Arial"/>
                        <w:b/>
                        <w:bCs/>
                        <w:color w:val="000000"/>
                        <w:sz w:val="12"/>
                        <w:szCs w:val="12"/>
                        <w:lang w:val="en-US"/>
                      </w:rPr>
                      <w:t>-738,878</w:t>
                    </w:r>
                  </w:p>
                </w:txbxContent>
              </v:textbox>
            </v:rect>
            <v:rect id="_x0000_s1176" style="position:absolute;left:6192;top:5479;width:67;height:359;mso-wrap-style:none" filled="f" stroked="f">
              <v:textbox style="mso-next-textbox:#_x0000_s1176;mso-fit-shape-to-text:t" inset="0,0,0,0">
                <w:txbxContent>
                  <w:p w:rsidR="008251AA" w:rsidRDefault="008251AA">
                    <w:r>
                      <w:rPr>
                        <w:rFonts w:ascii="Arial" w:hAnsi="Arial" w:cs="Arial"/>
                        <w:color w:val="000000"/>
                        <w:sz w:val="12"/>
                        <w:szCs w:val="12"/>
                        <w:lang w:val="en-US"/>
                      </w:rPr>
                      <w:t>0</w:t>
                    </w:r>
                  </w:p>
                </w:txbxContent>
              </v:textbox>
            </v:rect>
            <v:rect id="_x0000_s1177" style="position:absolute;left:7562;top:5479;width:67;height:359;mso-wrap-style:none" filled="f" stroked="f">
              <v:textbox style="mso-next-textbox:#_x0000_s1177;mso-fit-shape-to-text:t" inset="0,0,0,0">
                <w:txbxContent>
                  <w:p w:rsidR="008251AA" w:rsidRDefault="008251AA">
                    <w:r>
                      <w:rPr>
                        <w:rFonts w:ascii="Arial" w:hAnsi="Arial" w:cs="Arial"/>
                        <w:color w:val="000000"/>
                        <w:sz w:val="12"/>
                        <w:szCs w:val="12"/>
                        <w:lang w:val="en-US"/>
                      </w:rPr>
                      <w:t>0</w:t>
                    </w:r>
                  </w:p>
                </w:txbxContent>
              </v:textbox>
            </v:rect>
            <v:rect id="_x0000_s1178" style="position:absolute;left:8932;top:5479;width:67;height:359;mso-wrap-style:none" filled="f" stroked="f">
              <v:textbox style="mso-next-textbox:#_x0000_s1178;mso-fit-shape-to-text:t" inset="0,0,0,0">
                <w:txbxContent>
                  <w:p w:rsidR="008251AA" w:rsidRDefault="008251AA">
                    <w:r>
                      <w:rPr>
                        <w:rFonts w:ascii="Arial" w:hAnsi="Arial" w:cs="Arial"/>
                        <w:color w:val="000000"/>
                        <w:sz w:val="12"/>
                        <w:szCs w:val="12"/>
                        <w:lang w:val="en-US"/>
                      </w:rPr>
                      <w:t>0</w:t>
                    </w:r>
                  </w:p>
                </w:txbxContent>
              </v:textbox>
            </v:rect>
            <v:rect id="_x0000_s1179" style="position:absolute;left:10093;top:5479;width:67;height:359;mso-wrap-style:none" filled="f" stroked="f">
              <v:textbox style="mso-next-textbox:#_x0000_s1179;mso-fit-shape-to-text:t" inset="0,0,0,0">
                <w:txbxContent>
                  <w:p w:rsidR="008251AA" w:rsidRDefault="008251AA">
                    <w:r>
                      <w:rPr>
                        <w:rFonts w:ascii="Arial" w:hAnsi="Arial" w:cs="Arial"/>
                        <w:color w:val="000000"/>
                        <w:sz w:val="12"/>
                        <w:szCs w:val="12"/>
                        <w:lang w:val="en-US"/>
                      </w:rPr>
                      <w:t>0</w:t>
                    </w:r>
                  </w:p>
                </w:txbxContent>
              </v:textbox>
            </v:rect>
            <v:rect id="_x0000_s1180" style="position:absolute;left:11275;top:5479;width:67;height:359;mso-wrap-style:none" filled="f" stroked="f">
              <v:textbox style="mso-next-textbox:#_x0000_s1180;mso-fit-shape-to-text:t" inset="0,0,0,0">
                <w:txbxContent>
                  <w:p w:rsidR="008251AA" w:rsidRDefault="008251AA">
                    <w:r>
                      <w:rPr>
                        <w:rFonts w:ascii="Arial" w:hAnsi="Arial" w:cs="Arial"/>
                        <w:color w:val="000000"/>
                        <w:sz w:val="12"/>
                        <w:szCs w:val="12"/>
                        <w:lang w:val="en-US"/>
                      </w:rPr>
                      <w:t>0</w:t>
                    </w:r>
                  </w:p>
                </w:txbxContent>
              </v:textbox>
            </v:rect>
            <v:rect id="_x0000_s1181" style="position:absolute;left:6192;top:5646;width:67;height:359;mso-wrap-style:none" filled="f" stroked="f">
              <v:textbox style="mso-next-textbox:#_x0000_s1181;mso-fit-shape-to-text:t" inset="0,0,0,0">
                <w:txbxContent>
                  <w:p w:rsidR="008251AA" w:rsidRDefault="008251AA">
                    <w:r>
                      <w:rPr>
                        <w:rFonts w:ascii="Arial" w:hAnsi="Arial" w:cs="Arial"/>
                        <w:color w:val="000000"/>
                        <w:sz w:val="12"/>
                        <w:szCs w:val="12"/>
                        <w:lang w:val="en-US"/>
                      </w:rPr>
                      <w:t>0</w:t>
                    </w:r>
                  </w:p>
                </w:txbxContent>
              </v:textbox>
            </v:rect>
            <v:rect id="_x0000_s1182" style="position:absolute;left:7562;top:5646;width:67;height:359;mso-wrap-style:none" filled="f" stroked="f">
              <v:textbox style="mso-next-textbox:#_x0000_s1182;mso-fit-shape-to-text:t" inset="0,0,0,0">
                <w:txbxContent>
                  <w:p w:rsidR="008251AA" w:rsidRDefault="008251AA">
                    <w:r>
                      <w:rPr>
                        <w:rFonts w:ascii="Arial" w:hAnsi="Arial" w:cs="Arial"/>
                        <w:color w:val="000000"/>
                        <w:sz w:val="12"/>
                        <w:szCs w:val="12"/>
                        <w:lang w:val="en-US"/>
                      </w:rPr>
                      <w:t>0</w:t>
                    </w:r>
                  </w:p>
                </w:txbxContent>
              </v:textbox>
            </v:rect>
            <v:rect id="_x0000_s1183" style="position:absolute;left:8493;top:5646;width:474;height:359;mso-wrap-style:none" filled="f" stroked="f">
              <v:textbox style="mso-next-textbox:#_x0000_s1183;mso-fit-shape-to-text:t" inset="0,0,0,0">
                <w:txbxContent>
                  <w:p w:rsidR="008251AA" w:rsidRDefault="008251AA">
                    <w:r>
                      <w:rPr>
                        <w:rFonts w:ascii="Arial" w:hAnsi="Arial" w:cs="Arial"/>
                        <w:color w:val="000000"/>
                        <w:sz w:val="12"/>
                        <w:szCs w:val="12"/>
                        <w:lang w:val="en-US"/>
                      </w:rPr>
                      <w:t>-738,878</w:t>
                    </w:r>
                  </w:p>
                </w:txbxContent>
              </v:textbox>
            </v:rect>
            <v:rect id="_x0000_s1184" style="position:absolute;left:10093;top:5646;width:67;height:359;mso-wrap-style:none" filled="f" stroked="f">
              <v:textbox style="mso-next-textbox:#_x0000_s1184;mso-fit-shape-to-text:t" inset="0,0,0,0">
                <w:txbxContent>
                  <w:p w:rsidR="008251AA" w:rsidRDefault="008251AA">
                    <w:r>
                      <w:rPr>
                        <w:rFonts w:ascii="Arial" w:hAnsi="Arial" w:cs="Arial"/>
                        <w:color w:val="000000"/>
                        <w:sz w:val="12"/>
                        <w:szCs w:val="12"/>
                        <w:lang w:val="en-US"/>
                      </w:rPr>
                      <w:t>0</w:t>
                    </w:r>
                  </w:p>
                </w:txbxContent>
              </v:textbox>
            </v:rect>
            <v:rect id="_x0000_s1185" style="position:absolute;left:10836;top:5646;width:474;height:359;mso-wrap-style:none" filled="f" stroked="f">
              <v:textbox style="mso-next-textbox:#_x0000_s1185;mso-fit-shape-to-text:t" inset="0,0,0,0">
                <w:txbxContent>
                  <w:p w:rsidR="008251AA" w:rsidRDefault="008251AA">
                    <w:r>
                      <w:rPr>
                        <w:rFonts w:ascii="Arial" w:hAnsi="Arial" w:cs="Arial"/>
                        <w:color w:val="000000"/>
                        <w:sz w:val="12"/>
                        <w:szCs w:val="12"/>
                        <w:lang w:val="en-US"/>
                      </w:rPr>
                      <w:t>-738,878</w:t>
                    </w:r>
                  </w:p>
                </w:txbxContent>
              </v:textbox>
            </v:rect>
            <v:rect id="_x0000_s1186" style="position:absolute;left:6192;top:5813;width:67;height:359;mso-wrap-style:none" filled="f" stroked="f">
              <v:textbox style="mso-next-textbox:#_x0000_s1186;mso-fit-shape-to-text:t" inset="0,0,0,0">
                <w:txbxContent>
                  <w:p w:rsidR="008251AA" w:rsidRDefault="008251AA">
                    <w:r>
                      <w:rPr>
                        <w:rFonts w:ascii="Arial" w:hAnsi="Arial" w:cs="Arial"/>
                        <w:color w:val="000000"/>
                        <w:sz w:val="12"/>
                        <w:szCs w:val="12"/>
                        <w:lang w:val="en-US"/>
                      </w:rPr>
                      <w:t>0</w:t>
                    </w:r>
                  </w:p>
                </w:txbxContent>
              </v:textbox>
            </v:rect>
            <v:rect id="_x0000_s1187" style="position:absolute;left:7562;top:5813;width:67;height:359;mso-wrap-style:none" filled="f" stroked="f">
              <v:textbox style="mso-next-textbox:#_x0000_s1187;mso-fit-shape-to-text:t" inset="0,0,0,0">
                <w:txbxContent>
                  <w:p w:rsidR="008251AA" w:rsidRDefault="008251AA">
                    <w:r>
                      <w:rPr>
                        <w:rFonts w:ascii="Arial" w:hAnsi="Arial" w:cs="Arial"/>
                        <w:color w:val="000000"/>
                        <w:sz w:val="12"/>
                        <w:szCs w:val="12"/>
                        <w:lang w:val="en-US"/>
                      </w:rPr>
                      <w:t>0</w:t>
                    </w:r>
                  </w:p>
                </w:txbxContent>
              </v:textbox>
            </v:rect>
            <v:rect id="_x0000_s1188" style="position:absolute;left:8932;top:5813;width:67;height:359;mso-wrap-style:none" filled="f" stroked="f">
              <v:textbox style="mso-next-textbox:#_x0000_s1188;mso-fit-shape-to-text:t" inset="0,0,0,0">
                <w:txbxContent>
                  <w:p w:rsidR="008251AA" w:rsidRDefault="008251AA">
                    <w:r>
                      <w:rPr>
                        <w:rFonts w:ascii="Arial" w:hAnsi="Arial" w:cs="Arial"/>
                        <w:color w:val="000000"/>
                        <w:sz w:val="12"/>
                        <w:szCs w:val="12"/>
                        <w:lang w:val="en-US"/>
                      </w:rPr>
                      <w:t>0</w:t>
                    </w:r>
                  </w:p>
                </w:txbxContent>
              </v:textbox>
            </v:rect>
            <v:rect id="_x0000_s1189" style="position:absolute;left:11275;top:5813;width:67;height:359;mso-wrap-style:none" filled="f" stroked="f">
              <v:textbox style="mso-next-textbox:#_x0000_s1189;mso-fit-shape-to-text:t" inset="0,0,0,0">
                <w:txbxContent>
                  <w:p w:rsidR="008251AA" w:rsidRDefault="008251AA">
                    <w:r>
                      <w:rPr>
                        <w:rFonts w:ascii="Arial" w:hAnsi="Arial" w:cs="Arial"/>
                        <w:color w:val="000000"/>
                        <w:sz w:val="12"/>
                        <w:szCs w:val="12"/>
                        <w:lang w:val="en-US"/>
                      </w:rPr>
                      <w:t>0</w:t>
                    </w:r>
                  </w:p>
                </w:txbxContent>
              </v:textbox>
            </v:rect>
            <v:rect id="_x0000_s1190" style="position:absolute;left:6192;top:5981;width:67;height:359;mso-wrap-style:none" filled="f" stroked="f">
              <v:textbox style="mso-next-textbox:#_x0000_s1190;mso-fit-shape-to-text:t" inset="0,0,0,0">
                <w:txbxContent>
                  <w:p w:rsidR="008251AA" w:rsidRDefault="008251AA">
                    <w:r>
                      <w:rPr>
                        <w:rFonts w:ascii="Arial" w:hAnsi="Arial" w:cs="Arial"/>
                        <w:color w:val="000000"/>
                        <w:sz w:val="12"/>
                        <w:szCs w:val="12"/>
                        <w:lang w:val="en-US"/>
                      </w:rPr>
                      <w:t>0</w:t>
                    </w:r>
                  </w:p>
                </w:txbxContent>
              </v:textbox>
            </v:rect>
            <v:rect id="_x0000_s1191" style="position:absolute;left:7562;top:5981;width:67;height:359;mso-wrap-style:none" filled="f" stroked="f">
              <v:textbox style="mso-next-textbox:#_x0000_s1191;mso-fit-shape-to-text:t" inset="0,0,0,0">
                <w:txbxContent>
                  <w:p w:rsidR="008251AA" w:rsidRDefault="008251AA">
                    <w:r>
                      <w:rPr>
                        <w:rFonts w:ascii="Arial" w:hAnsi="Arial" w:cs="Arial"/>
                        <w:color w:val="000000"/>
                        <w:sz w:val="12"/>
                        <w:szCs w:val="12"/>
                        <w:lang w:val="en-US"/>
                      </w:rPr>
                      <w:t>0</w:t>
                    </w:r>
                  </w:p>
                </w:txbxContent>
              </v:textbox>
            </v:rect>
            <v:rect id="_x0000_s1192" style="position:absolute;left:8932;top:5981;width:67;height:359;mso-wrap-style:none" filled="f" stroked="f">
              <v:textbox style="mso-next-textbox:#_x0000_s1192;mso-fit-shape-to-text:t" inset="0,0,0,0">
                <w:txbxContent>
                  <w:p w:rsidR="008251AA" w:rsidRDefault="008251AA">
                    <w:r>
                      <w:rPr>
                        <w:rFonts w:ascii="Arial" w:hAnsi="Arial" w:cs="Arial"/>
                        <w:color w:val="000000"/>
                        <w:sz w:val="12"/>
                        <w:szCs w:val="12"/>
                        <w:lang w:val="en-US"/>
                      </w:rPr>
                      <w:t>0</w:t>
                    </w:r>
                  </w:p>
                </w:txbxContent>
              </v:textbox>
            </v:rect>
            <v:rect id="_x0000_s1193" style="position:absolute;left:10093;top:5981;width:67;height:359;mso-wrap-style:none" filled="f" stroked="f">
              <v:textbox style="mso-next-textbox:#_x0000_s1193;mso-fit-shape-to-text:t" inset="0,0,0,0">
                <w:txbxContent>
                  <w:p w:rsidR="008251AA" w:rsidRDefault="008251AA">
                    <w:r>
                      <w:rPr>
                        <w:rFonts w:ascii="Arial" w:hAnsi="Arial" w:cs="Arial"/>
                        <w:color w:val="000000"/>
                        <w:sz w:val="12"/>
                        <w:szCs w:val="12"/>
                        <w:lang w:val="en-US"/>
                      </w:rPr>
                      <w:t>0</w:t>
                    </w:r>
                  </w:p>
                </w:txbxContent>
              </v:textbox>
            </v:rect>
            <v:rect id="_x0000_s1194" style="position:absolute;left:11275;top:5981;width:67;height:359;mso-wrap-style:none" filled="f" stroked="f">
              <v:textbox style="mso-next-textbox:#_x0000_s1194;mso-fit-shape-to-text:t" inset="0,0,0,0">
                <w:txbxContent>
                  <w:p w:rsidR="008251AA" w:rsidRDefault="008251AA">
                    <w:r>
                      <w:rPr>
                        <w:rFonts w:ascii="Arial" w:hAnsi="Arial" w:cs="Arial"/>
                        <w:color w:val="000000"/>
                        <w:sz w:val="12"/>
                        <w:szCs w:val="12"/>
                        <w:lang w:val="en-US"/>
                      </w:rPr>
                      <w:t>0</w:t>
                    </w:r>
                  </w:p>
                </w:txbxContent>
              </v:textbox>
            </v:rect>
            <v:rect id="_x0000_s1195" style="position:absolute;left:6192;top:6284;width:67;height:359;mso-wrap-style:none" filled="f" stroked="f">
              <v:textbox style="mso-next-textbox:#_x0000_s1195;mso-fit-shape-to-text:t" inset="0,0,0,0">
                <w:txbxContent>
                  <w:p w:rsidR="008251AA" w:rsidRDefault="008251AA">
                    <w:r>
                      <w:rPr>
                        <w:rFonts w:ascii="Arial" w:hAnsi="Arial" w:cs="Arial"/>
                        <w:b/>
                        <w:bCs/>
                        <w:color w:val="000000"/>
                        <w:sz w:val="12"/>
                        <w:szCs w:val="12"/>
                        <w:lang w:val="en-US"/>
                      </w:rPr>
                      <w:t>0</w:t>
                    </w:r>
                  </w:p>
                </w:txbxContent>
              </v:textbox>
            </v:rect>
            <v:rect id="_x0000_s1196" style="position:absolute;left:7164;top:6284;width:434;height:359;mso-wrap-style:none" filled="f" stroked="f">
              <v:textbox style="mso-next-textbox:#_x0000_s1196;mso-fit-shape-to-text:t" inset="0,0,0,0">
                <w:txbxContent>
                  <w:p w:rsidR="008251AA" w:rsidRDefault="008251AA">
                    <w:r>
                      <w:rPr>
                        <w:rFonts w:ascii="Arial" w:hAnsi="Arial" w:cs="Arial"/>
                        <w:b/>
                        <w:bCs/>
                        <w:color w:val="000000"/>
                        <w:sz w:val="12"/>
                        <w:szCs w:val="12"/>
                        <w:lang w:val="en-US"/>
                      </w:rPr>
                      <w:t>738,878</w:t>
                    </w:r>
                  </w:p>
                </w:txbxContent>
              </v:textbox>
            </v:rect>
            <v:rect id="_x0000_s1197" style="position:absolute;left:8430;top:6284;width:534;height:359;mso-wrap-style:none" filled="f" stroked="f">
              <v:textbox style="mso-next-textbox:#_x0000_s1197;mso-fit-shape-to-text:t" inset="0,0,0,0">
                <w:txbxContent>
                  <w:p w:rsidR="008251AA" w:rsidRDefault="008251AA">
                    <w:r>
                      <w:rPr>
                        <w:rFonts w:ascii="Arial" w:hAnsi="Arial" w:cs="Arial"/>
                        <w:b/>
                        <w:bCs/>
                        <w:color w:val="000000"/>
                        <w:sz w:val="12"/>
                        <w:szCs w:val="12"/>
                        <w:lang w:val="en-US"/>
                      </w:rPr>
                      <w:t>4,247,432</w:t>
                    </w:r>
                  </w:p>
                </w:txbxContent>
              </v:textbox>
            </v:rect>
            <v:rect id="_x0000_s1198" style="position:absolute;left:10093;top:6284;width:67;height:359;mso-wrap-style:none" filled="f" stroked="f">
              <v:textbox style="mso-next-textbox:#_x0000_s1198;mso-fit-shape-to-text:t" inset="0,0,0,0">
                <w:txbxContent>
                  <w:p w:rsidR="008251AA" w:rsidRDefault="008251AA">
                    <w:r>
                      <w:rPr>
                        <w:rFonts w:ascii="Arial" w:hAnsi="Arial" w:cs="Arial"/>
                        <w:b/>
                        <w:bCs/>
                        <w:color w:val="000000"/>
                        <w:sz w:val="12"/>
                        <w:szCs w:val="12"/>
                        <w:lang w:val="en-US"/>
                      </w:rPr>
                      <w:t>0</w:t>
                    </w:r>
                  </w:p>
                </w:txbxContent>
              </v:textbox>
            </v:rect>
            <v:rect id="_x0000_s1199" style="position:absolute;left:10773;top:6284;width:534;height:359;mso-wrap-style:none" filled="f" stroked="f">
              <v:textbox style="mso-next-textbox:#_x0000_s1199;mso-fit-shape-to-text:t" inset="0,0,0,0">
                <w:txbxContent>
                  <w:p w:rsidR="008251AA" w:rsidRDefault="008251AA">
                    <w:r>
                      <w:rPr>
                        <w:rFonts w:ascii="Arial" w:hAnsi="Arial" w:cs="Arial"/>
                        <w:b/>
                        <w:bCs/>
                        <w:color w:val="000000"/>
                        <w:sz w:val="12"/>
                        <w:szCs w:val="12"/>
                        <w:lang w:val="en-US"/>
                      </w:rPr>
                      <w:t>7,116,157</w:t>
                    </w:r>
                  </w:p>
                </w:txbxContent>
              </v:textbox>
            </v:rect>
            <v:rect id="_x0000_s1200" style="position:absolute;left:5543;top:575;width:2442;height:359;mso-wrap-style:none" filled="f" stroked="f">
              <v:textbox style="mso-next-textbox:#_x0000_s1200;mso-fit-shape-to-text:t" inset="0,0,0,0">
                <w:txbxContent>
                  <w:p w:rsidR="008251AA" w:rsidRDefault="008251AA">
                    <w:r>
                      <w:rPr>
                        <w:rFonts w:ascii="Arial" w:hAnsi="Arial" w:cs="Arial"/>
                        <w:b/>
                        <w:bCs/>
                        <w:color w:val="000000"/>
                        <w:sz w:val="12"/>
                        <w:szCs w:val="12"/>
                      </w:rPr>
                      <w:t>Del 1 de enero al 30 de septiembre</w:t>
                    </w:r>
                    <w:r w:rsidRPr="00FE112D">
                      <w:rPr>
                        <w:rFonts w:ascii="Arial" w:hAnsi="Arial" w:cs="Arial"/>
                        <w:b/>
                        <w:bCs/>
                        <w:color w:val="000000"/>
                        <w:sz w:val="12"/>
                        <w:szCs w:val="12"/>
                      </w:rPr>
                      <w:t xml:space="preserve"> de 2015</w:t>
                    </w:r>
                  </w:p>
                </w:txbxContent>
              </v:textbox>
            </v:rect>
            <v:rect id="_x0000_s1201" style="position:absolute;left:4947;top:-73;width:129;height:509;mso-wrap-style:none" filled="f" stroked="f">
              <v:textbox style="mso-next-textbox:#_x0000_s1201;mso-fit-shape-to-text:t" inset="0,0,0,0">
                <w:txbxContent>
                  <w:p w:rsidR="008251AA" w:rsidRDefault="008251AA"/>
                </w:txbxContent>
              </v:textbox>
            </v:rect>
            <v:rect id="_x0000_s1202" style="position:absolute;left:7687;top:-73;width:129;height:509;mso-wrap-style:none" filled="f" stroked="f">
              <v:textbox style="mso-next-textbox:#_x0000_s1202;mso-fit-shape-to-text:t" inset="0,0,0,0">
                <w:txbxContent>
                  <w:p w:rsidR="008251AA" w:rsidRDefault="008251AA"/>
                </w:txbxContent>
              </v:textbox>
            </v:rect>
            <v:rect id="_x0000_s1203" style="position:absolute;left:10219;top:-73;width:129;height:509;mso-wrap-style:none" filled="f" stroked="f">
              <v:textbox style="mso-next-textbox:#_x0000_s1203;mso-fit-shape-to-text:t" inset="0,0,0,0">
                <w:txbxContent>
                  <w:p w:rsidR="008251AA" w:rsidRDefault="008251AA"/>
                </w:txbxContent>
              </v:textbox>
            </v:rect>
            <v:rect id="_x0000_s1204" style="position:absolute;left:6014;top:199;width:1168;height:359;mso-wrap-style:none" filled="f" stroked="f">
              <v:textbox style="mso-next-textbox:#_x0000_s1204;mso-fit-shape-to-text:t" inset="0,0,0,0">
                <w:txbxContent>
                  <w:p w:rsidR="008251AA" w:rsidRDefault="008251AA">
                    <w:r>
                      <w:rPr>
                        <w:rFonts w:ascii="Arial" w:hAnsi="Arial" w:cs="Arial"/>
                        <w:b/>
                        <w:bCs/>
                        <w:color w:val="000000"/>
                        <w:sz w:val="12"/>
                        <w:szCs w:val="12"/>
                        <w:lang w:val="en-US"/>
                      </w:rPr>
                      <w:t>Cuenta Pública 2015</w:t>
                    </w:r>
                  </w:p>
                </w:txbxContent>
              </v:textbox>
            </v:rect>
            <v:rect id="_x0000_s1205" style="position:absolute;left:5345;top:387;width:2481;height:359;mso-wrap-style:none" filled="f" stroked="f">
              <v:textbox style="mso-next-textbox:#_x0000_s1205;mso-fit-shape-to-text:t" inset="0,0,0,0">
                <w:txbxContent>
                  <w:p w:rsidR="008251AA" w:rsidRDefault="008251AA">
                    <w:r>
                      <w:rPr>
                        <w:rFonts w:ascii="Arial" w:hAnsi="Arial" w:cs="Arial"/>
                        <w:b/>
                        <w:bCs/>
                        <w:color w:val="000000"/>
                        <w:sz w:val="12"/>
                        <w:szCs w:val="12"/>
                      </w:rPr>
                      <w:t>Estado de Variación en la Hacie</w:t>
                    </w:r>
                    <w:r w:rsidRPr="00FE112D">
                      <w:rPr>
                        <w:rFonts w:ascii="Arial" w:hAnsi="Arial" w:cs="Arial"/>
                        <w:b/>
                        <w:bCs/>
                        <w:color w:val="000000"/>
                        <w:sz w:val="12"/>
                        <w:szCs w:val="12"/>
                      </w:rPr>
                      <w:t>nda Pública</w:t>
                    </w:r>
                  </w:p>
                </w:txbxContent>
              </v:textbox>
            </v:rect>
            <v:rect id="_x0000_s1206" style="position:absolute;left:303;top:3524;width:1895;height:359;mso-wrap-style:none" filled="f" stroked="f">
              <v:textbox style="mso-next-textbox:#_x0000_s1206;mso-fit-shape-to-text:t" inset="0,0,0,0">
                <w:txbxContent>
                  <w:p w:rsidR="008251AA" w:rsidRDefault="008251AA">
                    <w:r>
                      <w:rPr>
                        <w:rFonts w:ascii="Arial" w:hAnsi="Arial" w:cs="Arial"/>
                        <w:color w:val="000000"/>
                        <w:sz w:val="12"/>
                        <w:szCs w:val="12"/>
                        <w:lang w:val="en-US"/>
                      </w:rPr>
                      <w:t>Resultados de Ejercicios Anteriores</w:t>
                    </w:r>
                  </w:p>
                </w:txbxContent>
              </v:textbox>
            </v:rect>
            <v:rect id="_x0000_s1207" style="position:absolute;left:6391;top:763;width:427;height:359;mso-wrap-style:none" filled="f" stroked="f">
              <v:textbox style="mso-next-textbox:#_x0000_s1207;mso-fit-shape-to-text:t" inset="0,0,0,0">
                <w:txbxContent>
                  <w:p w:rsidR="008251AA" w:rsidRDefault="008251AA">
                    <w:r>
                      <w:rPr>
                        <w:rFonts w:ascii="Arial" w:hAnsi="Arial" w:cs="Arial"/>
                        <w:b/>
                        <w:bCs/>
                        <w:color w:val="000000"/>
                        <w:sz w:val="12"/>
                        <w:szCs w:val="12"/>
                        <w:lang w:val="en-US"/>
                      </w:rPr>
                      <w:t>(pesos)</w:t>
                    </w:r>
                  </w:p>
                </w:txbxContent>
              </v:textbox>
            </v:rect>
            <v:rect id="_x0000_s1208" style="position:absolute;left:3065;top:805;width:129;height:509;mso-wrap-style:none" filled="f" stroked="f">
              <v:textbox style="mso-next-textbox:#_x0000_s1208;mso-fit-shape-to-text:t" inset="0,0,0,0">
                <w:txbxContent>
                  <w:p w:rsidR="008251AA" w:rsidRDefault="008251AA"/>
                </w:txbxContent>
              </v:textbox>
            </v:rect>
            <v:rect id="_x0000_s1209" style="position:absolute;left:2322;top:1568;width:554;height:359;mso-wrap-style:none" filled="f" stroked="f">
              <v:textbox style="mso-next-textbox:#_x0000_s1209;mso-fit-shape-to-text:t" inset="0,0,0,0">
                <w:txbxContent>
                  <w:p w:rsidR="008251AA" w:rsidRDefault="008251AA">
                    <w:r>
                      <w:rPr>
                        <w:rFonts w:ascii="Arial" w:hAnsi="Arial" w:cs="Arial"/>
                        <w:b/>
                        <w:bCs/>
                        <w:color w:val="FFFFFF"/>
                        <w:sz w:val="12"/>
                        <w:szCs w:val="12"/>
                        <w:lang w:val="en-US"/>
                      </w:rPr>
                      <w:t>Concepto</w:t>
                    </w:r>
                  </w:p>
                </w:txbxContent>
              </v:textbox>
            </v:rect>
            <v:rect id="_x0000_s1210" style="position:absolute;left:303;top:2081;width:3142;height:359;mso-wrap-style:none" filled="f" stroked="f">
              <v:textbox style="mso-next-textbox:#_x0000_s1210;mso-fit-shape-to-text:t" inset="0,0,0,0">
                <w:txbxContent>
                  <w:p w:rsidR="008251AA" w:rsidRDefault="008251AA">
                    <w:r w:rsidRPr="00FE112D">
                      <w:rPr>
                        <w:rFonts w:ascii="Arial" w:hAnsi="Arial" w:cs="Arial"/>
                        <w:b/>
                        <w:bCs/>
                        <w:color w:val="000000"/>
                        <w:sz w:val="12"/>
                        <w:szCs w:val="12"/>
                      </w:rPr>
                      <w:t>Rectificaciones de Resultados de Ejercicios Anteriores</w:t>
                    </w:r>
                  </w:p>
                </w:txbxContent>
              </v:textbox>
            </v:rect>
            <v:rect id="_x0000_s1211" style="position:absolute;left:303;top:2384;width:2588;height:359;mso-wrap-style:none" filled="f" stroked="f">
              <v:textbox style="mso-next-textbox:#_x0000_s1211;mso-fit-shape-to-text:t" inset="0,0,0,0">
                <w:txbxContent>
                  <w:p w:rsidR="008251AA" w:rsidRDefault="008251AA">
                    <w:r w:rsidRPr="00FE112D">
                      <w:rPr>
                        <w:rFonts w:ascii="Arial" w:hAnsi="Arial" w:cs="Arial"/>
                        <w:b/>
                        <w:bCs/>
                        <w:color w:val="000000"/>
                        <w:sz w:val="12"/>
                        <w:szCs w:val="12"/>
                      </w:rPr>
                      <w:t xml:space="preserve">Patrimonio Neto Inicial Ajustado del Ejercicio </w:t>
                    </w:r>
                  </w:p>
                </w:txbxContent>
              </v:textbox>
            </v:rect>
            <v:rect id="_x0000_s1212" style="position:absolute;left:303;top:2551;width:701;height:359;mso-wrap-style:none" filled="f" stroked="f">
              <v:textbox style="mso-next-textbox:#_x0000_s1212;mso-fit-shape-to-text:t" inset="0,0,0,0">
                <w:txbxContent>
                  <w:p w:rsidR="008251AA" w:rsidRDefault="008251AA">
                    <w:r>
                      <w:rPr>
                        <w:rFonts w:ascii="Arial" w:hAnsi="Arial" w:cs="Arial"/>
                        <w:color w:val="000000"/>
                        <w:sz w:val="12"/>
                        <w:szCs w:val="12"/>
                        <w:lang w:val="en-US"/>
                      </w:rPr>
                      <w:t xml:space="preserve">Aportaciones </w:t>
                    </w:r>
                  </w:p>
                </w:txbxContent>
              </v:textbox>
            </v:rect>
            <v:rect id="_x0000_s1213" style="position:absolute;left:303;top:2718;width:1208;height:359;mso-wrap-style:none" filled="f" stroked="f">
              <v:textbox style="mso-next-textbox:#_x0000_s1213;mso-fit-shape-to-text:t" inset="0,0,0,0">
                <w:txbxContent>
                  <w:p w:rsidR="008251AA" w:rsidRDefault="008251AA">
                    <w:r>
                      <w:rPr>
                        <w:rFonts w:ascii="Arial" w:hAnsi="Arial" w:cs="Arial"/>
                        <w:color w:val="000000"/>
                        <w:sz w:val="12"/>
                        <w:szCs w:val="12"/>
                        <w:lang w:val="en-US"/>
                      </w:rPr>
                      <w:t>Donaciones de Capital</w:t>
                    </w:r>
                  </w:p>
                </w:txbxContent>
              </v:textbox>
            </v:rect>
            <v:rect id="_x0000_s1214" style="position:absolute;left:303;top:2886;width:2575;height:359;mso-wrap-style:none" filled="f" stroked="f">
              <v:textbox style="mso-next-textbox:#_x0000_s1214;mso-fit-shape-to-text:t" inset="0,0,0,0">
                <w:txbxContent>
                  <w:p w:rsidR="008251AA" w:rsidRDefault="008251AA">
                    <w:r w:rsidRPr="00FE112D">
                      <w:rPr>
                        <w:rFonts w:ascii="Arial" w:hAnsi="Arial" w:cs="Arial"/>
                        <w:color w:val="000000"/>
                        <w:sz w:val="12"/>
                        <w:szCs w:val="12"/>
                      </w:rPr>
                      <w:t>Actualización de la Hacienda Pública/Patrimonio</w:t>
                    </w:r>
                  </w:p>
                </w:txbxContent>
              </v:textbox>
            </v:rect>
            <v:rect id="_x0000_s1215" style="position:absolute;left:303;top:3189;width:3708;height:359;mso-wrap-style:none" filled="f" stroked="f">
              <v:textbox style="mso-next-textbox:#_x0000_s1215;mso-fit-shape-to-text:t" inset="0,0,0,0">
                <w:txbxContent>
                  <w:p w:rsidR="008251AA" w:rsidRDefault="008251AA">
                    <w:r w:rsidRPr="00FE112D">
                      <w:rPr>
                        <w:rFonts w:ascii="Arial" w:hAnsi="Arial" w:cs="Arial"/>
                        <w:b/>
                        <w:bCs/>
                        <w:color w:val="000000"/>
                        <w:sz w:val="12"/>
                        <w:szCs w:val="12"/>
                      </w:rPr>
                      <w:t>Variaciones de la Hacienda Pública/Patrimonio Neto del Ejercicio</w:t>
                    </w:r>
                  </w:p>
                </w:txbxContent>
              </v:textbox>
            </v:rect>
            <v:rect id="_x0000_s1216" style="position:absolute;left:303;top:3356;width:2348;height:359;mso-wrap-style:none" filled="f" stroked="f">
              <v:textbox style="mso-next-textbox:#_x0000_s1216;mso-fit-shape-to-text:t" inset="0,0,0,0">
                <w:txbxContent>
                  <w:p w:rsidR="008251AA" w:rsidRDefault="008251AA">
                    <w:r w:rsidRPr="00FE112D">
                      <w:rPr>
                        <w:rFonts w:ascii="Arial" w:hAnsi="Arial" w:cs="Arial"/>
                        <w:color w:val="000000"/>
                        <w:sz w:val="12"/>
                        <w:szCs w:val="12"/>
                      </w:rPr>
                      <w:t>Resultados del Ejercicio (Ahorro/Desahorro)</w:t>
                    </w:r>
                  </w:p>
                </w:txbxContent>
              </v:textbox>
            </v:rect>
            <v:rect id="_x0000_s1217" style="position:absolute;left:3065;top:1077;width:4695;height:359;mso-wrap-style:none" filled="f" stroked="f">
              <v:textbox style="mso-next-textbox:#_x0000_s1217;mso-fit-shape-to-text:t" inset="0,0,0,0">
                <w:txbxContent>
                  <w:p w:rsidR="008251AA" w:rsidRDefault="008251AA">
                    <w:r w:rsidRPr="00FE112D">
                      <w:rPr>
                        <w:rFonts w:ascii="Arial" w:hAnsi="Arial" w:cs="Arial"/>
                        <w:b/>
                        <w:bCs/>
                        <w:color w:val="000000"/>
                        <w:sz w:val="12"/>
                        <w:szCs w:val="12"/>
                      </w:rPr>
                      <w:t xml:space="preserve">                                                                            Comisión Estatal de Agua de Tlaxcala</w:t>
                    </w:r>
                  </w:p>
                </w:txbxContent>
              </v:textbox>
            </v:rect>
            <v:rect id="_x0000_s1218" style="position:absolute;left:303;top:5981;width:507;height:359;mso-wrap-style:none" filled="f" stroked="f">
              <v:textbox style="mso-next-textbox:#_x0000_s1218;mso-fit-shape-to-text:t" inset="0,0,0,0">
                <w:txbxContent>
                  <w:p w:rsidR="008251AA" w:rsidRDefault="008251AA">
                    <w:r>
                      <w:rPr>
                        <w:rFonts w:ascii="Arial" w:hAnsi="Arial" w:cs="Arial"/>
                        <w:color w:val="000000"/>
                        <w:sz w:val="12"/>
                        <w:szCs w:val="12"/>
                        <w:lang w:val="en-US"/>
                      </w:rPr>
                      <w:t>Reservas</w:t>
                    </w:r>
                  </w:p>
                </w:txbxContent>
              </v:textbox>
            </v:rect>
            <v:rect id="_x0000_s1219" style="position:absolute;left:303;top:3691;width:501;height:359;mso-wrap-style:none" filled="f" stroked="f">
              <v:textbox style="mso-next-textbox:#_x0000_s1219;mso-fit-shape-to-text:t" inset="0,0,0,0">
                <w:txbxContent>
                  <w:p w:rsidR="008251AA" w:rsidRDefault="008251AA">
                    <w:r>
                      <w:rPr>
                        <w:rFonts w:ascii="Arial" w:hAnsi="Arial" w:cs="Arial"/>
                        <w:color w:val="000000"/>
                        <w:sz w:val="12"/>
                        <w:szCs w:val="12"/>
                        <w:lang w:val="en-US"/>
                      </w:rPr>
                      <w:t xml:space="preserve">Revalúos  </w:t>
                    </w:r>
                  </w:p>
                </w:txbxContent>
              </v:textbox>
            </v:rect>
            <v:rect id="_x0000_s1220" style="position:absolute;left:303;top:3858;width:507;height:359;mso-wrap-style:none" filled="f" stroked="f">
              <v:textbox style="mso-next-textbox:#_x0000_s1220;mso-fit-shape-to-text:t" inset="0,0,0,0">
                <w:txbxContent>
                  <w:p w:rsidR="008251AA" w:rsidRDefault="008251AA">
                    <w:r>
                      <w:rPr>
                        <w:rFonts w:ascii="Arial" w:hAnsi="Arial" w:cs="Arial"/>
                        <w:color w:val="000000"/>
                        <w:sz w:val="12"/>
                        <w:szCs w:val="12"/>
                        <w:lang w:val="en-US"/>
                      </w:rPr>
                      <w:t>Reservas</w:t>
                    </w:r>
                  </w:p>
                </w:txbxContent>
              </v:textbox>
            </v:rect>
            <v:rect id="_x0000_s1221" style="position:absolute;left:303;top:4161;width:3308;height:359;mso-wrap-style:none" filled="f" stroked="f">
              <v:textbox style="mso-next-textbox:#_x0000_s1221;mso-fit-shape-to-text:t" inset="0,0,0,0">
                <w:txbxContent>
                  <w:p w:rsidR="008251AA" w:rsidRDefault="008251AA">
                    <w:r w:rsidRPr="00FE112D">
                      <w:rPr>
                        <w:rFonts w:ascii="Arial" w:hAnsi="Arial" w:cs="Arial"/>
                        <w:b/>
                        <w:bCs/>
                        <w:color w:val="000000"/>
                        <w:sz w:val="12"/>
                        <w:szCs w:val="12"/>
                      </w:rPr>
                      <w:t>Hacienda Pública/Patrimonio Neto Final del Ejercicio 2014</w:t>
                    </w:r>
                  </w:p>
                </w:txbxContent>
              </v:textbox>
            </v:rect>
            <v:rect id="_x0000_s1222" style="position:absolute;left:303;top:4506;width:3842;height:359;mso-wrap-style:none" filled="f" stroked="f">
              <v:textbox style="mso-next-textbox:#_x0000_s1222;mso-fit-shape-to-text:t" inset="0,0,0,0">
                <w:txbxContent>
                  <w:p w:rsidR="008251AA" w:rsidRDefault="008251AA">
                    <w:r w:rsidRPr="00FE112D">
                      <w:rPr>
                        <w:rFonts w:ascii="Arial" w:hAnsi="Arial" w:cs="Arial"/>
                        <w:b/>
                        <w:bCs/>
                        <w:color w:val="000000"/>
                        <w:sz w:val="12"/>
                        <w:szCs w:val="12"/>
                      </w:rPr>
                      <w:t>Cambios en la Hacienda Pública/Patrimonio Neto del Ejercicio 201</w:t>
                    </w:r>
                    <w:r>
                      <w:rPr>
                        <w:rFonts w:ascii="Arial" w:hAnsi="Arial" w:cs="Arial"/>
                        <w:b/>
                        <w:bCs/>
                        <w:color w:val="000000"/>
                        <w:sz w:val="12"/>
                        <w:szCs w:val="12"/>
                      </w:rPr>
                      <w:t>5</w:t>
                    </w:r>
                  </w:p>
                </w:txbxContent>
              </v:textbox>
            </v:rect>
            <v:rect id="_x0000_s1223" style="position:absolute;left:303;top:4674;width:701;height:359;mso-wrap-style:none" filled="f" stroked="f">
              <v:textbox style="mso-next-textbox:#_x0000_s1223;mso-fit-shape-to-text:t" inset="0,0,0,0">
                <w:txbxContent>
                  <w:p w:rsidR="008251AA" w:rsidRDefault="008251AA">
                    <w:r>
                      <w:rPr>
                        <w:rFonts w:ascii="Arial" w:hAnsi="Arial" w:cs="Arial"/>
                        <w:color w:val="000000"/>
                        <w:sz w:val="12"/>
                        <w:szCs w:val="12"/>
                        <w:lang w:val="en-US"/>
                      </w:rPr>
                      <w:t>Aportaciones</w:t>
                    </w:r>
                  </w:p>
                </w:txbxContent>
              </v:textbox>
            </v:rect>
            <v:rect id="_x0000_s1224" style="position:absolute;left:303;top:4841;width:1208;height:359;mso-wrap-style:none" filled="f" stroked="f">
              <v:textbox style="mso-next-textbox:#_x0000_s1224;mso-fit-shape-to-text:t" inset="0,0,0,0">
                <w:txbxContent>
                  <w:p w:rsidR="008251AA" w:rsidRDefault="008251AA">
                    <w:r>
                      <w:rPr>
                        <w:rFonts w:ascii="Arial" w:hAnsi="Arial" w:cs="Arial"/>
                        <w:color w:val="000000"/>
                        <w:sz w:val="12"/>
                        <w:szCs w:val="12"/>
                        <w:lang w:val="en-US"/>
                      </w:rPr>
                      <w:t>Donaciones de Capital</w:t>
                    </w:r>
                  </w:p>
                </w:txbxContent>
              </v:textbox>
            </v:rect>
            <v:rect id="_x0000_s1225" style="position:absolute;left:303;top:5008;width:2575;height:359;mso-wrap-style:none" filled="f" stroked="f">
              <v:textbox style="mso-next-textbox:#_x0000_s1225;mso-fit-shape-to-text:t" inset="0,0,0,0">
                <w:txbxContent>
                  <w:p w:rsidR="008251AA" w:rsidRDefault="008251AA">
                    <w:r w:rsidRPr="00FE112D">
                      <w:rPr>
                        <w:rFonts w:ascii="Arial" w:hAnsi="Arial" w:cs="Arial"/>
                        <w:color w:val="000000"/>
                        <w:sz w:val="12"/>
                        <w:szCs w:val="12"/>
                      </w:rPr>
                      <w:t>Actualización de la Hacienda Pública/Patrimonio</w:t>
                    </w:r>
                  </w:p>
                </w:txbxContent>
              </v:textbox>
            </v:rect>
            <v:rect id="_x0000_s1226" style="position:absolute;left:303;top:5312;width:4009;height:359;mso-wrap-style:none" filled="f" stroked="f">
              <v:textbox style="mso-next-textbox:#_x0000_s1226;mso-fit-shape-to-text:t" inset="0,0,0,0">
                <w:txbxContent>
                  <w:p w:rsidR="008251AA" w:rsidRDefault="008251AA">
                    <w:r w:rsidRPr="00FE112D">
                      <w:rPr>
                        <w:rFonts w:ascii="Arial" w:hAnsi="Arial" w:cs="Arial"/>
                        <w:b/>
                        <w:bCs/>
                        <w:color w:val="000000"/>
                        <w:sz w:val="12"/>
                        <w:szCs w:val="12"/>
                      </w:rPr>
                      <w:t>Variaciones de la Hacienda Pública/Patrimonio Neto del Ejercicio 201</w:t>
                    </w:r>
                    <w:r>
                      <w:rPr>
                        <w:rFonts w:ascii="Arial" w:hAnsi="Arial" w:cs="Arial"/>
                        <w:b/>
                        <w:bCs/>
                        <w:color w:val="000000"/>
                        <w:sz w:val="12"/>
                        <w:szCs w:val="12"/>
                      </w:rPr>
                      <w:t>5</w:t>
                    </w:r>
                  </w:p>
                </w:txbxContent>
              </v:textbox>
            </v:rect>
            <v:rect id="_x0000_s1227" style="position:absolute;left:303;top:5479;width:2348;height:359;mso-wrap-style:none" filled="f" stroked="f">
              <v:textbox style="mso-next-textbox:#_x0000_s1227;mso-fit-shape-to-text:t" inset="0,0,0,0">
                <w:txbxContent>
                  <w:p w:rsidR="008251AA" w:rsidRDefault="008251AA">
                    <w:r w:rsidRPr="00FE112D">
                      <w:rPr>
                        <w:rFonts w:ascii="Arial" w:hAnsi="Arial" w:cs="Arial"/>
                        <w:color w:val="000000"/>
                        <w:sz w:val="12"/>
                        <w:szCs w:val="12"/>
                      </w:rPr>
                      <w:t>Resultados del Ejercicio (Ahorro/Desahorro)</w:t>
                    </w:r>
                  </w:p>
                </w:txbxContent>
              </v:textbox>
            </v:rect>
            <v:rect id="_x0000_s1228" style="position:absolute;left:303;top:5646;width:1895;height:359;mso-wrap-style:none" filled="f" stroked="f">
              <v:textbox style="mso-next-textbox:#_x0000_s1228;mso-fit-shape-to-text:t" inset="0,0,0,0">
                <w:txbxContent>
                  <w:p w:rsidR="008251AA" w:rsidRDefault="008251AA">
                    <w:r>
                      <w:rPr>
                        <w:rFonts w:ascii="Arial" w:hAnsi="Arial" w:cs="Arial"/>
                        <w:color w:val="000000"/>
                        <w:sz w:val="12"/>
                        <w:szCs w:val="12"/>
                        <w:lang w:val="en-US"/>
                      </w:rPr>
                      <w:t>Resultados de Ejercicios Anteriores</w:t>
                    </w:r>
                  </w:p>
                </w:txbxContent>
              </v:textbox>
            </v:rect>
            <v:rect id="_x0000_s1229" style="position:absolute;left:303;top:5813;width:501;height:359;mso-wrap-style:none" filled="f" stroked="f">
              <v:textbox style="mso-next-textbox:#_x0000_s1229;mso-fit-shape-to-text:t" inset="0,0,0,0">
                <w:txbxContent>
                  <w:p w:rsidR="008251AA" w:rsidRDefault="008251AA">
                    <w:r>
                      <w:rPr>
                        <w:rFonts w:ascii="Arial" w:hAnsi="Arial" w:cs="Arial"/>
                        <w:color w:val="000000"/>
                        <w:sz w:val="12"/>
                        <w:szCs w:val="12"/>
                        <w:lang w:val="en-US"/>
                      </w:rPr>
                      <w:t xml:space="preserve">Revalúos  </w:t>
                    </w:r>
                  </w:p>
                </w:txbxContent>
              </v:textbox>
            </v:rect>
            <v:rect id="_x0000_s1230" style="position:absolute;left:4194;top:7842;width:881;height:359;mso-wrap-style:none" filled="f" stroked="f">
              <v:textbox style="mso-next-textbox:#_x0000_s1230;mso-fit-shape-to-text:t" inset="0,0,0,0">
                <w:txbxContent>
                  <w:p w:rsidR="008251AA" w:rsidRDefault="008251AA">
                    <w:r>
                      <w:rPr>
                        <w:rFonts w:ascii="Arial" w:hAnsi="Arial" w:cs="Arial"/>
                        <w:color w:val="000000"/>
                        <w:sz w:val="12"/>
                        <w:szCs w:val="12"/>
                        <w:lang w:val="en-US"/>
                      </w:rPr>
                      <w:t>Director General</w:t>
                    </w:r>
                  </w:p>
                </w:txbxContent>
              </v:textbox>
            </v:rect>
            <v:rect id="_x0000_s1231" style="position:absolute;left:9664;top:7842;width:1014;height:359;mso-wrap-style:none" filled="f" stroked="f">
              <v:textbox style="mso-next-textbox:#_x0000_s1231;mso-fit-shape-to-text:t" inset="0,0,0,0">
                <w:txbxContent>
                  <w:p w:rsidR="008251AA" w:rsidRDefault="008251AA">
                    <w:r>
                      <w:rPr>
                        <w:rFonts w:ascii="Arial" w:hAnsi="Arial" w:cs="Arial"/>
                        <w:color w:val="000000"/>
                        <w:sz w:val="12"/>
                        <w:szCs w:val="12"/>
                        <w:lang w:val="en-US"/>
                      </w:rPr>
                      <w:t>Jefe Administrativo</w:t>
                    </w:r>
                  </w:p>
                </w:txbxContent>
              </v:textbox>
            </v:rect>
            <v:rect id="_x0000_s1232" style="position:absolute;left:303;top:6284;width:2988;height:359;mso-wrap-style:none" filled="f" stroked="f">
              <v:textbox style="mso-next-textbox:#_x0000_s1232;mso-fit-shape-to-text:t" inset="0,0,0,0">
                <w:txbxContent>
                  <w:p w:rsidR="008251AA" w:rsidRDefault="008251AA">
                    <w:r w:rsidRPr="00FE112D">
                      <w:rPr>
                        <w:rFonts w:ascii="Arial" w:hAnsi="Arial" w:cs="Arial"/>
                        <w:b/>
                        <w:bCs/>
                        <w:color w:val="000000"/>
                        <w:sz w:val="12"/>
                        <w:szCs w:val="12"/>
                      </w:rPr>
                      <w:t>Saldo Neto en la Hacienda Pública / Patrimonio 2015</w:t>
                    </w:r>
                  </w:p>
                </w:txbxContent>
              </v:textbox>
            </v:rect>
            <v:rect id="_x0000_s1233" style="position:absolute;left:303;top:6618;width:7624;height:359;mso-wrap-style:none" filled="f" stroked="f">
              <v:textbox style="mso-next-textbox:#_x0000_s1233;mso-fit-shape-to-text:t" inset="0,0,0,0">
                <w:txbxContent>
                  <w:p w:rsidR="008251AA" w:rsidRDefault="008251AA">
                    <w:r w:rsidRPr="00FE112D">
                      <w:rPr>
                        <w:rFonts w:ascii="Arial" w:hAnsi="Arial" w:cs="Arial"/>
                        <w:color w:val="000000"/>
                        <w:sz w:val="12"/>
                        <w:szCs w:val="12"/>
                      </w:rPr>
                      <w:t>Bajo protesta de decir verdad declaramos que los Estados Financieros y sus Notas son razonablemente correctos y responsabilidad del emisor</w:t>
                    </w:r>
                  </w:p>
                </w:txbxContent>
              </v:textbox>
            </v:rect>
            <v:rect id="_x0000_s1234" style="position:absolute;left:3065;top:7486;width:129;height:509;mso-wrap-style:none" filled="f" stroked="f">
              <v:textbox style="mso-next-textbox:#_x0000_s1234;mso-fit-shape-to-text:t" inset="0,0,0,0">
                <w:txbxContent>
                  <w:p w:rsidR="008251AA" w:rsidRDefault="008251AA"/>
                </w:txbxContent>
              </v:textbox>
            </v:rect>
            <v:rect id="_x0000_s1235" style="position:absolute;left:9058;top:7486;width:129;height:509;mso-wrap-style:none" filled="f" stroked="f">
              <v:textbox style="mso-next-textbox:#_x0000_s1235;mso-fit-shape-to-text:t" inset="0,0,0,0">
                <w:txbxContent>
                  <w:p w:rsidR="008251AA" w:rsidRDefault="008251AA"/>
                </w:txbxContent>
              </v:textbox>
            </v:rect>
            <v:rect id="_x0000_s1236" style="position:absolute;left:3912;top:7675;width:1421;height:359;mso-wrap-style:none" filled="f" stroked="f">
              <v:textbox style="mso-next-textbox:#_x0000_s1236;mso-fit-shape-to-text:t" inset="0,0,0,0">
                <w:txbxContent>
                  <w:p w:rsidR="008251AA" w:rsidRDefault="008251AA">
                    <w:r>
                      <w:rPr>
                        <w:rFonts w:ascii="Arial" w:hAnsi="Arial" w:cs="Arial"/>
                        <w:color w:val="000000"/>
                        <w:sz w:val="12"/>
                        <w:szCs w:val="12"/>
                        <w:lang w:val="en-US"/>
                      </w:rPr>
                      <w:t>Néstor Montañez Saucedo</w:t>
                    </w:r>
                  </w:p>
                </w:txbxContent>
              </v:textbox>
            </v:rect>
            <v:rect id="_x0000_s1237" style="position:absolute;left:9539;top:7675;width:1254;height:359;mso-wrap-style:none" filled="f" stroked="f">
              <v:textbox style="mso-next-textbox:#_x0000_s1237;mso-fit-shape-to-text:t" inset="0,0,0,0">
                <w:txbxContent>
                  <w:p w:rsidR="008251AA" w:rsidRDefault="008251AA">
                    <w:r>
                      <w:rPr>
                        <w:rFonts w:ascii="Arial" w:hAnsi="Arial" w:cs="Arial"/>
                        <w:color w:val="000000"/>
                        <w:sz w:val="12"/>
                        <w:szCs w:val="12"/>
                        <w:lang w:val="en-US"/>
                      </w:rPr>
                      <w:t>Maribel Flores Guevara</w:t>
                    </w:r>
                  </w:p>
                </w:txbxContent>
              </v:textbox>
            </v:rect>
            <v:rect id="_x0000_s1238" style="position:absolute;width:10;height:1" fillcolor="#d0d7e5" stroked="f"/>
            <v:rect id="_x0000_s1239" style="position:absolute;left:272;width:10;height:1" fillcolor="#d0d7e5" stroked="f"/>
            <v:rect id="_x0000_s1240" style="position:absolute;left:3033;width:11;height:1" fillcolor="#d0d7e5" stroked="f"/>
            <v:rect id="_x0000_s1241" style="position:absolute;left:4916;width:10;height:1" fillcolor="#d0d7e5" stroked="f"/>
            <v:rect id="_x0000_s1242" style="position:absolute;left:7656;width:11;height:1" fillcolor="#d0d7e5" stroked="f"/>
            <v:rect id="_x0000_s1243" style="position:absolute;left:10187;width:11;height:1" fillcolor="#d0d7e5" stroked="f"/>
            <v:rect id="_x0000_s1244" style="position:absolute;left:11610;width:10;height:1" fillcolor="#d0d7e5" stroked="f"/>
            <v:rect id="_x0000_s1245" style="position:absolute;left:11840;width:10;height:1" fillcolor="#d0d7e5" stroked="f"/>
            <v:rect id="_x0000_s1246" style="position:absolute;left:6286;width:10;height:1" fillcolor="#d0d7e5" stroked="f"/>
            <v:rect id="_x0000_s1247" style="position:absolute;left:9026;width:11;height:1" fillcolor="#d0d7e5" stroked="f"/>
            <v:rect id="_x0000_s1248" style="position:absolute;left:11369;width:10;height:1" fillcolor="#d0d7e5" stroked="f"/>
            <v:line id="_x0000_s1249" style="position:absolute" from="3033,1234" to="11850,1235" strokeweight="0"/>
            <v:rect id="_x0000_s1250" style="position:absolute;left:3033;top:1234;width:8817;height:10" fillcolor="black" stroked="f"/>
            <v:line id="_x0000_s1251" style="position:absolute" from="10,1317" to="11620,1318" strokeweight="0"/>
            <v:rect id="_x0000_s1252" style="position:absolute;left:10;top:1317;width:11610;height:11" fillcolor="black" stroked="f"/>
            <v:line id="_x0000_s1253" style="position:absolute" from="10,1987" to="11620,1988" strokeweight="0"/>
            <v:rect id="_x0000_s1254" style="position:absolute;left:10;top:1987;width:11610;height:10" fillcolor="black" stroked="f"/>
            <v:rect id="_x0000_s1255" style="position:absolute;left:272;top:4318;width:11107;height:21" fillcolor="#7f7f7f" stroked="f"/>
            <v:line id="_x0000_s1256" style="position:absolute" from="0,1317" to="1,6451" strokeweight="0"/>
            <v:rect id="_x0000_s1257" style="position:absolute;top:1317;width:10;height:5134" fillcolor="black" stroked="f"/>
            <v:line id="_x0000_s1258" style="position:absolute" from="10,6441" to="11620,6442" strokeweight="0"/>
            <v:rect id="_x0000_s1259" style="position:absolute;left:10;top:6441;width:11610;height:10" fillcolor="black" stroked="f"/>
            <v:line id="_x0000_s1260" style="position:absolute" from="11610,1328" to="11611,6451" strokeweight="0"/>
            <v:rect id="_x0000_s1261" style="position:absolute;left:11610;top:1328;width:10;height:5123" fillcolor="black" stroked="f"/>
            <v:line id="_x0000_s1262" style="position:absolute" from="0,6524" to="11620,6525" strokeweight="0"/>
            <v:rect id="_x0000_s1263" style="position:absolute;top:6524;width:11620;height:11" fillcolor="black" stroked="f"/>
            <v:line id="_x0000_s1264" style="position:absolute" from="3033,7643" to="6296,7644" strokeweight="0"/>
            <v:rect id="_x0000_s1265" style="position:absolute;left:3033;top:7643;width:3263;height:11" fillcolor="black" stroked="f"/>
            <v:line id="_x0000_s1266" style="position:absolute" from="9026,7643" to="11379,7644" strokeweight="0"/>
            <v:rect id="_x0000_s1267" style="position:absolute;left:9026;top:7643;width:2353;height:11" fillcolor="black" stroked="f"/>
            <w10:wrap type="none"/>
            <w10:anchorlock/>
          </v:group>
        </w:pict>
      </w:r>
    </w:p>
    <w:bookmarkStart w:id="5" w:name="_MON_1470810366"/>
    <w:bookmarkEnd w:id="5"/>
    <w:p w:rsidR="00E32708" w:rsidRDefault="00C203CD" w:rsidP="00E32708">
      <w:pPr>
        <w:tabs>
          <w:tab w:val="left" w:pos="2430"/>
        </w:tabs>
        <w:jc w:val="center"/>
      </w:pPr>
      <w:r>
        <w:object w:dxaOrig="25991" w:dyaOrig="16771">
          <v:shape id="_x0000_i1031" type="#_x0000_t75" style="width:692.5pt;height:447pt" o:ole="">
            <v:imagedata r:id="rId17" o:title=""/>
          </v:shape>
          <o:OLEObject Type="Embed" ProgID="Excel.Sheet.8" ShapeID="_x0000_i1031" DrawAspect="Content" ObjectID="_1505307542" r:id="rId18"/>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A95378" w:rsidP="00A95378">
      <w:pPr>
        <w:jc w:val="center"/>
        <w:rPr>
          <w:rFonts w:ascii="Arial" w:hAnsi="Arial" w:cs="Arial"/>
          <w:sz w:val="18"/>
          <w:szCs w:val="18"/>
        </w:rPr>
      </w:pPr>
      <w:r w:rsidRPr="00B10A9E">
        <w:rPr>
          <w:rFonts w:ascii="Arial" w:hAnsi="Arial" w:cs="Arial"/>
          <w:sz w:val="18"/>
          <w:szCs w:val="18"/>
        </w:rPr>
        <w:t>NO APLICA</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3268A2"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8251AA" w:rsidRDefault="008251AA" w:rsidP="00A95378">
                  <w:pPr>
                    <w:rPr>
                      <w:lang w:val="en-US"/>
                    </w:rPr>
                  </w:pPr>
                </w:p>
                <w:p w:rsidR="008251AA" w:rsidRPr="00B10A9E" w:rsidRDefault="008251AA"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8251AA" w:rsidRPr="00B10A9E" w:rsidRDefault="008251AA" w:rsidP="00A9537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r w:rsidRPr="003268A2">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8251AA" w:rsidRDefault="008251AA" w:rsidP="00A95378">
                  <w:pPr>
                    <w:rPr>
                      <w:lang w:val="en-US"/>
                    </w:rPr>
                  </w:pPr>
                </w:p>
                <w:p w:rsidR="008251AA" w:rsidRPr="00B10A9E" w:rsidRDefault="008251AA"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8251AA" w:rsidRPr="00B10A9E" w:rsidRDefault="008251AA"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3268A2"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17.55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17.55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aconcuadrcula"/>
        <w:tblpPr w:leftFromText="141" w:rightFromText="141" w:vertAnchor="text" w:tblpY="1"/>
        <w:tblOverlap w:val="never"/>
        <w:tblW w:w="0" w:type="auto"/>
        <w:tblInd w:w="720" w:type="dxa"/>
        <w:tblLayout w:type="fixed"/>
        <w:tblLook w:val="04A0"/>
      </w:tblPr>
      <w:tblGrid>
        <w:gridCol w:w="2223"/>
        <w:gridCol w:w="1701"/>
        <w:gridCol w:w="4111"/>
        <w:gridCol w:w="1985"/>
      </w:tblGrid>
      <w:tr w:rsidR="00D643D8" w:rsidRPr="00CB38DA" w:rsidTr="00E82E8E">
        <w:tc>
          <w:tcPr>
            <w:tcW w:w="2223" w:type="dxa"/>
          </w:tcPr>
          <w:p w:rsidR="00D643D8" w:rsidRPr="00CB38DA" w:rsidRDefault="00D643D8" w:rsidP="00E82E8E">
            <w:pPr>
              <w:pStyle w:val="ROMANOS"/>
              <w:spacing w:after="0" w:line="240" w:lineRule="exact"/>
              <w:ind w:left="0" w:firstLine="0"/>
              <w:jc w:val="center"/>
              <w:rPr>
                <w:lang w:val="es-MX"/>
              </w:rPr>
            </w:pPr>
            <w:r w:rsidRPr="00CB38DA">
              <w:rPr>
                <w:b/>
                <w:lang w:val="es-MX"/>
              </w:rPr>
              <w:t>CUENTA</w:t>
            </w:r>
          </w:p>
        </w:tc>
        <w:tc>
          <w:tcPr>
            <w:tcW w:w="1701" w:type="dxa"/>
          </w:tcPr>
          <w:p w:rsidR="00D643D8" w:rsidRPr="00CB38DA" w:rsidRDefault="00D643D8" w:rsidP="00E82E8E">
            <w:pPr>
              <w:pStyle w:val="ROMANOS"/>
              <w:spacing w:after="0" w:line="240" w:lineRule="exact"/>
              <w:ind w:left="0" w:firstLine="0"/>
              <w:rPr>
                <w:lang w:val="es-MX"/>
              </w:rPr>
            </w:pPr>
            <w:r w:rsidRPr="00CB38DA">
              <w:rPr>
                <w:lang w:val="es-MX"/>
              </w:rPr>
              <w:t>BANCO</w:t>
            </w:r>
          </w:p>
        </w:tc>
        <w:tc>
          <w:tcPr>
            <w:tcW w:w="4111" w:type="dxa"/>
          </w:tcPr>
          <w:p w:rsidR="00D643D8" w:rsidRPr="00CB38DA" w:rsidRDefault="00D643D8" w:rsidP="00E82E8E">
            <w:pPr>
              <w:pStyle w:val="ROMANOS"/>
              <w:spacing w:after="0" w:line="240" w:lineRule="exact"/>
              <w:ind w:left="0" w:firstLine="0"/>
              <w:rPr>
                <w:lang w:val="es-MX"/>
              </w:rPr>
            </w:pPr>
            <w:r w:rsidRPr="00CB38DA">
              <w:rPr>
                <w:lang w:val="es-MX"/>
              </w:rPr>
              <w:t>FONDO</w:t>
            </w:r>
          </w:p>
        </w:tc>
        <w:tc>
          <w:tcPr>
            <w:tcW w:w="1985" w:type="dxa"/>
          </w:tcPr>
          <w:p w:rsidR="00D643D8" w:rsidRPr="00CB38DA" w:rsidRDefault="00D643D8" w:rsidP="00E82E8E">
            <w:pPr>
              <w:pStyle w:val="ROMANOS"/>
              <w:spacing w:after="0" w:line="240" w:lineRule="exact"/>
              <w:ind w:left="0" w:firstLine="0"/>
              <w:rPr>
                <w:lang w:val="es-MX"/>
              </w:rPr>
            </w:pPr>
            <w:r w:rsidRPr="00CB38DA">
              <w:rPr>
                <w:lang w:val="es-MX"/>
              </w:rPr>
              <w:t>MONTO</w:t>
            </w:r>
          </w:p>
        </w:tc>
      </w:tr>
      <w:tr w:rsidR="00D643D8" w:rsidRPr="00CB38DA" w:rsidTr="00E82E8E">
        <w:tc>
          <w:tcPr>
            <w:tcW w:w="2223" w:type="dxa"/>
          </w:tcPr>
          <w:tbl>
            <w:tblPr>
              <w:tblW w:w="3680" w:type="dxa"/>
              <w:tblLayout w:type="fixed"/>
              <w:tblCellMar>
                <w:left w:w="70" w:type="dxa"/>
                <w:right w:w="70" w:type="dxa"/>
              </w:tblCellMar>
              <w:tblLook w:val="04A0"/>
            </w:tblPr>
            <w:tblGrid>
              <w:gridCol w:w="3680"/>
            </w:tblGrid>
            <w:tr w:rsidR="00D643D8" w:rsidRPr="00CB38DA" w:rsidTr="008251AA">
              <w:trPr>
                <w:trHeight w:val="330"/>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65504163405</w:t>
                  </w:r>
                </w:p>
              </w:tc>
            </w:tr>
            <w:tr w:rsidR="00D643D8" w:rsidRPr="00CB38DA" w:rsidTr="008251AA">
              <w:trPr>
                <w:trHeight w:val="315"/>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65504338959</w:t>
                  </w:r>
                </w:p>
              </w:tc>
            </w:tr>
            <w:tr w:rsidR="00D643D8" w:rsidRPr="00CB38DA" w:rsidTr="008251AA">
              <w:trPr>
                <w:trHeight w:val="315"/>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65504168510</w:t>
                  </w:r>
                </w:p>
              </w:tc>
            </w:tr>
            <w:tr w:rsidR="00D643D8" w:rsidRPr="00CB38DA" w:rsidTr="008251AA">
              <w:trPr>
                <w:trHeight w:val="360"/>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65504120573</w:t>
                  </w:r>
                </w:p>
              </w:tc>
            </w:tr>
          </w:tbl>
          <w:p w:rsidR="00D643D8" w:rsidRPr="00CB38DA" w:rsidRDefault="00D643D8" w:rsidP="00E82E8E">
            <w:pPr>
              <w:pStyle w:val="ROMANOS"/>
              <w:spacing w:after="0" w:line="240" w:lineRule="exact"/>
              <w:ind w:left="0" w:firstLine="0"/>
              <w:rPr>
                <w:lang w:val="es-MX"/>
              </w:rPr>
            </w:pPr>
          </w:p>
        </w:tc>
        <w:tc>
          <w:tcPr>
            <w:tcW w:w="1701" w:type="dxa"/>
          </w:tcPr>
          <w:tbl>
            <w:tblPr>
              <w:tblW w:w="1606" w:type="dxa"/>
              <w:tblLayout w:type="fixed"/>
              <w:tblCellMar>
                <w:left w:w="70" w:type="dxa"/>
                <w:right w:w="70" w:type="dxa"/>
              </w:tblCellMar>
              <w:tblLook w:val="04A0"/>
            </w:tblPr>
            <w:tblGrid>
              <w:gridCol w:w="1606"/>
            </w:tblGrid>
            <w:tr w:rsidR="00D643D8" w:rsidRPr="00CB38DA" w:rsidTr="0034150B">
              <w:trPr>
                <w:trHeight w:val="327"/>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D643D8" w:rsidRPr="00CB38DA" w:rsidTr="0034150B">
              <w:trPr>
                <w:trHeight w:val="312"/>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D643D8" w:rsidRPr="00CB38DA" w:rsidTr="0034150B">
              <w:trPr>
                <w:trHeight w:val="312"/>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D643D8" w:rsidRPr="00CB38DA" w:rsidTr="0034150B">
              <w:trPr>
                <w:trHeight w:val="357"/>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bl>
          <w:p w:rsidR="00D643D8" w:rsidRPr="00CB38DA" w:rsidRDefault="00D643D8" w:rsidP="00E82E8E">
            <w:pPr>
              <w:jc w:val="both"/>
            </w:pPr>
          </w:p>
        </w:tc>
        <w:tc>
          <w:tcPr>
            <w:tcW w:w="4111" w:type="dxa"/>
          </w:tcPr>
          <w:tbl>
            <w:tblPr>
              <w:tblW w:w="5858" w:type="dxa"/>
              <w:tblLayout w:type="fixed"/>
              <w:tblCellMar>
                <w:left w:w="70" w:type="dxa"/>
                <w:right w:w="70" w:type="dxa"/>
              </w:tblCellMar>
              <w:tblLook w:val="04A0"/>
            </w:tblPr>
            <w:tblGrid>
              <w:gridCol w:w="5858"/>
            </w:tblGrid>
            <w:tr w:rsidR="00D643D8" w:rsidRPr="00CB38DA" w:rsidTr="0034150B">
              <w:trPr>
                <w:trHeight w:val="330"/>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PARTICIPACIONES ESTATALES</w:t>
                  </w:r>
                  <w:r w:rsidR="00E82E8E">
                    <w:rPr>
                      <w:rFonts w:ascii="Arial" w:eastAsia="Times New Roman" w:hAnsi="Arial" w:cs="Arial"/>
                      <w:color w:val="000000"/>
                      <w:sz w:val="18"/>
                      <w:szCs w:val="18"/>
                      <w:lang w:eastAsia="es-MX"/>
                    </w:rPr>
                    <w:t xml:space="preserve"> 2014</w:t>
                  </w:r>
                </w:p>
              </w:tc>
            </w:tr>
            <w:tr w:rsidR="00D643D8" w:rsidRPr="00CB38DA" w:rsidTr="0034150B">
              <w:trPr>
                <w:trHeight w:val="315"/>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CONVENIOS </w:t>
                  </w:r>
                  <w:r w:rsidR="00E82E8E">
                    <w:rPr>
                      <w:rFonts w:ascii="Arial" w:eastAsia="Times New Roman" w:hAnsi="Arial" w:cs="Arial"/>
                      <w:color w:val="000000"/>
                      <w:sz w:val="18"/>
                      <w:szCs w:val="18"/>
                      <w:lang w:eastAsia="es-MX"/>
                    </w:rPr>
                    <w:t>2014</w:t>
                  </w:r>
                </w:p>
              </w:tc>
            </w:tr>
            <w:tr w:rsidR="00D643D8" w:rsidRPr="00CB38DA" w:rsidTr="0034150B">
              <w:trPr>
                <w:trHeight w:val="315"/>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DERECHOS </w:t>
                  </w:r>
                  <w:r w:rsidR="00E82E8E">
                    <w:rPr>
                      <w:rFonts w:ascii="Arial" w:eastAsia="Times New Roman" w:hAnsi="Arial" w:cs="Arial"/>
                      <w:color w:val="000000"/>
                      <w:sz w:val="18"/>
                      <w:szCs w:val="18"/>
                      <w:lang w:eastAsia="es-MX"/>
                    </w:rPr>
                    <w:t>2014</w:t>
                  </w:r>
                </w:p>
              </w:tc>
            </w:tr>
            <w:tr w:rsidR="00D643D8" w:rsidRPr="00CB38DA" w:rsidTr="0034150B">
              <w:trPr>
                <w:trHeight w:val="360"/>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RESULTADO DE EJERCICIOS ANTERIORES</w:t>
                  </w:r>
                </w:p>
              </w:tc>
            </w:tr>
          </w:tbl>
          <w:p w:rsidR="00D643D8" w:rsidRPr="00CB38DA" w:rsidRDefault="00D643D8" w:rsidP="00E82E8E">
            <w:pPr>
              <w:pStyle w:val="ROMANOS"/>
              <w:spacing w:after="0" w:line="240" w:lineRule="exact"/>
              <w:ind w:left="0" w:firstLine="0"/>
              <w:rPr>
                <w:lang w:val="es-MX"/>
              </w:rPr>
            </w:pPr>
          </w:p>
        </w:tc>
        <w:tc>
          <w:tcPr>
            <w:tcW w:w="1985" w:type="dxa"/>
          </w:tcPr>
          <w:tbl>
            <w:tblPr>
              <w:tblpPr w:leftFromText="141" w:rightFromText="141" w:vertAnchor="text" w:horzAnchor="margin" w:tblpY="19"/>
              <w:tblOverlap w:val="never"/>
              <w:tblW w:w="1246" w:type="dxa"/>
              <w:tblBorders>
                <w:bottom w:val="single" w:sz="8" w:space="0" w:color="auto"/>
                <w:insideH w:val="single" w:sz="8" w:space="0" w:color="auto"/>
                <w:insideV w:val="single" w:sz="8" w:space="0" w:color="auto"/>
              </w:tblBorders>
              <w:tblLayout w:type="fixed"/>
              <w:tblCellMar>
                <w:left w:w="70" w:type="dxa"/>
                <w:right w:w="70" w:type="dxa"/>
              </w:tblCellMar>
              <w:tblLook w:val="04A0"/>
            </w:tblPr>
            <w:tblGrid>
              <w:gridCol w:w="1246"/>
            </w:tblGrid>
            <w:tr w:rsidR="00FB5E77" w:rsidRPr="00CB38DA" w:rsidTr="00FB5E77">
              <w:trPr>
                <w:trHeight w:val="324"/>
              </w:trPr>
              <w:tc>
                <w:tcPr>
                  <w:tcW w:w="1246" w:type="dxa"/>
                  <w:shd w:val="clear" w:color="auto" w:fill="auto"/>
                  <w:vAlign w:val="center"/>
                  <w:hideMark/>
                </w:tcPr>
                <w:p w:rsidR="00FB5E77" w:rsidRPr="00CB38DA" w:rsidRDefault="00FB5E77" w:rsidP="00C203CD">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80000F">
                    <w:rPr>
                      <w:rFonts w:ascii="Arial" w:eastAsia="Times New Roman" w:hAnsi="Arial" w:cs="Arial"/>
                      <w:color w:val="000000"/>
                      <w:sz w:val="18"/>
                      <w:szCs w:val="18"/>
                      <w:lang w:eastAsia="es-MX"/>
                    </w:rPr>
                    <w:t>0.00</w:t>
                  </w:r>
                </w:p>
              </w:tc>
            </w:tr>
            <w:tr w:rsidR="00FB5E77" w:rsidRPr="00CB38DA" w:rsidTr="00FB5E77">
              <w:trPr>
                <w:trHeight w:val="309"/>
              </w:trPr>
              <w:tc>
                <w:tcPr>
                  <w:tcW w:w="1246" w:type="dxa"/>
                  <w:shd w:val="clear" w:color="auto" w:fill="auto"/>
                  <w:vAlign w:val="center"/>
                  <w:hideMark/>
                </w:tcPr>
                <w:p w:rsidR="00FB5E77" w:rsidRPr="00CB38DA" w:rsidRDefault="00FB5E77" w:rsidP="00C203CD">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80000F">
                    <w:rPr>
                      <w:rFonts w:ascii="Arial" w:eastAsia="Times New Roman" w:hAnsi="Arial" w:cs="Arial"/>
                      <w:color w:val="000000"/>
                      <w:sz w:val="18"/>
                      <w:szCs w:val="18"/>
                      <w:lang w:eastAsia="es-MX"/>
                    </w:rPr>
                    <w:t>0.00</w:t>
                  </w:r>
                </w:p>
              </w:tc>
            </w:tr>
            <w:tr w:rsidR="00FB5E77" w:rsidRPr="00CB38DA" w:rsidTr="00FB5E77">
              <w:trPr>
                <w:trHeight w:val="309"/>
              </w:trPr>
              <w:tc>
                <w:tcPr>
                  <w:tcW w:w="1246" w:type="dxa"/>
                  <w:shd w:val="clear" w:color="auto" w:fill="auto"/>
                  <w:vAlign w:val="center"/>
                  <w:hideMark/>
                </w:tcPr>
                <w:p w:rsidR="00FB5E77" w:rsidRPr="00CB38DA" w:rsidRDefault="00FB5E77" w:rsidP="00C203CD">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80000F">
                    <w:rPr>
                      <w:rFonts w:ascii="Arial" w:eastAsia="Times New Roman" w:hAnsi="Arial" w:cs="Arial"/>
                      <w:color w:val="000000"/>
                      <w:sz w:val="18"/>
                      <w:szCs w:val="18"/>
                      <w:lang w:eastAsia="es-MX"/>
                    </w:rPr>
                    <w:t>78,511.00</w:t>
                  </w:r>
                </w:p>
              </w:tc>
            </w:tr>
            <w:tr w:rsidR="00FB5E77" w:rsidRPr="00CB38DA" w:rsidTr="00FB5E77">
              <w:trPr>
                <w:trHeight w:val="353"/>
              </w:trPr>
              <w:tc>
                <w:tcPr>
                  <w:tcW w:w="1246" w:type="dxa"/>
                  <w:shd w:val="clear" w:color="auto" w:fill="auto"/>
                  <w:vAlign w:val="center"/>
                  <w:hideMark/>
                </w:tcPr>
                <w:p w:rsidR="00FB5E77" w:rsidRPr="00CB38DA" w:rsidRDefault="00FB5E77" w:rsidP="008251AA">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80000F">
                    <w:rPr>
                      <w:rFonts w:ascii="Arial" w:eastAsia="Times New Roman" w:hAnsi="Arial" w:cs="Arial"/>
                      <w:color w:val="000000"/>
                      <w:sz w:val="18"/>
                      <w:szCs w:val="18"/>
                      <w:lang w:eastAsia="es-MX"/>
                    </w:rPr>
                    <w:t>10,730.00</w:t>
                  </w:r>
                </w:p>
              </w:tc>
            </w:tr>
          </w:tbl>
          <w:p w:rsidR="00D643D8" w:rsidRPr="00CB38DA" w:rsidRDefault="00D643D8" w:rsidP="00E82E8E">
            <w:pPr>
              <w:pStyle w:val="ROMANOS"/>
              <w:spacing w:after="0" w:line="240" w:lineRule="exact"/>
              <w:ind w:left="0" w:firstLine="0"/>
              <w:rPr>
                <w:lang w:val="es-MX"/>
              </w:rPr>
            </w:pPr>
          </w:p>
        </w:tc>
      </w:tr>
      <w:tr w:rsidR="00E82E8E" w:rsidRPr="00CB38DA" w:rsidTr="00E82E8E">
        <w:tc>
          <w:tcPr>
            <w:tcW w:w="2223" w:type="dxa"/>
          </w:tcPr>
          <w:p w:rsidR="00E82E8E" w:rsidRPr="00CB38DA" w:rsidRDefault="00E82E8E" w:rsidP="00E82E8E">
            <w:pPr>
              <w:rPr>
                <w:rFonts w:ascii="Arial" w:eastAsia="Times New Roman" w:hAnsi="Arial" w:cs="Arial"/>
                <w:color w:val="000000"/>
                <w:sz w:val="18"/>
                <w:szCs w:val="18"/>
              </w:rPr>
            </w:pPr>
            <w:r>
              <w:rPr>
                <w:rFonts w:ascii="Arial" w:eastAsia="Times New Roman" w:hAnsi="Arial" w:cs="Arial"/>
                <w:color w:val="000000"/>
                <w:sz w:val="18"/>
                <w:szCs w:val="18"/>
              </w:rPr>
              <w:t>65504780879</w:t>
            </w:r>
          </w:p>
        </w:tc>
        <w:tc>
          <w:tcPr>
            <w:tcW w:w="1701" w:type="dxa"/>
          </w:tcPr>
          <w:p w:rsidR="00E82E8E" w:rsidRPr="00CB38DA" w:rsidRDefault="00E82E8E" w:rsidP="00E82E8E">
            <w:pPr>
              <w:rPr>
                <w:rFonts w:ascii="Arial" w:eastAsia="Times New Roman" w:hAnsi="Arial" w:cs="Arial"/>
                <w:color w:val="000000"/>
                <w:sz w:val="18"/>
                <w:szCs w:val="18"/>
              </w:rPr>
            </w:pPr>
            <w:r w:rsidRPr="00CB38DA">
              <w:rPr>
                <w:rFonts w:ascii="Arial" w:eastAsia="Times New Roman" w:hAnsi="Arial" w:cs="Arial"/>
                <w:color w:val="000000"/>
                <w:sz w:val="18"/>
                <w:szCs w:val="18"/>
              </w:rPr>
              <w:t>SANTANDER</w:t>
            </w:r>
          </w:p>
          <w:p w:rsidR="00E82E8E" w:rsidRPr="00CB38DA" w:rsidRDefault="00E82E8E" w:rsidP="00E82E8E">
            <w:pPr>
              <w:rPr>
                <w:rFonts w:ascii="Arial" w:eastAsia="Times New Roman" w:hAnsi="Arial" w:cs="Arial"/>
                <w:color w:val="000000"/>
                <w:sz w:val="18"/>
                <w:szCs w:val="18"/>
              </w:rPr>
            </w:pPr>
          </w:p>
        </w:tc>
        <w:tc>
          <w:tcPr>
            <w:tcW w:w="4111" w:type="dxa"/>
          </w:tcPr>
          <w:p w:rsidR="00E82E8E" w:rsidRPr="00CB38DA" w:rsidRDefault="00E82E8E" w:rsidP="00E82E8E">
            <w:pPr>
              <w:jc w:val="both"/>
              <w:rPr>
                <w:rFonts w:ascii="Arial" w:eastAsia="Times New Roman" w:hAnsi="Arial" w:cs="Arial"/>
                <w:color w:val="000000"/>
                <w:sz w:val="18"/>
                <w:szCs w:val="18"/>
              </w:rPr>
            </w:pPr>
            <w:r w:rsidRPr="00CB38DA">
              <w:rPr>
                <w:rFonts w:ascii="Arial" w:eastAsia="Times New Roman" w:hAnsi="Arial" w:cs="Arial"/>
                <w:color w:val="000000"/>
                <w:sz w:val="18"/>
                <w:szCs w:val="18"/>
              </w:rPr>
              <w:t xml:space="preserve">DERECHOS </w:t>
            </w:r>
            <w:r>
              <w:rPr>
                <w:rFonts w:ascii="Arial" w:eastAsia="Times New Roman" w:hAnsi="Arial" w:cs="Arial"/>
                <w:color w:val="000000"/>
                <w:sz w:val="18"/>
                <w:szCs w:val="18"/>
              </w:rPr>
              <w:t>2015</w:t>
            </w:r>
          </w:p>
        </w:tc>
        <w:tc>
          <w:tcPr>
            <w:tcW w:w="1985" w:type="dxa"/>
          </w:tcPr>
          <w:p w:rsidR="00E82E8E" w:rsidRPr="00CB38DA" w:rsidRDefault="0080000F" w:rsidP="008251AA">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8251AA">
              <w:rPr>
                <w:rFonts w:ascii="Arial" w:eastAsia="Times New Roman" w:hAnsi="Arial" w:cs="Arial"/>
                <w:color w:val="000000"/>
                <w:sz w:val="18"/>
                <w:szCs w:val="18"/>
              </w:rPr>
              <w:t>11,879.00</w:t>
            </w:r>
          </w:p>
        </w:tc>
      </w:tr>
      <w:tr w:rsidR="00E82E8E" w:rsidRPr="00CB38DA" w:rsidTr="00E82E8E">
        <w:tc>
          <w:tcPr>
            <w:tcW w:w="2223" w:type="dxa"/>
          </w:tcPr>
          <w:p w:rsidR="00E82E8E" w:rsidRPr="00CB38DA" w:rsidRDefault="0080000F" w:rsidP="00E82E8E">
            <w:pPr>
              <w:rPr>
                <w:rFonts w:ascii="Arial" w:eastAsia="Times New Roman" w:hAnsi="Arial" w:cs="Arial"/>
                <w:color w:val="000000"/>
                <w:sz w:val="18"/>
                <w:szCs w:val="18"/>
              </w:rPr>
            </w:pPr>
            <w:r>
              <w:rPr>
                <w:rFonts w:ascii="Arial" w:eastAsia="Times New Roman" w:hAnsi="Arial" w:cs="Arial"/>
                <w:color w:val="000000"/>
                <w:sz w:val="18"/>
                <w:szCs w:val="18"/>
              </w:rPr>
              <w:t>655</w:t>
            </w:r>
            <w:r w:rsidR="00E82E8E">
              <w:rPr>
                <w:rFonts w:ascii="Arial" w:eastAsia="Times New Roman" w:hAnsi="Arial" w:cs="Arial"/>
                <w:color w:val="000000"/>
                <w:sz w:val="18"/>
                <w:szCs w:val="18"/>
              </w:rPr>
              <w:t>047808480</w:t>
            </w:r>
          </w:p>
        </w:tc>
        <w:tc>
          <w:tcPr>
            <w:tcW w:w="1701" w:type="dxa"/>
          </w:tcPr>
          <w:p w:rsidR="00E82E8E" w:rsidRPr="00CB38DA" w:rsidRDefault="00E82E8E" w:rsidP="00E82E8E">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E82E8E" w:rsidRPr="00CB38DA" w:rsidRDefault="00E82E8E" w:rsidP="00E82E8E">
            <w:pPr>
              <w:jc w:val="both"/>
              <w:rPr>
                <w:rFonts w:ascii="Arial" w:eastAsia="Times New Roman" w:hAnsi="Arial" w:cs="Arial"/>
                <w:color w:val="000000"/>
                <w:sz w:val="18"/>
                <w:szCs w:val="18"/>
              </w:rPr>
            </w:pPr>
            <w:r>
              <w:rPr>
                <w:rFonts w:ascii="Arial" w:eastAsia="Times New Roman" w:hAnsi="Arial" w:cs="Arial"/>
                <w:color w:val="000000"/>
                <w:sz w:val="18"/>
                <w:szCs w:val="18"/>
              </w:rPr>
              <w:t>PARTICIPACIONES 2015</w:t>
            </w:r>
          </w:p>
        </w:tc>
        <w:tc>
          <w:tcPr>
            <w:tcW w:w="1985" w:type="dxa"/>
          </w:tcPr>
          <w:p w:rsidR="00E82E8E" w:rsidRPr="00CB38DA" w:rsidRDefault="0080000F" w:rsidP="008251AA">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8251AA">
              <w:rPr>
                <w:rFonts w:ascii="Arial" w:eastAsia="Times New Roman" w:hAnsi="Arial" w:cs="Arial"/>
                <w:color w:val="000000"/>
                <w:sz w:val="18"/>
                <w:szCs w:val="18"/>
              </w:rPr>
              <w:t>732,239</w:t>
            </w:r>
            <w:r>
              <w:rPr>
                <w:rFonts w:ascii="Arial" w:eastAsia="Times New Roman" w:hAnsi="Arial" w:cs="Arial"/>
                <w:color w:val="000000"/>
                <w:sz w:val="18"/>
                <w:szCs w:val="18"/>
              </w:rPr>
              <w:t>.00</w:t>
            </w:r>
          </w:p>
        </w:tc>
      </w:tr>
      <w:tr w:rsidR="0080000F" w:rsidRPr="00CB38DA" w:rsidTr="00E82E8E">
        <w:tc>
          <w:tcPr>
            <w:tcW w:w="2223" w:type="dxa"/>
          </w:tcPr>
          <w:p w:rsidR="0080000F" w:rsidRDefault="0080000F" w:rsidP="00E82E8E">
            <w:pPr>
              <w:rPr>
                <w:rFonts w:ascii="Arial" w:eastAsia="Times New Roman" w:hAnsi="Arial" w:cs="Arial"/>
                <w:color w:val="000000"/>
                <w:sz w:val="18"/>
                <w:szCs w:val="18"/>
              </w:rPr>
            </w:pPr>
            <w:r>
              <w:rPr>
                <w:rFonts w:ascii="Arial" w:eastAsia="Times New Roman" w:hAnsi="Arial" w:cs="Arial"/>
                <w:color w:val="000000"/>
                <w:sz w:val="18"/>
                <w:szCs w:val="18"/>
              </w:rPr>
              <w:t>65505014322</w:t>
            </w:r>
          </w:p>
        </w:tc>
        <w:tc>
          <w:tcPr>
            <w:tcW w:w="1701" w:type="dxa"/>
          </w:tcPr>
          <w:p w:rsidR="0080000F" w:rsidRDefault="0080000F" w:rsidP="00E82E8E">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80000F" w:rsidRDefault="0080000F" w:rsidP="00E82E8E">
            <w:pPr>
              <w:jc w:val="both"/>
              <w:rPr>
                <w:rFonts w:ascii="Arial" w:eastAsia="Times New Roman" w:hAnsi="Arial" w:cs="Arial"/>
                <w:color w:val="000000"/>
                <w:sz w:val="18"/>
                <w:szCs w:val="18"/>
              </w:rPr>
            </w:pPr>
            <w:r>
              <w:rPr>
                <w:rFonts w:ascii="Arial" w:eastAsia="Times New Roman" w:hAnsi="Arial" w:cs="Arial"/>
                <w:color w:val="000000"/>
                <w:sz w:val="18"/>
                <w:szCs w:val="18"/>
              </w:rPr>
              <w:t>CONVENIOS 2015</w:t>
            </w:r>
          </w:p>
        </w:tc>
        <w:tc>
          <w:tcPr>
            <w:tcW w:w="1985" w:type="dxa"/>
          </w:tcPr>
          <w:p w:rsidR="0080000F" w:rsidRDefault="0080000F" w:rsidP="008251AA">
            <w:pPr>
              <w:rPr>
                <w:rFonts w:ascii="Arial" w:eastAsia="Times New Roman" w:hAnsi="Arial" w:cs="Arial"/>
                <w:color w:val="000000"/>
                <w:sz w:val="18"/>
                <w:szCs w:val="18"/>
              </w:rPr>
            </w:pPr>
            <w:r>
              <w:rPr>
                <w:rFonts w:ascii="Arial" w:eastAsia="Times New Roman" w:hAnsi="Arial" w:cs="Arial"/>
                <w:color w:val="000000"/>
                <w:sz w:val="18"/>
                <w:szCs w:val="18"/>
              </w:rPr>
              <w:t>$1,</w:t>
            </w:r>
            <w:r w:rsidR="008251AA">
              <w:rPr>
                <w:rFonts w:ascii="Arial" w:eastAsia="Times New Roman" w:hAnsi="Arial" w:cs="Arial"/>
                <w:color w:val="000000"/>
                <w:sz w:val="18"/>
                <w:szCs w:val="18"/>
              </w:rPr>
              <w:t>566,755</w:t>
            </w:r>
            <w:r>
              <w:rPr>
                <w:rFonts w:ascii="Arial" w:eastAsia="Times New Roman" w:hAnsi="Arial" w:cs="Arial"/>
                <w:color w:val="000000"/>
                <w:sz w:val="18"/>
                <w:szCs w:val="18"/>
              </w:rPr>
              <w:t>.00</w:t>
            </w:r>
          </w:p>
        </w:tc>
      </w:tr>
    </w:tbl>
    <w:p w:rsidR="00D643D8" w:rsidRPr="00CB38DA" w:rsidRDefault="00E82E8E" w:rsidP="00D643D8">
      <w:pPr>
        <w:pStyle w:val="ROMANOS"/>
        <w:spacing w:after="0" w:line="240" w:lineRule="exact"/>
        <w:rPr>
          <w:lang w:val="es-MX"/>
        </w:rPr>
      </w:pPr>
      <w:r>
        <w:rPr>
          <w:lang w:val="es-MX"/>
        </w:rPr>
        <w:br w:type="textWrapping" w:clear="all"/>
      </w:r>
    </w:p>
    <w:p w:rsidR="00D643D8" w:rsidRPr="00CB38DA" w:rsidRDefault="00D643D8" w:rsidP="003D15D4">
      <w:pPr>
        <w:pStyle w:val="ROMANOS"/>
        <w:spacing w:after="0" w:line="240" w:lineRule="exact"/>
        <w:rPr>
          <w:lang w:val="es-MX"/>
        </w:rPr>
      </w:pPr>
      <w:r w:rsidRPr="00CB38DA">
        <w:rPr>
          <w:lang w:val="es-MX"/>
        </w:rPr>
        <w:tab/>
      </w: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nte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t>No aplica</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lang w:val="es-MX"/>
        </w:rPr>
      </w:pPr>
      <w:r w:rsidRPr="00CB38DA">
        <w:rPr>
          <w:lang w:val="es-MX"/>
        </w:rPr>
        <w:tab/>
        <w:t>No aplica</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8251AA">
            <w:pPr>
              <w:pStyle w:val="ROMANOS"/>
              <w:spacing w:after="0" w:line="240" w:lineRule="exact"/>
              <w:ind w:left="0" w:firstLine="0"/>
              <w:rPr>
                <w:b/>
                <w:lang w:val="es-MX"/>
              </w:rPr>
            </w:pPr>
            <w:r w:rsidRPr="00CB38DA">
              <w:rPr>
                <w:b/>
                <w:lang w:val="es-MX"/>
              </w:rPr>
              <w:t>MONTO</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MOBILIARIO Y EQUIPO DE ADMINISTRACIÓN</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144,296</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335,169</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VEHÍCULOS Y EQUIPO DE TRANSPORTE</w:t>
            </w:r>
          </w:p>
        </w:tc>
        <w:tc>
          <w:tcPr>
            <w:tcW w:w="2151" w:type="dxa"/>
          </w:tcPr>
          <w:p w:rsidR="00D643D8" w:rsidRPr="00CB38DA" w:rsidRDefault="00D643D8" w:rsidP="00CB38DA">
            <w:pPr>
              <w:pStyle w:val="ROMANOS"/>
              <w:spacing w:after="0" w:line="240" w:lineRule="exact"/>
              <w:ind w:left="0" w:firstLine="0"/>
              <w:rPr>
                <w:lang w:val="es-MX"/>
              </w:rPr>
            </w:pPr>
            <w:r w:rsidRPr="00CB38DA">
              <w:rPr>
                <w:lang w:val="es-MX"/>
              </w:rPr>
              <w:t>$ 989,026</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EQUIPO DE COMUNICACIÓN O TELECOMUNICACIÓN</w:t>
            </w:r>
          </w:p>
        </w:tc>
        <w:tc>
          <w:tcPr>
            <w:tcW w:w="2151" w:type="dxa"/>
          </w:tcPr>
          <w:p w:rsidR="00D643D8" w:rsidRPr="00CB38DA" w:rsidRDefault="00D643D8" w:rsidP="00CB38DA">
            <w:pPr>
              <w:pStyle w:val="ROMANOS"/>
              <w:spacing w:after="0" w:line="240" w:lineRule="exact"/>
              <w:ind w:left="0" w:firstLine="0"/>
              <w:rPr>
                <w:lang w:val="es-MX"/>
              </w:rPr>
            </w:pPr>
            <w:r w:rsidRPr="00CB38DA">
              <w:rPr>
                <w:lang w:val="es-MX"/>
              </w:rPr>
              <w:t>$   11,385</w:t>
            </w:r>
          </w:p>
        </w:tc>
      </w:tr>
    </w:tbl>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Intagibles</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b/>
                <w:lang w:val="es-MX"/>
              </w:rPr>
            </w:pPr>
            <w:r w:rsidRPr="00CB38DA">
              <w:rPr>
                <w:b/>
                <w:lang w:val="es-MX"/>
              </w:rPr>
              <w:t>RUBRO DE BIEN INTAGIBLE</w:t>
            </w:r>
          </w:p>
        </w:tc>
        <w:tc>
          <w:tcPr>
            <w:tcW w:w="2151" w:type="dxa"/>
          </w:tcPr>
          <w:p w:rsidR="00D643D8" w:rsidRPr="00CB38DA" w:rsidRDefault="00D643D8" w:rsidP="008251AA">
            <w:pPr>
              <w:pStyle w:val="ROMANOS"/>
              <w:spacing w:after="0" w:line="240" w:lineRule="exact"/>
              <w:ind w:left="0" w:firstLine="0"/>
              <w:rPr>
                <w:b/>
                <w:lang w:val="es-MX"/>
              </w:rPr>
            </w:pPr>
            <w:r w:rsidRPr="00CB38DA">
              <w:rPr>
                <w:b/>
                <w:lang w:val="es-MX"/>
              </w:rPr>
              <w:t>MONTO</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CB38DA">
            <w:pPr>
              <w:pStyle w:val="ROMANOS"/>
              <w:spacing w:after="0" w:line="240" w:lineRule="exact"/>
              <w:ind w:left="0" w:firstLine="0"/>
              <w:rPr>
                <w:lang w:val="es-MX"/>
              </w:rPr>
            </w:pPr>
            <w:r w:rsidRPr="00CB38DA">
              <w:rPr>
                <w:lang w:val="es-MX"/>
              </w:rPr>
              <w:t>$ 3,506,435</w:t>
            </w:r>
          </w:p>
        </w:tc>
      </w:tr>
    </w:tbl>
    <w:p w:rsidR="00D643D8" w:rsidRPr="00CB38DA" w:rsidRDefault="009D2D4E" w:rsidP="00D643D8">
      <w:pPr>
        <w:pStyle w:val="ROMANOS"/>
        <w:spacing w:after="0" w:line="240" w:lineRule="exact"/>
        <w:rPr>
          <w:lang w:val="es-MX"/>
        </w:rPr>
      </w:pPr>
      <w:r>
        <w:rPr>
          <w:lang w:val="es-MX"/>
        </w:rPr>
        <w:tab/>
        <w:t>Se realiza la desincorporación del patrimonio de los bienes muebles e intangibles por un importe de $ 4,</w:t>
      </w:r>
      <w:r w:rsidR="00E82E8E">
        <w:rPr>
          <w:lang w:val="es-MX"/>
        </w:rPr>
        <w:t>986</w:t>
      </w:r>
      <w:r>
        <w:rPr>
          <w:lang w:val="es-MX"/>
        </w:rPr>
        <w:t>,</w:t>
      </w:r>
      <w:r w:rsidR="00E82E8E">
        <w:rPr>
          <w:lang w:val="es-MX"/>
        </w:rPr>
        <w:t>31</w:t>
      </w:r>
      <w:r>
        <w:rPr>
          <w:lang w:val="es-MX"/>
        </w:rPr>
        <w:t>1 colocándose dicho importe en la cuenta de Rectificaciones a Resultados de Ejercicios Anteriores</w:t>
      </w:r>
    </w:p>
    <w:p w:rsidR="009D2D4E" w:rsidRDefault="00D643D8" w:rsidP="00D643D8">
      <w:pPr>
        <w:pStyle w:val="ROMANOS"/>
        <w:spacing w:after="0" w:line="240" w:lineRule="exact"/>
        <w:rPr>
          <w:b/>
          <w:lang w:val="es-MX"/>
        </w:rPr>
      </w:pPr>
      <w:r w:rsidRPr="00CB38DA">
        <w:rPr>
          <w:b/>
          <w:lang w:val="es-MX"/>
        </w:rPr>
        <w:tab/>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t>No aplica</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t>No aplica</w:t>
      </w:r>
      <w:r w:rsidRPr="00CB38DA">
        <w:rPr>
          <w:b/>
          <w:lang w:val="es-MX"/>
        </w:rPr>
        <w:t xml:space="preserve"> </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Pasivo</w:t>
      </w: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p>
    <w:tbl>
      <w:tblPr>
        <w:tblStyle w:val="Tablaconcuadrcula"/>
        <w:tblW w:w="0" w:type="auto"/>
        <w:tblInd w:w="720" w:type="dxa"/>
        <w:tblLook w:val="04A0"/>
      </w:tblPr>
      <w:tblGrid>
        <w:gridCol w:w="5884"/>
        <w:gridCol w:w="2151"/>
      </w:tblGrid>
      <w:tr w:rsidR="003D15D4" w:rsidRPr="00CB38DA" w:rsidTr="008251AA">
        <w:trPr>
          <w:trHeight w:val="352"/>
        </w:trPr>
        <w:tc>
          <w:tcPr>
            <w:tcW w:w="5884" w:type="dxa"/>
          </w:tcPr>
          <w:p w:rsidR="003D15D4" w:rsidRPr="00CB38DA" w:rsidRDefault="003D15D4" w:rsidP="008251AA">
            <w:pPr>
              <w:pStyle w:val="ROMANOS"/>
              <w:spacing w:after="0" w:line="240" w:lineRule="exact"/>
              <w:ind w:left="0" w:firstLine="0"/>
              <w:rPr>
                <w:lang w:val="es-MX"/>
              </w:rPr>
            </w:pPr>
            <w:r w:rsidRPr="00CB38DA">
              <w:rPr>
                <w:lang w:val="es-MX"/>
              </w:rPr>
              <w:t>Proveedores</w:t>
            </w:r>
          </w:p>
        </w:tc>
        <w:tc>
          <w:tcPr>
            <w:tcW w:w="2151" w:type="dxa"/>
          </w:tcPr>
          <w:p w:rsidR="003D15D4" w:rsidRPr="00CB38DA" w:rsidRDefault="003D15D4" w:rsidP="00E82E8E">
            <w:pPr>
              <w:pStyle w:val="ROMANOS"/>
              <w:spacing w:after="0" w:line="240" w:lineRule="exact"/>
              <w:ind w:left="0" w:firstLine="0"/>
              <w:rPr>
                <w:lang w:val="es-MX"/>
              </w:rPr>
            </w:pPr>
            <w:r w:rsidRPr="00CB38DA">
              <w:rPr>
                <w:lang w:val="es-MX"/>
              </w:rPr>
              <w:t xml:space="preserve">$ </w:t>
            </w:r>
            <w:r w:rsidR="00E82E8E">
              <w:rPr>
                <w:lang w:val="es-MX"/>
              </w:rPr>
              <w:t>58,463</w:t>
            </w:r>
          </w:p>
        </w:tc>
      </w:tr>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8251AA">
            <w:pPr>
              <w:pStyle w:val="ROMANOS"/>
              <w:spacing w:after="0" w:line="240" w:lineRule="exact"/>
              <w:ind w:left="0" w:firstLine="0"/>
              <w:rPr>
                <w:lang w:val="es-MX"/>
              </w:rPr>
            </w:pPr>
            <w:r w:rsidRPr="00CB38DA">
              <w:rPr>
                <w:lang w:val="es-MX"/>
              </w:rPr>
              <w:t xml:space="preserve">$   </w:t>
            </w:r>
            <w:r w:rsidR="00F600CD">
              <w:rPr>
                <w:lang w:val="es-MX"/>
              </w:rPr>
              <w:t>2</w:t>
            </w:r>
            <w:r w:rsidR="008251AA">
              <w:rPr>
                <w:lang w:val="es-MX"/>
              </w:rPr>
              <w:t>3,115</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ISR sueldos y salarios</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2</w:t>
            </w:r>
            <w:r w:rsidR="00F600CD">
              <w:rPr>
                <w:lang w:val="es-MX"/>
              </w:rPr>
              <w:t>4,226</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5 al millar</w:t>
            </w:r>
          </w:p>
        </w:tc>
        <w:tc>
          <w:tcPr>
            <w:tcW w:w="2151" w:type="dxa"/>
          </w:tcPr>
          <w:p w:rsidR="00D643D8" w:rsidRPr="00CB38DA" w:rsidRDefault="00D643D8" w:rsidP="008251AA">
            <w:pPr>
              <w:pStyle w:val="ROMANOS"/>
              <w:spacing w:after="0" w:line="240" w:lineRule="exact"/>
              <w:ind w:left="0" w:firstLine="0"/>
              <w:rPr>
                <w:lang w:val="es-MX"/>
              </w:rPr>
            </w:pPr>
            <w:r w:rsidRPr="00CB38DA">
              <w:rPr>
                <w:lang w:val="es-MX"/>
              </w:rPr>
              <w:t xml:space="preserve">$ </w:t>
            </w:r>
            <w:r w:rsidR="003D15D4" w:rsidRPr="00CB38DA">
              <w:rPr>
                <w:lang w:val="es-MX"/>
              </w:rPr>
              <w:t xml:space="preserve">  </w:t>
            </w:r>
            <w:r w:rsidR="008251AA">
              <w:rPr>
                <w:lang w:val="es-MX"/>
              </w:rPr>
              <w:t>124,258</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8251AA">
            <w:pPr>
              <w:pStyle w:val="ROMANOS"/>
              <w:spacing w:after="0" w:line="240" w:lineRule="exact"/>
              <w:ind w:left="0" w:firstLine="0"/>
              <w:rPr>
                <w:lang w:val="es-MX"/>
              </w:rPr>
            </w:pPr>
            <w:r w:rsidRPr="00CB38DA">
              <w:rPr>
                <w:lang w:val="es-MX"/>
              </w:rPr>
              <w:t xml:space="preserve">$   </w:t>
            </w:r>
            <w:r w:rsidR="00F600CD">
              <w:rPr>
                <w:lang w:val="es-MX"/>
              </w:rPr>
              <w:t>2</w:t>
            </w:r>
            <w:r w:rsidR="008251AA">
              <w:rPr>
                <w:lang w:val="es-MX"/>
              </w:rPr>
              <w:t>3,115</w:t>
            </w:r>
          </w:p>
        </w:tc>
      </w:tr>
      <w:tr w:rsidR="008251AA" w:rsidRPr="00CB38DA" w:rsidTr="008251AA">
        <w:tc>
          <w:tcPr>
            <w:tcW w:w="5884" w:type="dxa"/>
          </w:tcPr>
          <w:p w:rsidR="008251AA" w:rsidRPr="00CB38DA" w:rsidRDefault="008251AA" w:rsidP="008251AA">
            <w:pPr>
              <w:pStyle w:val="ROMANOS"/>
              <w:spacing w:after="0" w:line="240" w:lineRule="exact"/>
              <w:ind w:left="0" w:firstLine="0"/>
              <w:rPr>
                <w:lang w:val="es-MX"/>
              </w:rPr>
            </w:pPr>
            <w:r>
              <w:rPr>
                <w:lang w:val="es-MX"/>
              </w:rPr>
              <w:t>Retención SECODUVI</w:t>
            </w:r>
          </w:p>
        </w:tc>
        <w:tc>
          <w:tcPr>
            <w:tcW w:w="2151" w:type="dxa"/>
          </w:tcPr>
          <w:p w:rsidR="008251AA" w:rsidRPr="00CB38DA" w:rsidRDefault="008251AA" w:rsidP="008251AA">
            <w:pPr>
              <w:pStyle w:val="ROMANOS"/>
              <w:spacing w:after="0" w:line="240" w:lineRule="exact"/>
              <w:ind w:left="0" w:firstLine="0"/>
              <w:rPr>
                <w:lang w:val="es-MX"/>
              </w:rPr>
            </w:pPr>
            <w:r>
              <w:rPr>
                <w:lang w:val="es-MX"/>
              </w:rPr>
              <w:t xml:space="preserve">$  </w:t>
            </w:r>
            <w:r w:rsidR="00DB0599">
              <w:rPr>
                <w:lang w:val="es-MX"/>
              </w:rPr>
              <w:t>20,093</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E82E8E" w:rsidRPr="00CB38DA" w:rsidRDefault="00E82E8E" w:rsidP="00D643D8">
      <w:pPr>
        <w:pStyle w:val="ROMANOS"/>
        <w:spacing w:after="0" w:line="240" w:lineRule="exact"/>
        <w:rPr>
          <w:lang w:val="es-MX"/>
        </w:rPr>
      </w:pPr>
    </w:p>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lastRenderedPageBreak/>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Pr="00CB38DA" w:rsidRDefault="00D643D8" w:rsidP="00D643D8">
      <w:pPr>
        <w:pStyle w:val="ROMANOS"/>
        <w:spacing w:after="0" w:line="240" w:lineRule="exact"/>
        <w:rPr>
          <w:b/>
          <w:lang w:val="es-MX"/>
        </w:rPr>
      </w:pPr>
      <w:r w:rsidRPr="00CB38DA">
        <w:rPr>
          <w:b/>
          <w:lang w:val="es-MX"/>
        </w:rPr>
        <w:t>Ingresos de Gestión</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lang w:val="es-MX"/>
              </w:rPr>
            </w:pPr>
            <w:r w:rsidRPr="00CB38DA">
              <w:rPr>
                <w:lang w:val="es-MX"/>
              </w:rPr>
              <w:t>Derechos</w:t>
            </w:r>
          </w:p>
        </w:tc>
        <w:tc>
          <w:tcPr>
            <w:tcW w:w="2151" w:type="dxa"/>
          </w:tcPr>
          <w:p w:rsidR="00D643D8" w:rsidRPr="00CB38DA" w:rsidRDefault="0047674E" w:rsidP="00DB0599">
            <w:pPr>
              <w:pStyle w:val="ROMANOS"/>
              <w:spacing w:after="0" w:line="240" w:lineRule="exact"/>
              <w:ind w:left="0" w:firstLine="0"/>
              <w:rPr>
                <w:lang w:val="es-MX"/>
              </w:rPr>
            </w:pPr>
            <w:r w:rsidRPr="00CB38DA">
              <w:rPr>
                <w:lang w:val="es-MX"/>
              </w:rPr>
              <w:t xml:space="preserve">$   </w:t>
            </w:r>
            <w:r w:rsidR="00DB0599">
              <w:rPr>
                <w:lang w:val="es-MX"/>
              </w:rPr>
              <w:t>8,745,002</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643D8" w:rsidP="00615359">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615359">
              <w:rPr>
                <w:lang w:val="es-MX"/>
              </w:rPr>
              <w:t>6,116</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A147F6">
            <w:pPr>
              <w:pStyle w:val="ROMANOS"/>
              <w:spacing w:after="0" w:line="240" w:lineRule="exact"/>
              <w:ind w:left="0" w:firstLine="0"/>
              <w:rPr>
                <w:lang w:val="es-MX"/>
              </w:rPr>
            </w:pPr>
            <w:r w:rsidRPr="00CB38DA">
              <w:rPr>
                <w:lang w:val="es-MX"/>
              </w:rPr>
              <w:t xml:space="preserve">$  </w:t>
            </w:r>
            <w:r w:rsidR="00615359">
              <w:rPr>
                <w:lang w:val="es-MX"/>
              </w:rPr>
              <w:t>1</w:t>
            </w:r>
            <w:r w:rsidR="00DB0599">
              <w:rPr>
                <w:lang w:val="es-MX"/>
              </w:rPr>
              <w:t>2,387,263</w:t>
            </w:r>
          </w:p>
        </w:tc>
      </w:tr>
    </w:tbl>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D643D8" w:rsidP="00DB0599">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615359">
              <w:rPr>
                <w:lang w:val="es-MX"/>
              </w:rPr>
              <w:t>1,</w:t>
            </w:r>
            <w:r w:rsidR="00DB0599">
              <w:rPr>
                <w:lang w:val="es-MX"/>
              </w:rPr>
              <w:t>859,248</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DB0599">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DB0599">
              <w:rPr>
                <w:lang w:val="es-MX"/>
              </w:rPr>
              <w:t>152,349</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D643D8" w:rsidP="00DB0599">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DB0599">
              <w:rPr>
                <w:lang w:val="es-MX"/>
              </w:rPr>
              <w:t>179,701</w:t>
            </w:r>
          </w:p>
        </w:tc>
      </w:tr>
    </w:tbl>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615359">
            <w:pPr>
              <w:pStyle w:val="ROMANOS"/>
              <w:spacing w:after="0" w:line="240" w:lineRule="exact"/>
              <w:ind w:left="0" w:firstLine="0"/>
              <w:rPr>
                <w:lang w:val="es-MX"/>
              </w:rPr>
            </w:pPr>
            <w:r w:rsidRPr="00CB38DA">
              <w:rPr>
                <w:lang w:val="es-MX"/>
              </w:rPr>
              <w:t xml:space="preserve">$ </w:t>
            </w:r>
            <w:r w:rsidR="00615359">
              <w:rPr>
                <w:lang w:val="es-MX"/>
              </w:rPr>
              <w:t>0.00</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DB0599">
            <w:pPr>
              <w:pStyle w:val="ROMANOS"/>
              <w:spacing w:after="0" w:line="240" w:lineRule="exact"/>
              <w:ind w:left="0" w:firstLine="0"/>
              <w:rPr>
                <w:lang w:val="es-MX"/>
              </w:rPr>
            </w:pPr>
            <w:r w:rsidRPr="00CB38DA">
              <w:rPr>
                <w:lang w:val="es-MX"/>
              </w:rPr>
              <w:t xml:space="preserve">$ </w:t>
            </w:r>
            <w:r w:rsidR="00DB0599">
              <w:rPr>
                <w:lang w:val="es-MX"/>
              </w:rPr>
              <w:t>18,947,084</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tblPr>
      <w:tblGrid>
        <w:gridCol w:w="3961"/>
        <w:gridCol w:w="1584"/>
        <w:gridCol w:w="1393"/>
      </w:tblGrid>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201</w:t>
            </w:r>
            <w:r w:rsidR="008C2E1B">
              <w:rPr>
                <w:szCs w:val="18"/>
                <w:lang w:val="es-MX"/>
              </w:rPr>
              <w:t>5</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201</w:t>
            </w:r>
            <w:r w:rsidR="008C2E1B">
              <w:rPr>
                <w:szCs w:val="18"/>
                <w:lang w:val="es-MX"/>
              </w:rPr>
              <w:t>4</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Efectivo en Bancos –Tesorería</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615359" w:rsidP="00DB0599">
            <w:pPr>
              <w:pStyle w:val="Texto"/>
              <w:spacing w:after="0" w:line="240" w:lineRule="exact"/>
              <w:ind w:firstLine="0"/>
              <w:jc w:val="center"/>
              <w:rPr>
                <w:szCs w:val="18"/>
                <w:lang w:val="es-MX"/>
              </w:rPr>
            </w:pPr>
            <w:r>
              <w:rPr>
                <w:szCs w:val="18"/>
                <w:lang w:val="es-MX"/>
              </w:rPr>
              <w:t>2,4</w:t>
            </w:r>
            <w:r w:rsidR="00DB0599">
              <w:rPr>
                <w:szCs w:val="18"/>
                <w:lang w:val="es-MX"/>
              </w:rPr>
              <w:t>00,117</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8C2E1B" w:rsidP="009C6789">
            <w:pPr>
              <w:pStyle w:val="Texto"/>
              <w:spacing w:after="0" w:line="240" w:lineRule="exact"/>
              <w:ind w:firstLine="0"/>
              <w:jc w:val="center"/>
              <w:rPr>
                <w:szCs w:val="18"/>
                <w:lang w:val="es-MX"/>
              </w:rPr>
            </w:pPr>
            <w:r>
              <w:rPr>
                <w:szCs w:val="18"/>
                <w:lang w:val="es-MX"/>
              </w:rPr>
              <w:t>8,009,877</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Efectivo en Bancos- Dependencias</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Depósitos de fondos de terceros y otros</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r>
      <w:tr w:rsidR="008C2E1B"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8C2E1B" w:rsidRPr="00CB38DA" w:rsidRDefault="008C2E1B" w:rsidP="008251AA">
            <w:pPr>
              <w:pStyle w:val="Texto"/>
              <w:spacing w:after="0" w:line="240" w:lineRule="exact"/>
              <w:ind w:firstLine="0"/>
              <w:rPr>
                <w:szCs w:val="18"/>
                <w:lang w:val="es-MX"/>
              </w:rPr>
            </w:pPr>
            <w:r w:rsidRPr="00CB38D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8C2E1B" w:rsidRPr="00CB38DA" w:rsidRDefault="00DB0599" w:rsidP="008251AA">
            <w:pPr>
              <w:pStyle w:val="Texto"/>
              <w:spacing w:after="0" w:line="240" w:lineRule="exact"/>
              <w:ind w:firstLine="0"/>
              <w:jc w:val="center"/>
              <w:rPr>
                <w:szCs w:val="18"/>
                <w:lang w:val="es-MX"/>
              </w:rPr>
            </w:pPr>
            <w:r>
              <w:rPr>
                <w:szCs w:val="18"/>
                <w:lang w:val="es-MX"/>
              </w:rPr>
              <w:t>2,400,117</w:t>
            </w:r>
          </w:p>
        </w:tc>
        <w:tc>
          <w:tcPr>
            <w:tcW w:w="1393" w:type="dxa"/>
            <w:tcBorders>
              <w:top w:val="single" w:sz="6" w:space="0" w:color="auto"/>
              <w:left w:val="single" w:sz="6" w:space="0" w:color="auto"/>
              <w:bottom w:val="single" w:sz="6" w:space="0" w:color="auto"/>
              <w:right w:val="single" w:sz="6" w:space="0" w:color="auto"/>
            </w:tcBorders>
          </w:tcPr>
          <w:p w:rsidR="008C2E1B" w:rsidRPr="00CB38DA" w:rsidRDefault="008C2E1B" w:rsidP="008251AA">
            <w:pPr>
              <w:pStyle w:val="Texto"/>
              <w:spacing w:after="0" w:line="240" w:lineRule="exact"/>
              <w:ind w:firstLine="0"/>
              <w:jc w:val="center"/>
              <w:rPr>
                <w:szCs w:val="18"/>
                <w:lang w:val="es-MX"/>
              </w:rPr>
            </w:pPr>
            <w:r>
              <w:rPr>
                <w:szCs w:val="18"/>
                <w:lang w:val="es-MX"/>
              </w:rPr>
              <w:t>8,009,877</w:t>
            </w:r>
          </w:p>
        </w:tc>
      </w:tr>
    </w:tbl>
    <w:p w:rsidR="00D643D8" w:rsidRDefault="00D643D8"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B0599" w:rsidRDefault="00DB0599" w:rsidP="00D643D8">
      <w:pPr>
        <w:pStyle w:val="ROMANOS"/>
        <w:spacing w:after="0" w:line="240" w:lineRule="exact"/>
        <w:ind w:left="568" w:firstLine="0"/>
        <w:rPr>
          <w:b/>
          <w:lang w:val="es-MX"/>
        </w:rPr>
      </w:pPr>
    </w:p>
    <w:p w:rsidR="00DB0599" w:rsidRDefault="00DB0599" w:rsidP="00D643D8">
      <w:pPr>
        <w:pStyle w:val="ROMANOS"/>
        <w:spacing w:after="0" w:line="240" w:lineRule="exact"/>
        <w:ind w:left="568" w:firstLine="0"/>
        <w:rPr>
          <w:b/>
          <w:lang w:val="es-MX"/>
        </w:rPr>
      </w:pPr>
    </w:p>
    <w:p w:rsidR="00DB0599" w:rsidRDefault="00DB0599" w:rsidP="00D643D8">
      <w:pPr>
        <w:pStyle w:val="ROMANOS"/>
        <w:spacing w:after="0" w:line="240" w:lineRule="exact"/>
        <w:ind w:left="568" w:firstLine="0"/>
        <w:rPr>
          <w:b/>
          <w:lang w:val="es-MX"/>
        </w:rPr>
      </w:pPr>
    </w:p>
    <w:p w:rsidR="00D643D8" w:rsidRDefault="00D643D8" w:rsidP="00D643D8">
      <w:pPr>
        <w:pStyle w:val="ROMANOS"/>
        <w:spacing w:after="0" w:line="240" w:lineRule="exact"/>
        <w:ind w:left="568" w:firstLine="0"/>
        <w:rPr>
          <w:b/>
          <w:lang w:val="es-MX"/>
        </w:rPr>
      </w:pPr>
      <w:r>
        <w:rPr>
          <w:b/>
          <w:lang w:val="es-MX"/>
        </w:rPr>
        <w:lastRenderedPageBreak/>
        <w:t>Bienes Muebles</w:t>
      </w:r>
    </w:p>
    <w:tbl>
      <w:tblPr>
        <w:tblStyle w:val="Tablaconcuadrcula"/>
        <w:tblW w:w="0" w:type="auto"/>
        <w:tblInd w:w="720" w:type="dxa"/>
        <w:tblLook w:val="04A0"/>
      </w:tblPr>
      <w:tblGrid>
        <w:gridCol w:w="5884"/>
        <w:gridCol w:w="2151"/>
      </w:tblGrid>
      <w:tr w:rsidR="00D643D8" w:rsidTr="008251AA">
        <w:trPr>
          <w:trHeight w:val="352"/>
        </w:trPr>
        <w:tc>
          <w:tcPr>
            <w:tcW w:w="5884" w:type="dxa"/>
          </w:tcPr>
          <w:p w:rsidR="00D643D8" w:rsidRPr="00242241" w:rsidRDefault="00D643D8" w:rsidP="008251AA">
            <w:pPr>
              <w:pStyle w:val="ROMANOS"/>
              <w:spacing w:after="0" w:line="240" w:lineRule="exact"/>
              <w:ind w:left="0" w:firstLine="0"/>
              <w:rPr>
                <w:b/>
                <w:lang w:val="es-MX"/>
              </w:rPr>
            </w:pPr>
            <w:r w:rsidRPr="00242241">
              <w:rPr>
                <w:b/>
                <w:lang w:val="es-MX"/>
              </w:rPr>
              <w:t>RUBRO DE BIEN MUEBLE</w:t>
            </w:r>
          </w:p>
        </w:tc>
        <w:tc>
          <w:tcPr>
            <w:tcW w:w="2151" w:type="dxa"/>
          </w:tcPr>
          <w:p w:rsidR="00D643D8" w:rsidRPr="00242241" w:rsidRDefault="00D643D8" w:rsidP="008251AA">
            <w:pPr>
              <w:pStyle w:val="ROMANOS"/>
              <w:spacing w:after="0" w:line="240" w:lineRule="exact"/>
              <w:ind w:left="0" w:firstLine="0"/>
              <w:rPr>
                <w:b/>
                <w:lang w:val="es-MX"/>
              </w:rPr>
            </w:pPr>
            <w:r w:rsidRPr="00242241">
              <w:rPr>
                <w:b/>
                <w:lang w:val="es-MX"/>
              </w:rPr>
              <w:t>MONTO</w:t>
            </w:r>
          </w:p>
        </w:tc>
      </w:tr>
      <w:tr w:rsidR="008C2E1B" w:rsidTr="008251AA">
        <w:tc>
          <w:tcPr>
            <w:tcW w:w="5884" w:type="dxa"/>
          </w:tcPr>
          <w:p w:rsidR="008C2E1B" w:rsidRDefault="008C2E1B" w:rsidP="008251AA">
            <w:pPr>
              <w:pStyle w:val="ROMANOS"/>
              <w:spacing w:after="0" w:line="240" w:lineRule="exact"/>
              <w:ind w:left="0" w:firstLine="0"/>
              <w:rPr>
                <w:lang w:val="es-MX"/>
              </w:rPr>
            </w:pPr>
            <w:r>
              <w:rPr>
                <w:lang w:val="es-MX"/>
              </w:rPr>
              <w:t>MOBILIARIO Y EQUIPO DE ADMINISTRACIÓN</w:t>
            </w:r>
          </w:p>
        </w:tc>
        <w:tc>
          <w:tcPr>
            <w:tcW w:w="2151" w:type="dxa"/>
          </w:tcPr>
          <w:p w:rsidR="008C2E1B" w:rsidRPr="00CB38DA" w:rsidRDefault="008C2E1B" w:rsidP="008251AA">
            <w:pPr>
              <w:pStyle w:val="ROMANOS"/>
              <w:spacing w:after="0" w:line="240" w:lineRule="exact"/>
              <w:ind w:left="0" w:firstLine="0"/>
              <w:rPr>
                <w:lang w:val="es-MX"/>
              </w:rPr>
            </w:pPr>
            <w:r w:rsidRPr="00CB38DA">
              <w:rPr>
                <w:lang w:val="es-MX"/>
              </w:rPr>
              <w:t xml:space="preserve">$   </w:t>
            </w:r>
            <w:r>
              <w:rPr>
                <w:lang w:val="es-MX"/>
              </w:rPr>
              <w:t>144,296</w:t>
            </w:r>
          </w:p>
        </w:tc>
      </w:tr>
      <w:tr w:rsidR="008C2E1B" w:rsidTr="008251AA">
        <w:tc>
          <w:tcPr>
            <w:tcW w:w="5884" w:type="dxa"/>
          </w:tcPr>
          <w:p w:rsidR="008C2E1B" w:rsidRDefault="008C2E1B" w:rsidP="008251AA">
            <w:pPr>
              <w:pStyle w:val="ROMANOS"/>
              <w:spacing w:after="0" w:line="240" w:lineRule="exact"/>
              <w:ind w:left="0" w:firstLine="0"/>
              <w:rPr>
                <w:lang w:val="es-MX"/>
              </w:rPr>
            </w:pPr>
            <w:r>
              <w:rPr>
                <w:lang w:val="es-MX"/>
              </w:rPr>
              <w:t>EQUIPO DE CÓMPUTO Y TECNOLOGIAS DE LA INFORMACIÓN</w:t>
            </w:r>
          </w:p>
        </w:tc>
        <w:tc>
          <w:tcPr>
            <w:tcW w:w="2151" w:type="dxa"/>
          </w:tcPr>
          <w:p w:rsidR="008C2E1B" w:rsidRPr="00CB38DA" w:rsidRDefault="008C2E1B" w:rsidP="008251AA">
            <w:pPr>
              <w:pStyle w:val="ROMANOS"/>
              <w:spacing w:after="0" w:line="240" w:lineRule="exact"/>
              <w:ind w:left="0" w:firstLine="0"/>
              <w:rPr>
                <w:lang w:val="es-MX"/>
              </w:rPr>
            </w:pPr>
            <w:r w:rsidRPr="00CB38DA">
              <w:rPr>
                <w:lang w:val="es-MX"/>
              </w:rPr>
              <w:t xml:space="preserve">$ </w:t>
            </w:r>
            <w:r>
              <w:rPr>
                <w:lang w:val="es-MX"/>
              </w:rPr>
              <w:t>335,169</w:t>
            </w:r>
          </w:p>
        </w:tc>
      </w:tr>
      <w:tr w:rsidR="008C2E1B" w:rsidTr="008251AA">
        <w:tc>
          <w:tcPr>
            <w:tcW w:w="5884" w:type="dxa"/>
          </w:tcPr>
          <w:p w:rsidR="008C2E1B" w:rsidRDefault="008C2E1B" w:rsidP="008251AA">
            <w:pPr>
              <w:pStyle w:val="ROMANOS"/>
              <w:spacing w:after="0" w:line="240" w:lineRule="exact"/>
              <w:ind w:left="0" w:firstLine="0"/>
              <w:rPr>
                <w:lang w:val="es-MX"/>
              </w:rPr>
            </w:pPr>
            <w:r>
              <w:rPr>
                <w:lang w:val="es-MX"/>
              </w:rPr>
              <w:t>VEHÍCULOS Y EQUIPO DE TRANSPORTE</w:t>
            </w:r>
          </w:p>
        </w:tc>
        <w:tc>
          <w:tcPr>
            <w:tcW w:w="2151" w:type="dxa"/>
          </w:tcPr>
          <w:p w:rsidR="008C2E1B" w:rsidRPr="00CB38DA" w:rsidRDefault="008C2E1B" w:rsidP="008251AA">
            <w:pPr>
              <w:pStyle w:val="ROMANOS"/>
              <w:spacing w:after="0" w:line="240" w:lineRule="exact"/>
              <w:ind w:left="0" w:firstLine="0"/>
              <w:rPr>
                <w:lang w:val="es-MX"/>
              </w:rPr>
            </w:pPr>
            <w:r w:rsidRPr="00CB38DA">
              <w:rPr>
                <w:lang w:val="es-MX"/>
              </w:rPr>
              <w:t>$ 989,026</w:t>
            </w:r>
          </w:p>
        </w:tc>
      </w:tr>
      <w:tr w:rsidR="008C2E1B" w:rsidTr="008251AA">
        <w:tc>
          <w:tcPr>
            <w:tcW w:w="5884" w:type="dxa"/>
          </w:tcPr>
          <w:p w:rsidR="008C2E1B" w:rsidRDefault="008C2E1B" w:rsidP="008251AA">
            <w:pPr>
              <w:pStyle w:val="ROMANOS"/>
              <w:spacing w:after="0" w:line="240" w:lineRule="exact"/>
              <w:ind w:left="0" w:firstLine="0"/>
              <w:rPr>
                <w:lang w:val="es-MX"/>
              </w:rPr>
            </w:pPr>
            <w:r>
              <w:rPr>
                <w:lang w:val="es-MX"/>
              </w:rPr>
              <w:t>EQUIPO DE COMUNICACIÓN O TELECOMUNICACIÓN</w:t>
            </w:r>
          </w:p>
        </w:tc>
        <w:tc>
          <w:tcPr>
            <w:tcW w:w="2151" w:type="dxa"/>
          </w:tcPr>
          <w:p w:rsidR="008C2E1B" w:rsidRPr="00CB38DA" w:rsidRDefault="008C2E1B" w:rsidP="008251AA">
            <w:pPr>
              <w:pStyle w:val="ROMANOS"/>
              <w:spacing w:after="0" w:line="240" w:lineRule="exact"/>
              <w:ind w:left="0" w:firstLine="0"/>
              <w:rPr>
                <w:lang w:val="es-MX"/>
              </w:rPr>
            </w:pPr>
            <w:r w:rsidRPr="00CB38DA">
              <w:rPr>
                <w:lang w:val="es-MX"/>
              </w:rPr>
              <w:t>$   11,385</w:t>
            </w:r>
          </w:p>
        </w:tc>
      </w:tr>
    </w:tbl>
    <w:p w:rsidR="00D643D8" w:rsidRDefault="009D2D4E" w:rsidP="00D643D8">
      <w:pPr>
        <w:pStyle w:val="ROMANOS"/>
        <w:spacing w:after="0" w:line="240" w:lineRule="exact"/>
        <w:ind w:left="928" w:firstLine="0"/>
        <w:rPr>
          <w:lang w:val="es-MX"/>
        </w:rPr>
      </w:pPr>
      <w:r>
        <w:rPr>
          <w:lang w:val="es-MX"/>
        </w:rPr>
        <w:t>Se realiza la desincorporación del patrimonio de los bienes muebles e intangibles por un importe de $ 4,</w:t>
      </w:r>
      <w:r w:rsidR="008C2E1B">
        <w:rPr>
          <w:lang w:val="es-MX"/>
        </w:rPr>
        <w:t>986</w:t>
      </w:r>
      <w:r>
        <w:rPr>
          <w:lang w:val="es-MX"/>
        </w:rPr>
        <w:t>,</w:t>
      </w:r>
      <w:r w:rsidR="008C2E1B">
        <w:rPr>
          <w:lang w:val="es-MX"/>
        </w:rPr>
        <w:t>31</w:t>
      </w:r>
      <w:r>
        <w:rPr>
          <w:lang w:val="es-MX"/>
        </w:rPr>
        <w:t>1 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643D8" w:rsidRPr="00B368BA" w:rsidTr="008251AA">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jc w:val="center"/>
              <w:rPr>
                <w:szCs w:val="18"/>
                <w:lang w:val="es-MX"/>
              </w:rPr>
            </w:pPr>
            <w:r w:rsidRPr="00163D6C">
              <w:rPr>
                <w:szCs w:val="18"/>
                <w:lang w:val="es-MX"/>
              </w:rPr>
              <w:t>201</w:t>
            </w:r>
            <w:r w:rsidR="008C2E1B">
              <w:rPr>
                <w:szCs w:val="18"/>
                <w:lang w:val="es-MX"/>
              </w:rPr>
              <w:t>5</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jc w:val="center"/>
              <w:rPr>
                <w:szCs w:val="18"/>
                <w:lang w:val="es-MX"/>
              </w:rPr>
            </w:pPr>
            <w:r w:rsidRPr="00163D6C">
              <w:rPr>
                <w:szCs w:val="18"/>
                <w:lang w:val="es-MX"/>
              </w:rPr>
              <w:t>201</w:t>
            </w:r>
            <w:r w:rsidR="008C2E1B">
              <w:rPr>
                <w:szCs w:val="18"/>
                <w:lang w:val="es-MX"/>
              </w:rPr>
              <w:t>4</w:t>
            </w:r>
          </w:p>
        </w:tc>
      </w:tr>
      <w:tr w:rsidR="00D643D8" w:rsidRPr="00B368BA" w:rsidTr="008251AA">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jc w:val="center"/>
              <w:rPr>
                <w:b/>
                <w:szCs w:val="18"/>
                <w:lang w:val="es-MX"/>
              </w:rPr>
            </w:pPr>
          </w:p>
        </w:tc>
      </w:tr>
      <w:tr w:rsidR="00D643D8" w:rsidRPr="00B368BA" w:rsidTr="008251AA">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643D8" w:rsidRDefault="00D643D8" w:rsidP="00DB0599">
            <w:pPr>
              <w:pStyle w:val="ROMANOS"/>
              <w:spacing w:after="0" w:line="240" w:lineRule="exact"/>
              <w:ind w:left="0" w:firstLine="0"/>
              <w:rPr>
                <w:lang w:val="es-MX"/>
              </w:rPr>
            </w:pPr>
            <w:r>
              <w:rPr>
                <w:lang w:val="es-MX"/>
              </w:rPr>
              <w:t xml:space="preserve">$ </w:t>
            </w:r>
            <w:r w:rsidR="00DB0599">
              <w:rPr>
                <w:lang w:val="es-MX"/>
              </w:rPr>
              <w:t>18,947,084</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8C2E1B">
            <w:pPr>
              <w:pStyle w:val="Texto"/>
              <w:spacing w:after="0" w:line="240" w:lineRule="exact"/>
              <w:ind w:firstLine="0"/>
              <w:jc w:val="center"/>
              <w:rPr>
                <w:szCs w:val="18"/>
                <w:lang w:val="es-MX"/>
              </w:rPr>
            </w:pPr>
            <w:r>
              <w:rPr>
                <w:szCs w:val="18"/>
                <w:lang w:val="es-MX"/>
              </w:rPr>
              <w:t xml:space="preserve">$ </w:t>
            </w:r>
            <w:r w:rsidR="008C2E1B">
              <w:rPr>
                <w:szCs w:val="18"/>
                <w:lang w:val="es-MX"/>
              </w:rPr>
              <w:t>2,215,357</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643D8" w:rsidRPr="00163D6C" w:rsidRDefault="003268A2" w:rsidP="00D643D8">
      <w:pPr>
        <w:pStyle w:val="Texto"/>
        <w:spacing w:after="0" w:line="240" w:lineRule="exact"/>
        <w:ind w:firstLine="0"/>
        <w:rPr>
          <w:szCs w:val="18"/>
          <w:lang w:val="es-MX"/>
        </w:rPr>
      </w:pPr>
      <w:r w:rsidRPr="003268A2">
        <w:rPr>
          <w:noProof/>
          <w:szCs w:val="18"/>
        </w:rPr>
        <w:pict>
          <v:shape id="_x0000_s1051" type="#_x0000_t75" style="position:absolute;left:0;text-align:left;margin-left:353.35pt;margin-top:20pt;width:218.6pt;height:113pt;z-index:251670528">
            <v:imagedata r:id="rId19" o:title=""/>
            <w10:wrap type="topAndBottom"/>
          </v:shape>
          <o:OLEObject Type="Embed" ProgID="Excel.Sheet.8" ShapeID="_x0000_s1051" DrawAspect="Content" ObjectID="_1505307543" r:id="rId20"/>
        </w:pict>
      </w:r>
      <w:r>
        <w:rPr>
          <w:noProof/>
          <w:szCs w:val="18"/>
          <w:lang w:val="es-MX" w:eastAsia="es-MX"/>
        </w:rPr>
        <w:pict>
          <v:shape id="_x0000_s1050" type="#_x0000_t75" style="position:absolute;left:0;text-align:left;margin-left:9.65pt;margin-top:20pt;width:254.8pt;height:82.15pt;z-index:251669504">
            <v:imagedata r:id="rId21" o:title=""/>
            <w10:wrap type="topAndBottom"/>
          </v:shape>
          <o:OLEObject Type="Embed" ProgID="Excel.Sheet.8" ShapeID="_x0000_s1050" DrawAspect="Content" ObjectID="_1505307544" r:id="rId22"/>
        </w:pict>
      </w:r>
    </w:p>
    <w:p w:rsidR="00D643D8" w:rsidRPr="00163D6C" w:rsidRDefault="00D643D8" w:rsidP="00D643D8">
      <w:pPr>
        <w:pStyle w:val="Texto"/>
        <w:spacing w:after="0" w:line="240" w:lineRule="exact"/>
        <w:jc w:val="center"/>
        <w:rPr>
          <w:b/>
          <w:smallCaps/>
          <w:szCs w:val="18"/>
          <w:lang w:val="es-MX"/>
        </w:rPr>
      </w:pPr>
    </w:p>
    <w:p w:rsidR="00D643D8" w:rsidRDefault="003268A2" w:rsidP="00D643D8">
      <w:pPr>
        <w:jc w:val="center"/>
        <w:rPr>
          <w:rFonts w:ascii="Arial" w:hAnsi="Arial" w:cs="Arial"/>
          <w:sz w:val="18"/>
          <w:szCs w:val="18"/>
        </w:rPr>
      </w:pPr>
      <w:r w:rsidRPr="003268A2">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8251AA" w:rsidRDefault="008251AA" w:rsidP="00D643D8">
                  <w:pPr>
                    <w:rPr>
                      <w:lang w:val="en-US"/>
                    </w:rPr>
                  </w:pPr>
                </w:p>
                <w:p w:rsidR="008251AA" w:rsidRPr="00B10A9E" w:rsidRDefault="008251AA"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8251AA" w:rsidRPr="00B10A9E" w:rsidRDefault="008251AA"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3268A2">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8251AA" w:rsidRDefault="008251AA" w:rsidP="00D643D8">
                  <w:pPr>
                    <w:rPr>
                      <w:lang w:val="en-US"/>
                    </w:rPr>
                  </w:pPr>
                </w:p>
                <w:p w:rsidR="008251AA" w:rsidRPr="00B10A9E" w:rsidRDefault="008251AA"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8251AA" w:rsidRPr="00B10A9E" w:rsidRDefault="008251AA" w:rsidP="00D643D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p>
    <w:p w:rsidR="00D643D8" w:rsidRDefault="003268A2" w:rsidP="00D643D8">
      <w:pPr>
        <w:jc w:val="center"/>
        <w:rPr>
          <w:rFonts w:ascii="Arial" w:hAnsi="Arial" w:cs="Arial"/>
          <w:sz w:val="18"/>
          <w:szCs w:val="18"/>
        </w:rPr>
      </w:pPr>
      <w:r w:rsidRPr="003268A2">
        <w:rPr>
          <w:rFonts w:ascii="Calibri" w:hAnsi="Calibri" w:cs="Times New Roman"/>
        </w:rPr>
        <w:pict>
          <v:shape id="_x0000_s1059" type="#_x0000_t32" style="position:absolute;left:0;text-align:left;margin-left:382.3pt;margin-top:14.15pt;width:182.7pt;height:0;z-index:251680768" o:connectortype="straight"/>
        </w:pict>
      </w:r>
      <w:r w:rsidRPr="003268A2">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3268A2" w:rsidP="00D643D8">
      <w:pPr>
        <w:jc w:val="center"/>
        <w:rPr>
          <w:rFonts w:ascii="Arial" w:hAnsi="Arial" w:cs="Arial"/>
          <w:sz w:val="18"/>
          <w:szCs w:val="18"/>
        </w:rPr>
      </w:pPr>
      <w:r w:rsidRPr="003268A2">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8251AA" w:rsidRDefault="008251AA" w:rsidP="00D643D8">
                  <w:pPr>
                    <w:rPr>
                      <w:lang w:val="en-US"/>
                    </w:rPr>
                  </w:pPr>
                </w:p>
                <w:p w:rsidR="008251AA" w:rsidRPr="00B10A9E" w:rsidRDefault="008251AA"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8251AA" w:rsidRDefault="008251AA" w:rsidP="00D643D8">
                  <w:pPr>
                    <w:jc w:val="center"/>
                    <w:rPr>
                      <w:lang w:val="en-US"/>
                    </w:rPr>
                  </w:pPr>
                  <w:r>
                    <w:rPr>
                      <w:lang w:val="en-US"/>
                    </w:rPr>
                    <w:t>Director General</w:t>
                  </w:r>
                </w:p>
              </w:txbxContent>
            </v:textbox>
          </v:shape>
        </w:pict>
      </w:r>
      <w:r w:rsidRPr="003268A2">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8251AA" w:rsidRDefault="008251AA" w:rsidP="00D643D8">
                  <w:pPr>
                    <w:rPr>
                      <w:lang w:val="en-US"/>
                    </w:rPr>
                  </w:pPr>
                </w:p>
                <w:p w:rsidR="008251AA" w:rsidRPr="00B10A9E" w:rsidRDefault="008251AA"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8251AA" w:rsidRDefault="008251AA" w:rsidP="00D643D8">
                  <w:pPr>
                    <w:jc w:val="center"/>
                    <w:rPr>
                      <w:lang w:val="en-US"/>
                    </w:rPr>
                  </w:pPr>
                  <w:r w:rsidRPr="00B10A9E">
                    <w:rPr>
                      <w:rFonts w:ascii="Arial" w:hAnsi="Arial" w:cs="Arial"/>
                      <w:sz w:val="18"/>
                      <w:szCs w:val="18"/>
                      <w:lang w:val="en-US"/>
                    </w:rPr>
                    <w:t>Jefe Administrativo</w:t>
                  </w:r>
                </w:p>
              </w:txbxContent>
            </v:textbox>
          </v:shape>
        </w:pict>
      </w:r>
    </w:p>
    <w:p w:rsidR="00D643D8" w:rsidRDefault="003268A2" w:rsidP="00D643D8">
      <w:pPr>
        <w:jc w:val="center"/>
        <w:rPr>
          <w:rFonts w:ascii="Arial" w:hAnsi="Arial" w:cs="Arial"/>
          <w:sz w:val="18"/>
          <w:szCs w:val="18"/>
        </w:rPr>
      </w:pPr>
      <w:r w:rsidRPr="003268A2">
        <w:rPr>
          <w:rFonts w:ascii="Calibri" w:hAnsi="Calibri" w:cs="Times New Roman"/>
        </w:rPr>
        <w:pict>
          <v:shape id="_x0000_s1063" type="#_x0000_t32" style="position:absolute;left:0;text-align:left;margin-left:382.3pt;margin-top:13.75pt;width:182.7pt;height:0;z-index:251685888" o:connectortype="straight"/>
        </w:pict>
      </w:r>
      <w:r w:rsidRPr="003268A2">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lastRenderedPageBreak/>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D643D8" w:rsidRDefault="00D643D8" w:rsidP="00D643D8">
      <w:pPr>
        <w:pStyle w:val="INCISO"/>
        <w:spacing w:after="0" w:line="240" w:lineRule="exact"/>
        <w:ind w:left="0" w:firstLine="288"/>
      </w:pPr>
      <w:r>
        <w:tab/>
        <w:t>No aplica</w:t>
      </w:r>
    </w:p>
    <w:p w:rsidR="00146456" w:rsidRDefault="00146456"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D643D8" w:rsidRDefault="00D643D8" w:rsidP="00D643D8">
      <w:pPr>
        <w:pStyle w:val="Texto"/>
        <w:spacing w:after="0" w:line="240" w:lineRule="exact"/>
        <w:ind w:firstLine="708"/>
        <w:rPr>
          <w:szCs w:val="18"/>
        </w:rPr>
      </w:pPr>
      <w:r>
        <w:rPr>
          <w:szCs w:val="18"/>
        </w:rPr>
        <w:t>No aplica</w:t>
      </w: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D643D8" w:rsidRDefault="00D643D8" w:rsidP="00D643D8">
      <w:pPr>
        <w:pStyle w:val="INCISO"/>
        <w:spacing w:after="0" w:line="240" w:lineRule="exact"/>
        <w:ind w:left="0" w:firstLine="708"/>
        <w:jc w:val="left"/>
      </w:pPr>
      <w:r>
        <w:t>No Aplica</w:t>
      </w:r>
    </w:p>
    <w:p w:rsidR="00146456" w:rsidRPr="00163D6C" w:rsidRDefault="00146456"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D643D8" w:rsidRDefault="00D643D8" w:rsidP="00D643D8">
      <w:pPr>
        <w:pStyle w:val="Texto"/>
        <w:spacing w:after="0" w:line="240" w:lineRule="exact"/>
        <w:ind w:firstLine="708"/>
        <w:rPr>
          <w:szCs w:val="18"/>
        </w:rPr>
      </w:pPr>
      <w:r>
        <w:rPr>
          <w:szCs w:val="18"/>
        </w:rPr>
        <w:t>No aplica</w:t>
      </w: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La recaudación de los ingresos del CEAT se obtienen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D643D8" w:rsidRDefault="00D643D8" w:rsidP="00D643D8">
      <w:pPr>
        <w:pStyle w:val="INCISO"/>
        <w:spacing w:after="0" w:line="240" w:lineRule="exact"/>
        <w:rPr>
          <w:lang w:val="es-MX"/>
        </w:rPr>
      </w:pPr>
      <w:r>
        <w:rPr>
          <w:lang w:val="es-MX"/>
        </w:rPr>
        <w:t>No Aplica</w:t>
      </w:r>
    </w:p>
    <w:p w:rsidR="00146456" w:rsidRPr="00163D6C" w:rsidRDefault="00146456"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D643D8" w:rsidRDefault="00D643D8" w:rsidP="00D643D8">
      <w:pPr>
        <w:pStyle w:val="Texto"/>
        <w:spacing w:after="0" w:line="240" w:lineRule="exact"/>
        <w:ind w:firstLine="708"/>
        <w:rPr>
          <w:szCs w:val="18"/>
        </w:rPr>
      </w:pPr>
      <w:r>
        <w:rPr>
          <w:szCs w:val="18"/>
        </w:rPr>
        <w:t>No Aplica</w:t>
      </w: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Default="00D643D8" w:rsidP="00D643D8">
      <w:pPr>
        <w:pStyle w:val="INCISO"/>
        <w:spacing w:after="0" w:line="240" w:lineRule="exact"/>
      </w:pPr>
      <w:r>
        <w:t>No Aplica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D643D8" w:rsidRDefault="00D643D8" w:rsidP="00D643D8">
      <w:pPr>
        <w:pStyle w:val="Texto"/>
        <w:spacing w:after="0" w:line="240" w:lineRule="exact"/>
        <w:ind w:firstLine="708"/>
        <w:rPr>
          <w:szCs w:val="18"/>
          <w:lang w:val="es-MX"/>
        </w:rPr>
      </w:pPr>
      <w:r>
        <w:rPr>
          <w:szCs w:val="18"/>
          <w:lang w:val="es-MX"/>
        </w:rPr>
        <w:t>No Aplica</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D643D8" w:rsidRDefault="00D643D8" w:rsidP="00D643D8">
      <w:pPr>
        <w:pStyle w:val="Texto"/>
        <w:spacing w:after="0" w:line="240" w:lineRule="exact"/>
        <w:ind w:firstLine="708"/>
        <w:rPr>
          <w:szCs w:val="18"/>
        </w:rPr>
      </w:pPr>
      <w:r>
        <w:rPr>
          <w:szCs w:val="18"/>
        </w:rPr>
        <w:t>No Aplica</w:t>
      </w: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3268A2" w:rsidP="00D643D8">
      <w:pPr>
        <w:jc w:val="center"/>
        <w:rPr>
          <w:rFonts w:ascii="Arial" w:hAnsi="Arial" w:cs="Arial"/>
          <w:sz w:val="18"/>
          <w:szCs w:val="18"/>
        </w:rPr>
      </w:pPr>
      <w:r w:rsidRPr="003268A2">
        <w:rPr>
          <w:rFonts w:ascii="Calibri" w:hAnsi="Calibri" w:cs="Times New Roman"/>
        </w:rPr>
        <w:pict>
          <v:shape id="_x0000_s1053" type="#_x0000_t32" style="position:absolute;left:0;text-align:left;margin-left:11pt;margin-top:35pt;width:209.05pt;height:0;z-index:251673600" o:connectortype="straight"/>
        </w:pict>
      </w:r>
      <w:r w:rsidRPr="003268A2">
        <w:rPr>
          <w:rFonts w:ascii="Calibri" w:hAnsi="Calibri" w:cs="Times New Roman"/>
        </w:rPr>
        <w:pict>
          <v:shape id="_x0000_s1055" type="#_x0000_t32" style="position:absolute;left:0;text-align:left;margin-left:382.3pt;margin-top:35pt;width:182.7pt;height:0;z-index:251675648" o:connectortype="straight"/>
        </w:pict>
      </w:r>
      <w:r w:rsidRPr="003268A2">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8251AA" w:rsidRDefault="008251AA" w:rsidP="00D643D8">
                  <w:pPr>
                    <w:rPr>
                      <w:lang w:val="en-US"/>
                    </w:rPr>
                  </w:pPr>
                </w:p>
                <w:p w:rsidR="008251AA" w:rsidRPr="004F6CFC" w:rsidRDefault="008251AA"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251AA" w:rsidRPr="004F6CFC" w:rsidRDefault="008251AA"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3268A2">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8251AA" w:rsidRDefault="008251AA" w:rsidP="00D643D8">
                  <w:pPr>
                    <w:rPr>
                      <w:lang w:val="en-US"/>
                    </w:rPr>
                  </w:pPr>
                </w:p>
                <w:p w:rsidR="008251AA" w:rsidRPr="004F6CFC" w:rsidRDefault="008251AA"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251AA" w:rsidRPr="004F6CFC" w:rsidRDefault="008251AA" w:rsidP="00D643D8">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sectPr w:rsidR="00D643D8" w:rsidSect="008E3652">
      <w:headerReference w:type="even" r:id="rId23"/>
      <w:headerReference w:type="default" r:id="rId24"/>
      <w:footerReference w:type="even" r:id="rId25"/>
      <w:footerReference w:type="default" r:id="rId26"/>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2C7" w:rsidRDefault="006672C7" w:rsidP="00EA5418">
      <w:pPr>
        <w:spacing w:after="0" w:line="240" w:lineRule="auto"/>
      </w:pPr>
      <w:r>
        <w:separator/>
      </w:r>
    </w:p>
  </w:endnote>
  <w:endnote w:type="continuationSeparator" w:id="1">
    <w:p w:rsidR="006672C7" w:rsidRDefault="006672C7"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A" w:rsidRPr="0013011C" w:rsidRDefault="008251AA"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B0599" w:rsidRPr="00DB0599">
          <w:rPr>
            <w:rFonts w:ascii="Soberana Sans Light" w:hAnsi="Soberana Sans Light"/>
            <w:noProof/>
            <w:lang w:val="es-ES"/>
          </w:rPr>
          <w:t>16</w:t>
        </w:r>
        <w:r w:rsidRPr="0013011C">
          <w:rPr>
            <w:rFonts w:ascii="Soberana Sans Light" w:hAnsi="Soberana Sans Light"/>
          </w:rPr>
          <w:fldChar w:fldCharType="end"/>
        </w:r>
      </w:sdtContent>
    </w:sdt>
  </w:p>
  <w:p w:rsidR="008251AA" w:rsidRDefault="008251A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A" w:rsidRPr="008E3652" w:rsidRDefault="008251AA"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B0599" w:rsidRPr="00DB0599">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2C7" w:rsidRDefault="006672C7" w:rsidP="00EA5418">
      <w:pPr>
        <w:spacing w:after="0" w:line="240" w:lineRule="auto"/>
      </w:pPr>
      <w:r>
        <w:separator/>
      </w:r>
    </w:p>
  </w:footnote>
  <w:footnote w:type="continuationSeparator" w:id="1">
    <w:p w:rsidR="006672C7" w:rsidRDefault="006672C7"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A" w:rsidRDefault="008251AA">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251AA" w:rsidRDefault="008251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251AA" w:rsidRDefault="008251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251AA" w:rsidRPr="00275FC6" w:rsidRDefault="008251AA"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251AA" w:rsidRDefault="008251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251AA" w:rsidRDefault="008251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251AA" w:rsidRPr="00275FC6" w:rsidRDefault="008251AA" w:rsidP="00040466">
                    <w:pPr>
                      <w:jc w:val="both"/>
                      <w:rPr>
                        <w:rFonts w:ascii="Soberana Titular" w:hAnsi="Soberana Titular" w:cs="Arial"/>
                        <w:color w:val="808080" w:themeColor="background1" w:themeShade="80"/>
                        <w:sz w:val="42"/>
                        <w:szCs w:val="42"/>
                      </w:rPr>
                    </w:pPr>
                  </w:p>
                </w:txbxContent>
              </v:textbox>
            </v:shape>
          </v:group>
        </v:group>
      </w:pict>
    </w:r>
    <w:r w:rsidRPr="003268A2">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A" w:rsidRPr="0013011C" w:rsidRDefault="008251AA"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evenAndOddHeaders/>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EA5418"/>
    <w:rsid w:val="00001107"/>
    <w:rsid w:val="00014740"/>
    <w:rsid w:val="00040466"/>
    <w:rsid w:val="00045A10"/>
    <w:rsid w:val="000D0932"/>
    <w:rsid w:val="0011694C"/>
    <w:rsid w:val="0012411B"/>
    <w:rsid w:val="0013011C"/>
    <w:rsid w:val="00137C0E"/>
    <w:rsid w:val="0014358B"/>
    <w:rsid w:val="00146456"/>
    <w:rsid w:val="00165BB4"/>
    <w:rsid w:val="001764AB"/>
    <w:rsid w:val="001955DE"/>
    <w:rsid w:val="001B1B72"/>
    <w:rsid w:val="001C6FD8"/>
    <w:rsid w:val="001E7072"/>
    <w:rsid w:val="00204C86"/>
    <w:rsid w:val="002137BB"/>
    <w:rsid w:val="0022585A"/>
    <w:rsid w:val="00232059"/>
    <w:rsid w:val="00264426"/>
    <w:rsid w:val="00264B3B"/>
    <w:rsid w:val="002A449B"/>
    <w:rsid w:val="002A70B3"/>
    <w:rsid w:val="00323A0E"/>
    <w:rsid w:val="003268A2"/>
    <w:rsid w:val="0034150B"/>
    <w:rsid w:val="003473D5"/>
    <w:rsid w:val="00366D0A"/>
    <w:rsid w:val="00372F40"/>
    <w:rsid w:val="00391735"/>
    <w:rsid w:val="00396C2B"/>
    <w:rsid w:val="003A0303"/>
    <w:rsid w:val="003D15D4"/>
    <w:rsid w:val="003D5DBF"/>
    <w:rsid w:val="003E7FD0"/>
    <w:rsid w:val="003F0EA4"/>
    <w:rsid w:val="00427CE8"/>
    <w:rsid w:val="004311BE"/>
    <w:rsid w:val="0044253C"/>
    <w:rsid w:val="004610C3"/>
    <w:rsid w:val="004714CF"/>
    <w:rsid w:val="0047674E"/>
    <w:rsid w:val="00480D80"/>
    <w:rsid w:val="00484C0D"/>
    <w:rsid w:val="00497D8B"/>
    <w:rsid w:val="004C1576"/>
    <w:rsid w:val="004D41B8"/>
    <w:rsid w:val="004F5641"/>
    <w:rsid w:val="004F6CFC"/>
    <w:rsid w:val="004F7A2F"/>
    <w:rsid w:val="00522632"/>
    <w:rsid w:val="00522EF3"/>
    <w:rsid w:val="005358FF"/>
    <w:rsid w:val="00540418"/>
    <w:rsid w:val="00552C3F"/>
    <w:rsid w:val="00557B83"/>
    <w:rsid w:val="00571C13"/>
    <w:rsid w:val="00574266"/>
    <w:rsid w:val="0057779E"/>
    <w:rsid w:val="005A43CE"/>
    <w:rsid w:val="005A787A"/>
    <w:rsid w:val="005C273B"/>
    <w:rsid w:val="005C4715"/>
    <w:rsid w:val="005D3D25"/>
    <w:rsid w:val="00606A40"/>
    <w:rsid w:val="00615359"/>
    <w:rsid w:val="00625D16"/>
    <w:rsid w:val="006528D4"/>
    <w:rsid w:val="006672C7"/>
    <w:rsid w:val="00687AA7"/>
    <w:rsid w:val="006A35D1"/>
    <w:rsid w:val="006B1FE7"/>
    <w:rsid w:val="006E77DD"/>
    <w:rsid w:val="006E7AC6"/>
    <w:rsid w:val="00744F64"/>
    <w:rsid w:val="007905AD"/>
    <w:rsid w:val="0079582C"/>
    <w:rsid w:val="007D355C"/>
    <w:rsid w:val="007D6E9A"/>
    <w:rsid w:val="007E7CDD"/>
    <w:rsid w:val="0080000F"/>
    <w:rsid w:val="00811DAC"/>
    <w:rsid w:val="008251AA"/>
    <w:rsid w:val="00836DE6"/>
    <w:rsid w:val="00856F61"/>
    <w:rsid w:val="00877889"/>
    <w:rsid w:val="0089054E"/>
    <w:rsid w:val="008A5E1E"/>
    <w:rsid w:val="008A685A"/>
    <w:rsid w:val="008A6E4D"/>
    <w:rsid w:val="008A793D"/>
    <w:rsid w:val="008B0017"/>
    <w:rsid w:val="008B7734"/>
    <w:rsid w:val="008C2E1B"/>
    <w:rsid w:val="008E3652"/>
    <w:rsid w:val="008F6D58"/>
    <w:rsid w:val="0093492C"/>
    <w:rsid w:val="009548A4"/>
    <w:rsid w:val="00957043"/>
    <w:rsid w:val="00977106"/>
    <w:rsid w:val="009C6789"/>
    <w:rsid w:val="009D2D4E"/>
    <w:rsid w:val="009D5D4C"/>
    <w:rsid w:val="009D6F76"/>
    <w:rsid w:val="009F23C4"/>
    <w:rsid w:val="009F2FA6"/>
    <w:rsid w:val="009F7541"/>
    <w:rsid w:val="00A147F6"/>
    <w:rsid w:val="00A363B6"/>
    <w:rsid w:val="00A46BF5"/>
    <w:rsid w:val="00A95378"/>
    <w:rsid w:val="00AA6AD0"/>
    <w:rsid w:val="00B10A9E"/>
    <w:rsid w:val="00B13E4A"/>
    <w:rsid w:val="00B146E2"/>
    <w:rsid w:val="00B83C3C"/>
    <w:rsid w:val="00B849EE"/>
    <w:rsid w:val="00B84D02"/>
    <w:rsid w:val="00B9776A"/>
    <w:rsid w:val="00BA2940"/>
    <w:rsid w:val="00BB5043"/>
    <w:rsid w:val="00BC1671"/>
    <w:rsid w:val="00BC1C50"/>
    <w:rsid w:val="00C028AA"/>
    <w:rsid w:val="00C16E53"/>
    <w:rsid w:val="00C203CD"/>
    <w:rsid w:val="00C3155D"/>
    <w:rsid w:val="00C420AE"/>
    <w:rsid w:val="00C431B4"/>
    <w:rsid w:val="00C86C59"/>
    <w:rsid w:val="00C91C5A"/>
    <w:rsid w:val="00CB38DA"/>
    <w:rsid w:val="00CC1100"/>
    <w:rsid w:val="00CC47C9"/>
    <w:rsid w:val="00CD6D9A"/>
    <w:rsid w:val="00CD7FF6"/>
    <w:rsid w:val="00D00E92"/>
    <w:rsid w:val="00D055EC"/>
    <w:rsid w:val="00D44728"/>
    <w:rsid w:val="00D513F4"/>
    <w:rsid w:val="00D562FF"/>
    <w:rsid w:val="00D57F3E"/>
    <w:rsid w:val="00D643D8"/>
    <w:rsid w:val="00D72BB5"/>
    <w:rsid w:val="00DB0599"/>
    <w:rsid w:val="00DB2442"/>
    <w:rsid w:val="00DC4917"/>
    <w:rsid w:val="00DF56C9"/>
    <w:rsid w:val="00E237D3"/>
    <w:rsid w:val="00E30318"/>
    <w:rsid w:val="00E32708"/>
    <w:rsid w:val="00E5615F"/>
    <w:rsid w:val="00E60BE7"/>
    <w:rsid w:val="00E82E8E"/>
    <w:rsid w:val="00E951A7"/>
    <w:rsid w:val="00EA5418"/>
    <w:rsid w:val="00EE46FB"/>
    <w:rsid w:val="00F17C0D"/>
    <w:rsid w:val="00F24AC0"/>
    <w:rsid w:val="00F42A69"/>
    <w:rsid w:val="00F560B2"/>
    <w:rsid w:val="00F600CD"/>
    <w:rsid w:val="00F66CF8"/>
    <w:rsid w:val="00F755D0"/>
    <w:rsid w:val="00FB1010"/>
    <w:rsid w:val="00FB5E77"/>
    <w:rsid w:val="00FC0429"/>
    <w:rsid w:val="00FD5A63"/>
    <w:rsid w:val="00FE112D"/>
    <w:rsid w:val="00FE723B"/>
    <w:rsid w:val="00FF4B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_x0000_s1059"/>
        <o:r id="V:Rule10" type="connector" idref="#_x0000_s1063"/>
        <o:r id="V:Rule11" type="connector" idref="#_x0000_s1057"/>
        <o:r id="V:Rule12" type="connector" idref="#_x0000_s1061"/>
        <o:r id="V:Rule13" type="connector" idref="#_x0000_s1055"/>
        <o:r id="V:Rule14" type="connector" idref="#_x0000_s1049"/>
        <o:r id="V:Rule15" type="connector" idref="#_x0000_s1053"/>
        <o:r id="V:Rule1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oleObject" Target="embeddings/Microsoft_Office_Excel_97-2003_Worksheet5.xls"/><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Office_Excel_97-2003_Worksheet4.xls"/><Relationship Id="rId20" Type="http://schemas.openxmlformats.org/officeDocument/2006/relationships/oleObject" Target="embeddings/Microsoft_Office_Excel_97-2003_Worksheet6.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oleObject" Target="embeddings/Microsoft_Office_Excel_97-2003_Worksheet7.xls"/><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4DAA-6C33-4DE6-B85E-7EA8DC20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16</Pages>
  <Words>1297</Words>
  <Characters>7138</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91</cp:revision>
  <cp:lastPrinted>2015-10-02T20:29:00Z</cp:lastPrinted>
  <dcterms:created xsi:type="dcterms:W3CDTF">2014-08-29T13:13:00Z</dcterms:created>
  <dcterms:modified xsi:type="dcterms:W3CDTF">2015-10-02T21:12:00Z</dcterms:modified>
</cp:coreProperties>
</file>