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615713141"/>
    <w:bookmarkEnd w:id="0"/>
    <w:p w14:paraId="09623407" w14:textId="77777777" w:rsidR="007D6E9A" w:rsidRDefault="00CA2264" w:rsidP="003D5DBF">
      <w:pPr>
        <w:jc w:val="center"/>
      </w:pPr>
      <w:r>
        <w:object w:dxaOrig="23407" w:dyaOrig="15310" w14:anchorId="16286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412.5pt" o:ole="">
            <v:imagedata r:id="rId8" o:title=""/>
          </v:shape>
          <o:OLEObject Type="Embed" ProgID="Excel.Sheet.8" ShapeID="_x0000_i1025" DrawAspect="Content" ObjectID="_1671908411" r:id="rId9"/>
        </w:object>
      </w:r>
    </w:p>
    <w:p w14:paraId="17729C3B" w14:textId="77777777" w:rsidR="00EA5418" w:rsidRDefault="00EA5418" w:rsidP="00372F40">
      <w:pPr>
        <w:jc w:val="center"/>
      </w:pPr>
    </w:p>
    <w:p w14:paraId="22E032F1" w14:textId="77777777" w:rsidR="008C701A" w:rsidRDefault="008B5926" w:rsidP="008C701A">
      <w:pPr>
        <w:jc w:val="center"/>
      </w:pPr>
      <w:r>
        <w:rPr>
          <w:noProof/>
          <w:lang w:eastAsia="es-MX"/>
        </w:rPr>
        <w:lastRenderedPageBreak/>
        <w:object w:dxaOrig="1440" w:dyaOrig="1440" w14:anchorId="271CF03F">
          <v:shape id="_x0000_s1121" type="#_x0000_t75" style="position:absolute;left:0;text-align:left;margin-left:10.45pt;margin-top:13.6pt;width:580.55pt;height:421.95pt;z-index:251696128">
            <v:imagedata r:id="rId10" o:title=""/>
            <w10:wrap type="square" side="right"/>
          </v:shape>
          <o:OLEObject Type="Embed" ProgID="Excel.Sheet.8" ShapeID="_x0000_s1121" DrawAspect="Content" ObjectID="_1671908414" r:id="rId11"/>
        </w:object>
      </w:r>
    </w:p>
    <w:p w14:paraId="0E0F012D" w14:textId="77777777" w:rsidR="008C701A" w:rsidRDefault="008C701A" w:rsidP="008C701A"/>
    <w:p w14:paraId="70ACC29C" w14:textId="77777777" w:rsidR="00CD7FF6" w:rsidRDefault="00CD7FF6" w:rsidP="002E07C2"/>
    <w:p w14:paraId="2EB2BB68" w14:textId="77777777" w:rsidR="008C3CB8" w:rsidRDefault="008B5926" w:rsidP="00C72AB9">
      <w:r>
        <w:rPr>
          <w:noProof/>
          <w:lang w:eastAsia="es-MX"/>
        </w:rPr>
        <w:lastRenderedPageBreak/>
        <w:object w:dxaOrig="1440" w:dyaOrig="1440" w14:anchorId="1C39696B">
          <v:shape id="_x0000_s1088" type="#_x0000_t75" style="position:absolute;margin-left:21.55pt;margin-top:-4.85pt;width:599.3pt;height:435.05pt;z-index:251692032">
            <v:imagedata r:id="rId12" o:title=""/>
            <w10:wrap type="square" side="right"/>
          </v:shape>
          <o:OLEObject Type="Embed" ProgID="Excel.Sheet.8" ShapeID="_x0000_s1088" DrawAspect="Content" ObjectID="_1671908415" r:id="rId13"/>
        </w:object>
      </w:r>
    </w:p>
    <w:bookmarkStart w:id="1" w:name="_MON_1470807348"/>
    <w:bookmarkEnd w:id="1"/>
    <w:p w14:paraId="19CC4B71" w14:textId="77777777" w:rsidR="00D71111" w:rsidRDefault="00CA2264" w:rsidP="00E61571">
      <w:pPr>
        <w:ind w:left="284"/>
      </w:pPr>
      <w:r>
        <w:object w:dxaOrig="17617" w:dyaOrig="12251" w14:anchorId="618E011D">
          <v:shape id="_x0000_i1028" type="#_x0000_t75" style="width:641.25pt;height:447pt" o:ole="">
            <v:imagedata r:id="rId14" o:title=""/>
          </v:shape>
          <o:OLEObject Type="Embed" ProgID="Excel.Sheet.8" ShapeID="_x0000_i1028" DrawAspect="Content" ObjectID="_1671908412" r:id="rId15"/>
        </w:object>
      </w:r>
    </w:p>
    <w:bookmarkStart w:id="2" w:name="_MON_1470809138"/>
    <w:bookmarkEnd w:id="2"/>
    <w:p w14:paraId="4D76EC8A" w14:textId="77777777" w:rsidR="00372F40" w:rsidRDefault="00CA2264" w:rsidP="00522632">
      <w:pPr>
        <w:jc w:val="center"/>
      </w:pPr>
      <w:r>
        <w:object w:dxaOrig="17713" w:dyaOrig="13363" w14:anchorId="1FCDAE2C">
          <v:shape id="_x0000_i1029" type="#_x0000_t75" style="width:628.5pt;height:472.5pt" o:ole="">
            <v:imagedata r:id="rId16" o:title=""/>
          </v:shape>
          <o:OLEObject Type="Embed" ProgID="Excel.Sheet.8" ShapeID="_x0000_i1029" DrawAspect="Content" ObjectID="_1671908413" r:id="rId17"/>
        </w:object>
      </w:r>
    </w:p>
    <w:p w14:paraId="665D56B4" w14:textId="77777777" w:rsidR="00FC0429" w:rsidRDefault="00FC0429" w:rsidP="00522632">
      <w:pPr>
        <w:jc w:val="center"/>
      </w:pPr>
    </w:p>
    <w:p w14:paraId="25D418CD" w14:textId="77777777" w:rsidR="00E32708" w:rsidRDefault="008B5926" w:rsidP="004E4C17">
      <w:pPr>
        <w:tabs>
          <w:tab w:val="left" w:pos="2430"/>
        </w:tabs>
      </w:pPr>
      <w:r>
        <w:rPr>
          <w:noProof/>
        </w:rPr>
        <w:object w:dxaOrig="1440" w:dyaOrig="1440" w14:anchorId="309F9265">
          <v:shape id="_x0000_s1102" type="#_x0000_t75" style="position:absolute;margin-left:50.25pt;margin-top:1.5pt;width:542.1pt;height:424.35pt;z-index:251695104">
            <v:imagedata r:id="rId18" o:title=""/>
            <w10:wrap type="square" side="right"/>
          </v:shape>
          <o:OLEObject Type="Embed" ProgID="Excel.Sheet.8" ShapeID="_x0000_s1102" DrawAspect="Content" ObjectID="_1671908416" r:id="rId19"/>
        </w:object>
      </w:r>
    </w:p>
    <w:p w14:paraId="54C8290B" w14:textId="2AA653FB" w:rsidR="00E32708" w:rsidRDefault="008B5926" w:rsidP="00E73AA3">
      <w:pPr>
        <w:tabs>
          <w:tab w:val="left" w:pos="2430"/>
        </w:tabs>
      </w:pPr>
      <w:r>
        <w:rPr>
          <w:noProof/>
        </w:rPr>
        <w:lastRenderedPageBreak/>
        <w:object w:dxaOrig="1440" w:dyaOrig="1440" w14:anchorId="15EBFFFC">
          <v:shape id="_x0000_s1134" type="#_x0000_t75" style="position:absolute;margin-left:0;margin-top:0;width:687pt;height:454.5pt;z-index:251700224;mso-position-horizontal:absolute;mso-position-horizontal-relative:text;mso-position-vertical-relative:text">
            <v:imagedata r:id="rId20" o:title=""/>
            <w10:wrap type="square" side="right"/>
          </v:shape>
          <o:OLEObject Type="Embed" ProgID="Excel.Sheet.8" ShapeID="_x0000_s1134" DrawAspect="Content" ObjectID="_1671908417" r:id="rId21"/>
        </w:object>
      </w:r>
      <w:r w:rsidR="00E73AA3">
        <w:br w:type="textWrapping" w:clear="all"/>
      </w:r>
    </w:p>
    <w:p w14:paraId="1DDB6A28" w14:textId="77777777" w:rsidR="00372F40" w:rsidRDefault="00372F40"/>
    <w:p w14:paraId="05844E3C" w14:textId="77777777" w:rsidR="00E92C28" w:rsidRDefault="00E92C28" w:rsidP="00D23BCE">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3FBA1522" w14:textId="77777777" w:rsidR="00E92C28" w:rsidRDefault="00E92C28" w:rsidP="00E92C28">
      <w:pPr>
        <w:pStyle w:val="Texto"/>
        <w:spacing w:after="0" w:line="240" w:lineRule="exact"/>
        <w:jc w:val="center"/>
        <w:rPr>
          <w:rFonts w:ascii="Soberana Sans Light" w:hAnsi="Soberana Sans Light"/>
          <w:b/>
          <w:sz w:val="22"/>
          <w:szCs w:val="22"/>
        </w:rPr>
      </w:pPr>
    </w:p>
    <w:p w14:paraId="60C9A22D" w14:textId="77777777" w:rsidR="00E92C28" w:rsidRPr="00540418" w:rsidRDefault="00E92C28" w:rsidP="00E92C28">
      <w:pPr>
        <w:pStyle w:val="Texto"/>
        <w:spacing w:after="0" w:line="240" w:lineRule="exact"/>
        <w:rPr>
          <w:rFonts w:ascii="Soberana Sans Light" w:hAnsi="Soberana Sans Light"/>
          <w:sz w:val="22"/>
          <w:szCs w:val="22"/>
          <w:lang w:val="es-MX"/>
        </w:rPr>
      </w:pPr>
    </w:p>
    <w:p w14:paraId="325F769C" w14:textId="77777777" w:rsidR="00E92C28" w:rsidRPr="00540418" w:rsidRDefault="00E92C28" w:rsidP="00E92C2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1356057B" w14:textId="77777777" w:rsidR="00E92C28" w:rsidRPr="00540418" w:rsidRDefault="00E92C28" w:rsidP="00E92C28">
      <w:pPr>
        <w:pStyle w:val="Texto"/>
        <w:spacing w:after="0" w:line="240" w:lineRule="exact"/>
        <w:rPr>
          <w:rFonts w:ascii="Soberana Sans Light" w:hAnsi="Soberana Sans Light"/>
          <w:b/>
          <w:sz w:val="22"/>
          <w:szCs w:val="22"/>
          <w:lang w:val="es-MX"/>
        </w:rPr>
      </w:pPr>
    </w:p>
    <w:p w14:paraId="661D0C1C" w14:textId="77777777" w:rsidR="00E92C28" w:rsidRPr="00591D5C" w:rsidRDefault="00E92C28" w:rsidP="00E92C2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03667281" w14:textId="77777777" w:rsidR="00E92C28" w:rsidRPr="00514CCE" w:rsidRDefault="00E92C28" w:rsidP="00E92C28">
      <w:pPr>
        <w:ind w:left="284"/>
        <w:jc w:val="both"/>
        <w:rPr>
          <w:rFonts w:ascii="Arial" w:hAnsi="Arial" w:cs="Arial"/>
          <w:sz w:val="18"/>
          <w:szCs w:val="18"/>
        </w:rPr>
      </w:pPr>
      <w:r w:rsidRPr="00514CCE">
        <w:rPr>
          <w:rFonts w:ascii="Arial" w:hAnsi="Arial" w:cs="Arial"/>
          <w:sz w:val="18"/>
          <w:szCs w:val="18"/>
        </w:rPr>
        <w:t>Al activo lo conforman los recursos</w:t>
      </w:r>
      <w:r w:rsidR="008C286F">
        <w:rPr>
          <w:rFonts w:ascii="Arial" w:hAnsi="Arial" w:cs="Arial"/>
          <w:sz w:val="18"/>
          <w:szCs w:val="18"/>
        </w:rPr>
        <w:t xml:space="preserve">, </w:t>
      </w:r>
      <w:r>
        <w:rPr>
          <w:rFonts w:ascii="Arial" w:hAnsi="Arial" w:cs="Arial"/>
          <w:sz w:val="18"/>
          <w:szCs w:val="18"/>
        </w:rPr>
        <w:t xml:space="preserve">que dispone la </w:t>
      </w:r>
      <w:r w:rsidR="00214490">
        <w:rPr>
          <w:rFonts w:ascii="Arial" w:hAnsi="Arial" w:cs="Arial"/>
          <w:sz w:val="18"/>
          <w:szCs w:val="18"/>
        </w:rPr>
        <w:t>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0C437AA9" w14:textId="77777777" w:rsidR="00E92C28" w:rsidRPr="0073056A" w:rsidRDefault="00E92C28" w:rsidP="00E92C28">
      <w:pPr>
        <w:pStyle w:val="Texto"/>
        <w:spacing w:after="0" w:line="276" w:lineRule="auto"/>
        <w:ind w:firstLine="284"/>
        <w:rPr>
          <w:b/>
          <w:szCs w:val="18"/>
          <w:lang w:val="es-MX"/>
        </w:rPr>
      </w:pPr>
      <w:r w:rsidRPr="0073056A">
        <w:rPr>
          <w:b/>
          <w:szCs w:val="18"/>
          <w:lang w:val="es-MX"/>
        </w:rPr>
        <w:t>Efectivo y Equivalentes</w:t>
      </w:r>
    </w:p>
    <w:p w14:paraId="13C556ED" w14:textId="17B4839F" w:rsidR="00E92C28" w:rsidRPr="00514CCE" w:rsidRDefault="00E92C28" w:rsidP="00E92C28">
      <w:pPr>
        <w:ind w:left="284"/>
        <w:jc w:val="both"/>
        <w:rPr>
          <w:rFonts w:ascii="Arial" w:hAnsi="Arial" w:cs="Arial"/>
          <w:sz w:val="18"/>
          <w:szCs w:val="18"/>
        </w:rPr>
      </w:pPr>
      <w:r w:rsidRPr="00514CCE">
        <w:rPr>
          <w:rFonts w:ascii="Arial" w:hAnsi="Arial" w:cs="Arial"/>
          <w:sz w:val="18"/>
          <w:szCs w:val="18"/>
        </w:rPr>
        <w:t>Su saldo representa el monto de dinero propiedad de la Secretaria Ejecutiva del Sistema Anticorrupción del Estado de Tlaxcala en instituciones bancarias, el total disponible asciende a una cantidad de $ 1,</w:t>
      </w:r>
      <w:r w:rsidR="00BE0E44">
        <w:rPr>
          <w:rFonts w:ascii="Arial" w:hAnsi="Arial" w:cs="Arial"/>
          <w:sz w:val="18"/>
          <w:szCs w:val="18"/>
        </w:rPr>
        <w:t>718,31</w:t>
      </w:r>
      <w:r w:rsidR="00BF560D">
        <w:rPr>
          <w:rFonts w:ascii="Arial" w:hAnsi="Arial" w:cs="Arial"/>
          <w:sz w:val="18"/>
          <w:szCs w:val="18"/>
        </w:rPr>
        <w:t>3.00</w:t>
      </w:r>
      <w:r w:rsidRPr="00514CCE">
        <w:rPr>
          <w:rFonts w:ascii="Arial" w:hAnsi="Arial" w:cs="Arial"/>
          <w:sz w:val="18"/>
          <w:szCs w:val="18"/>
        </w:rPr>
        <w:t xml:space="preserve"> recursos destinados para el pago de diversas acciones emprendidas por esta </w:t>
      </w:r>
      <w:proofErr w:type="gramStart"/>
      <w:r w:rsidRPr="00514CCE">
        <w:rPr>
          <w:rFonts w:ascii="Arial" w:hAnsi="Arial" w:cs="Arial"/>
          <w:sz w:val="18"/>
          <w:szCs w:val="18"/>
        </w:rPr>
        <w:t>Secretar</w:t>
      </w:r>
      <w:r w:rsidR="00BE0E44">
        <w:rPr>
          <w:rFonts w:ascii="Arial" w:hAnsi="Arial" w:cs="Arial"/>
          <w:sz w:val="18"/>
          <w:szCs w:val="18"/>
        </w:rPr>
        <w:t>i</w:t>
      </w:r>
      <w:r w:rsidRPr="00514CCE">
        <w:rPr>
          <w:rFonts w:ascii="Arial" w:hAnsi="Arial" w:cs="Arial"/>
          <w:sz w:val="18"/>
          <w:szCs w:val="18"/>
        </w:rPr>
        <w:t>a</w:t>
      </w:r>
      <w:proofErr w:type="gramEnd"/>
      <w:r w:rsidRPr="00514CCE">
        <w:rPr>
          <w:rFonts w:ascii="Arial" w:hAnsi="Arial" w:cs="Arial"/>
          <w:sz w:val="18"/>
          <w:szCs w:val="18"/>
        </w:rPr>
        <w:t>, adquisición de bienes y servicios, el entero de impuestos y retenciones realizadas a los trabajadores.</w:t>
      </w:r>
    </w:p>
    <w:p w14:paraId="14A4780D" w14:textId="77777777" w:rsidR="00E92C28" w:rsidRPr="0073056A" w:rsidRDefault="00E92C28" w:rsidP="00E92C28">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14:paraId="049E35CF" w14:textId="18BD71F0" w:rsidR="00E92C28" w:rsidRPr="00514CCE" w:rsidRDefault="00E92C28" w:rsidP="00E92C28">
      <w:pPr>
        <w:ind w:left="284"/>
        <w:jc w:val="both"/>
        <w:rPr>
          <w:rFonts w:ascii="Arial" w:hAnsi="Arial" w:cs="Arial"/>
          <w:sz w:val="18"/>
          <w:szCs w:val="18"/>
        </w:rPr>
      </w:pPr>
      <w:r w:rsidRPr="00514CCE">
        <w:rPr>
          <w:rFonts w:ascii="Arial" w:hAnsi="Arial" w:cs="Arial"/>
          <w:sz w:val="18"/>
          <w:szCs w:val="18"/>
        </w:rPr>
        <w:t>El importe de $ 3</w:t>
      </w:r>
      <w:r w:rsidR="00BF560D">
        <w:rPr>
          <w:rFonts w:ascii="Arial" w:hAnsi="Arial" w:cs="Arial"/>
          <w:sz w:val="18"/>
          <w:szCs w:val="18"/>
        </w:rPr>
        <w:t>5.00</w:t>
      </w:r>
      <w:r>
        <w:rPr>
          <w:rFonts w:ascii="Arial" w:hAnsi="Arial" w:cs="Arial"/>
          <w:sz w:val="18"/>
          <w:szCs w:val="18"/>
        </w:rPr>
        <w:t>,</w:t>
      </w:r>
      <w:r w:rsidRPr="00514CCE">
        <w:rPr>
          <w:rFonts w:ascii="Arial" w:hAnsi="Arial" w:cs="Arial"/>
          <w:sz w:val="18"/>
          <w:szCs w:val="18"/>
        </w:rPr>
        <w:t xml:space="preserve"> que se tiene al cierre del </w:t>
      </w:r>
      <w:r w:rsidR="00BE0E44">
        <w:rPr>
          <w:rFonts w:ascii="Arial" w:hAnsi="Arial" w:cs="Arial"/>
          <w:sz w:val="18"/>
          <w:szCs w:val="18"/>
        </w:rPr>
        <w:t>cuarto</w:t>
      </w:r>
      <w:r w:rsidRPr="00514CCE">
        <w:rPr>
          <w:rFonts w:ascii="Arial" w:hAnsi="Arial" w:cs="Arial"/>
          <w:sz w:val="18"/>
          <w:szCs w:val="18"/>
        </w:rPr>
        <w:t xml:space="preserve"> trimestre del ejercicio 2020 está integrado principalmente por deudores diversos por cobrar a corto plazo.</w:t>
      </w:r>
    </w:p>
    <w:p w14:paraId="44830AAF" w14:textId="77777777" w:rsidR="00E92C28" w:rsidRDefault="00E92C28" w:rsidP="00E92C28">
      <w:pPr>
        <w:pStyle w:val="ROMANOS"/>
        <w:spacing w:after="0" w:line="240" w:lineRule="exact"/>
        <w:rPr>
          <w:rFonts w:ascii="Soberana Sans Light" w:hAnsi="Soberana Sans Light"/>
          <w:sz w:val="22"/>
          <w:szCs w:val="22"/>
          <w:lang w:val="es-MX"/>
        </w:rPr>
      </w:pPr>
      <w:r w:rsidRPr="00540418">
        <w:rPr>
          <w:rFonts w:ascii="Soberana Sans Light" w:hAnsi="Soberana Sans Light"/>
          <w:b/>
          <w:sz w:val="22"/>
          <w:szCs w:val="22"/>
          <w:lang w:val="es-MX"/>
        </w:rPr>
        <w:tab/>
      </w:r>
    </w:p>
    <w:p w14:paraId="723DB629" w14:textId="77777777" w:rsidR="00E92C28" w:rsidRPr="00540418" w:rsidRDefault="00E92C28" w:rsidP="00E92C2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w:t>
      </w:r>
      <w:r w:rsidRPr="00540418">
        <w:rPr>
          <w:rFonts w:ascii="Soberana Sans Light" w:hAnsi="Soberana Sans Light"/>
          <w:b/>
          <w:sz w:val="22"/>
          <w:szCs w:val="22"/>
          <w:lang w:val="es-MX"/>
        </w:rPr>
        <w:t>ienes Muebles, Inmuebles e Intangibles</w:t>
      </w:r>
    </w:p>
    <w:p w14:paraId="448233E3" w14:textId="527EAD50"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 xml:space="preserve">Al cierre del </w:t>
      </w:r>
      <w:r w:rsidR="00BE0E44">
        <w:rPr>
          <w:rFonts w:ascii="Arial" w:hAnsi="Arial" w:cs="Arial"/>
          <w:sz w:val="18"/>
          <w:szCs w:val="18"/>
        </w:rPr>
        <w:t>cuarto</w:t>
      </w:r>
      <w:r w:rsidRPr="00514CCE">
        <w:rPr>
          <w:rFonts w:ascii="Arial" w:hAnsi="Arial" w:cs="Arial"/>
          <w:sz w:val="18"/>
          <w:szCs w:val="18"/>
        </w:rPr>
        <w:t xml:space="preserve"> trimestre del ejercicio 2020, el saldo reflejado por todos los bienes muebles que integran el patrimonio de la Secretaría Ejecutiva del Sistema Anticorrupción del Estado de Tlaxcala</w:t>
      </w:r>
      <w:r>
        <w:rPr>
          <w:rFonts w:ascii="Arial" w:hAnsi="Arial" w:cs="Arial"/>
          <w:sz w:val="18"/>
          <w:szCs w:val="18"/>
        </w:rPr>
        <w:t>,</w:t>
      </w:r>
      <w:r w:rsidRPr="00514CCE">
        <w:rPr>
          <w:rFonts w:ascii="Arial" w:hAnsi="Arial" w:cs="Arial"/>
          <w:sz w:val="18"/>
          <w:szCs w:val="18"/>
        </w:rPr>
        <w:t xml:space="preserve"> la cuenta de bienes muebles es de $ </w:t>
      </w:r>
      <w:r w:rsidR="00E73AA3">
        <w:rPr>
          <w:rFonts w:ascii="Arial" w:hAnsi="Arial" w:cs="Arial"/>
          <w:sz w:val="18"/>
          <w:szCs w:val="18"/>
        </w:rPr>
        <w:t>2,040,927.</w:t>
      </w:r>
      <w:r w:rsidR="00BF560D">
        <w:rPr>
          <w:rFonts w:ascii="Arial" w:hAnsi="Arial" w:cs="Arial"/>
          <w:sz w:val="18"/>
          <w:szCs w:val="18"/>
        </w:rPr>
        <w:t>00</w:t>
      </w:r>
      <w:r w:rsidRPr="00514CCE">
        <w:rPr>
          <w:rFonts w:ascii="Arial" w:hAnsi="Arial" w:cs="Arial"/>
          <w:sz w:val="18"/>
          <w:szCs w:val="18"/>
        </w:rPr>
        <w:t>, integrado por mobiliario y equipo de administración; necesarios para el cumplimiento y desarrollo de las funciones.</w:t>
      </w:r>
    </w:p>
    <w:p w14:paraId="520D6202" w14:textId="77777777" w:rsidR="00E92C28" w:rsidRPr="0073056A" w:rsidRDefault="00E92C28" w:rsidP="00E92C28">
      <w:pPr>
        <w:pStyle w:val="ROMANOS"/>
        <w:tabs>
          <w:tab w:val="clear" w:pos="720"/>
          <w:tab w:val="left" w:pos="284"/>
        </w:tabs>
        <w:spacing w:after="0" w:line="276" w:lineRule="auto"/>
        <w:ind w:left="284" w:firstLine="0"/>
        <w:rPr>
          <w:b/>
          <w:lang w:val="es-MX"/>
        </w:rPr>
      </w:pPr>
      <w:r w:rsidRPr="0073056A">
        <w:rPr>
          <w:b/>
          <w:lang w:val="es-MX"/>
        </w:rPr>
        <w:t>Otros Activos</w:t>
      </w:r>
    </w:p>
    <w:p w14:paraId="6675B8B2" w14:textId="11160BCC"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 xml:space="preserve">Al mes de </w:t>
      </w:r>
      <w:r w:rsidR="00E73AA3">
        <w:rPr>
          <w:rFonts w:ascii="Arial" w:hAnsi="Arial" w:cs="Arial"/>
          <w:sz w:val="18"/>
          <w:szCs w:val="18"/>
        </w:rPr>
        <w:t>diciembre</w:t>
      </w:r>
      <w:r w:rsidRPr="00514CCE">
        <w:rPr>
          <w:rFonts w:ascii="Arial" w:hAnsi="Arial" w:cs="Arial"/>
          <w:sz w:val="18"/>
          <w:szCs w:val="18"/>
        </w:rPr>
        <w:t xml:space="preserve"> del ejercicio 2020, esta </w:t>
      </w:r>
      <w:proofErr w:type="gramStart"/>
      <w:r w:rsidRPr="00514CCE">
        <w:rPr>
          <w:rFonts w:ascii="Arial" w:hAnsi="Arial" w:cs="Arial"/>
          <w:sz w:val="18"/>
          <w:szCs w:val="18"/>
        </w:rPr>
        <w:t>Secretaria</w:t>
      </w:r>
      <w:proofErr w:type="gramEnd"/>
      <w:r w:rsidRPr="00514CCE">
        <w:rPr>
          <w:rFonts w:ascii="Arial" w:hAnsi="Arial" w:cs="Arial"/>
          <w:sz w:val="18"/>
          <w:szCs w:val="18"/>
        </w:rPr>
        <w:t xml:space="preserve"> no cuenta con Otros Activos.</w:t>
      </w:r>
    </w:p>
    <w:p w14:paraId="4D3B79ED" w14:textId="77777777" w:rsidR="00E92C28" w:rsidRDefault="00E92C28" w:rsidP="00E92C28">
      <w:pPr>
        <w:pStyle w:val="ROMANOS"/>
        <w:tabs>
          <w:tab w:val="clear" w:pos="720"/>
          <w:tab w:val="left" w:pos="284"/>
        </w:tabs>
        <w:spacing w:after="0" w:line="276" w:lineRule="auto"/>
        <w:ind w:left="284" w:firstLine="0"/>
        <w:rPr>
          <w:lang w:val="es-MX"/>
        </w:rPr>
      </w:pPr>
    </w:p>
    <w:p w14:paraId="7DC15D33" w14:textId="77777777" w:rsidR="00E92C28" w:rsidRPr="0073056A" w:rsidRDefault="00E92C28" w:rsidP="00E92C28">
      <w:pPr>
        <w:pStyle w:val="ROMANOS"/>
        <w:tabs>
          <w:tab w:val="clear" w:pos="720"/>
          <w:tab w:val="left" w:pos="284"/>
        </w:tabs>
        <w:spacing w:after="0" w:line="276" w:lineRule="auto"/>
        <w:ind w:left="284" w:firstLine="0"/>
        <w:rPr>
          <w:b/>
          <w:lang w:val="es-MX"/>
        </w:rPr>
      </w:pPr>
      <w:r w:rsidRPr="0073056A">
        <w:rPr>
          <w:b/>
          <w:lang w:val="es-MX"/>
        </w:rPr>
        <w:t>Pasivo</w:t>
      </w:r>
    </w:p>
    <w:p w14:paraId="7E216123" w14:textId="77777777"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Son las obligaciones presentes de la Secretaría, ineludibles, identificadas, cuantificadas monetariamente y que representan una disminución futura de beneficios económicos.</w:t>
      </w:r>
    </w:p>
    <w:p w14:paraId="61988668" w14:textId="07966002" w:rsidR="00E92C28" w:rsidRPr="0073056A" w:rsidRDefault="00E92C28" w:rsidP="00E92C28">
      <w:pPr>
        <w:tabs>
          <w:tab w:val="left" w:pos="284"/>
        </w:tabs>
        <w:spacing w:after="0"/>
        <w:ind w:left="284"/>
        <w:jc w:val="both"/>
        <w:rPr>
          <w:rFonts w:ascii="Arial" w:hAnsi="Arial" w:cs="Arial"/>
          <w:b/>
          <w:sz w:val="18"/>
          <w:szCs w:val="18"/>
        </w:rPr>
      </w:pPr>
      <w:r>
        <w:rPr>
          <w:rFonts w:ascii="Arial" w:hAnsi="Arial" w:cs="Arial"/>
          <w:b/>
          <w:sz w:val="18"/>
          <w:szCs w:val="18"/>
        </w:rPr>
        <w:t>Cuentas</w:t>
      </w:r>
      <w:r w:rsidR="00E73AA3">
        <w:rPr>
          <w:rFonts w:ascii="Arial" w:hAnsi="Arial" w:cs="Arial"/>
          <w:b/>
          <w:sz w:val="18"/>
          <w:szCs w:val="18"/>
        </w:rPr>
        <w:t xml:space="preserve"> y documentos</w:t>
      </w:r>
      <w:r>
        <w:rPr>
          <w:rFonts w:ascii="Arial" w:hAnsi="Arial" w:cs="Arial"/>
          <w:b/>
          <w:sz w:val="18"/>
          <w:szCs w:val="18"/>
        </w:rPr>
        <w:t xml:space="preserve"> por pagar </w:t>
      </w:r>
      <w:r w:rsidRPr="0073056A">
        <w:rPr>
          <w:rFonts w:ascii="Arial" w:hAnsi="Arial" w:cs="Arial"/>
          <w:b/>
          <w:sz w:val="18"/>
          <w:szCs w:val="18"/>
        </w:rPr>
        <w:t>a Corto Plazo</w:t>
      </w:r>
    </w:p>
    <w:p w14:paraId="33692603" w14:textId="3B28924D" w:rsidR="00E92C28" w:rsidRDefault="00E92C28" w:rsidP="00E92C28">
      <w:pPr>
        <w:tabs>
          <w:tab w:val="left" w:pos="284"/>
        </w:tabs>
        <w:ind w:left="284"/>
        <w:jc w:val="both"/>
        <w:rPr>
          <w:rFonts w:ascii="Arial" w:hAnsi="Arial" w:cs="Arial"/>
          <w:sz w:val="18"/>
          <w:szCs w:val="18"/>
        </w:rPr>
      </w:pPr>
      <w:r>
        <w:rPr>
          <w:rFonts w:ascii="Arial" w:hAnsi="Arial" w:cs="Arial"/>
          <w:sz w:val="18"/>
          <w:szCs w:val="18"/>
        </w:rPr>
        <w:t>El saldo de $</w:t>
      </w:r>
      <w:r w:rsidR="00E73AA3">
        <w:rPr>
          <w:rFonts w:ascii="Arial" w:hAnsi="Arial" w:cs="Arial"/>
          <w:sz w:val="18"/>
          <w:szCs w:val="18"/>
        </w:rPr>
        <w:t xml:space="preserve"> 198,88</w:t>
      </w:r>
      <w:r w:rsidR="00BF560D">
        <w:rPr>
          <w:rFonts w:ascii="Arial" w:hAnsi="Arial" w:cs="Arial"/>
          <w:sz w:val="18"/>
          <w:szCs w:val="18"/>
        </w:rPr>
        <w:t xml:space="preserve">1.00 </w:t>
      </w:r>
      <w:r w:rsidRPr="001528B7">
        <w:rPr>
          <w:rFonts w:ascii="Arial" w:hAnsi="Arial" w:cs="Arial"/>
          <w:sz w:val="18"/>
          <w:szCs w:val="18"/>
        </w:rPr>
        <w:t xml:space="preserve">constituyen </w:t>
      </w:r>
      <w:r>
        <w:rPr>
          <w:rFonts w:ascii="Arial" w:hAnsi="Arial" w:cs="Arial"/>
          <w:sz w:val="18"/>
          <w:szCs w:val="18"/>
        </w:rPr>
        <w:t>retenciones y contribuciones por pagar a corto plazo</w:t>
      </w:r>
      <w:r w:rsidRPr="001528B7">
        <w:rPr>
          <w:rFonts w:ascii="Arial" w:hAnsi="Arial" w:cs="Arial"/>
          <w:sz w:val="18"/>
          <w:szCs w:val="18"/>
        </w:rPr>
        <w:t>.</w:t>
      </w:r>
    </w:p>
    <w:p w14:paraId="63E41FF2" w14:textId="77777777" w:rsidR="00E92C28" w:rsidRPr="00540418" w:rsidRDefault="00E92C28" w:rsidP="00E92C28">
      <w:pPr>
        <w:pStyle w:val="ROMANOS"/>
        <w:spacing w:after="0" w:line="240" w:lineRule="exact"/>
        <w:rPr>
          <w:rFonts w:ascii="Soberana Sans Light" w:hAnsi="Soberana Sans Light"/>
          <w:sz w:val="22"/>
          <w:szCs w:val="22"/>
          <w:lang w:val="es-MX"/>
        </w:rPr>
      </w:pPr>
    </w:p>
    <w:p w14:paraId="41AA8578" w14:textId="77777777" w:rsidR="00D23BCE" w:rsidRDefault="00D23BCE" w:rsidP="00E92C28">
      <w:pPr>
        <w:pStyle w:val="ROMANOS"/>
        <w:spacing w:after="0" w:line="240" w:lineRule="exact"/>
        <w:rPr>
          <w:rFonts w:ascii="Soberana Sans Light" w:hAnsi="Soberana Sans Light"/>
          <w:b/>
          <w:sz w:val="22"/>
          <w:szCs w:val="22"/>
          <w:lang w:val="es-MX"/>
        </w:rPr>
      </w:pPr>
    </w:p>
    <w:p w14:paraId="45CF1E6A" w14:textId="77777777" w:rsidR="00E92C28" w:rsidRDefault="00E92C28" w:rsidP="00E92C28">
      <w:pPr>
        <w:pStyle w:val="ROMANOS"/>
        <w:spacing w:after="0" w:line="240" w:lineRule="exact"/>
        <w:rPr>
          <w:rFonts w:ascii="Soberana Sans Light" w:hAnsi="Soberana Sans Light"/>
          <w:sz w:val="22"/>
          <w:szCs w:val="22"/>
          <w:lang w:val="es-MX"/>
        </w:rPr>
      </w:pPr>
      <w:r w:rsidRPr="00540418">
        <w:rPr>
          <w:rFonts w:ascii="Soberana Sans Light" w:hAnsi="Soberana Sans Light"/>
          <w:b/>
          <w:sz w:val="22"/>
          <w:szCs w:val="22"/>
          <w:lang w:val="es-MX"/>
        </w:rPr>
        <w:lastRenderedPageBreak/>
        <w:tab/>
      </w:r>
    </w:p>
    <w:p w14:paraId="35CEAFD6" w14:textId="77777777" w:rsidR="00E92C28" w:rsidRPr="00540418" w:rsidRDefault="00E92C28" w:rsidP="00E92C28">
      <w:pPr>
        <w:pStyle w:val="ROMANOS"/>
        <w:spacing w:after="0" w:line="240" w:lineRule="exact"/>
        <w:rPr>
          <w:rFonts w:ascii="Soberana Sans Light" w:hAnsi="Soberana Sans Light"/>
          <w:sz w:val="22"/>
          <w:szCs w:val="22"/>
          <w:lang w:val="es-MX"/>
        </w:rPr>
      </w:pPr>
    </w:p>
    <w:p w14:paraId="553C6AB9" w14:textId="77777777" w:rsidR="00D23BCE" w:rsidRDefault="00D23BCE" w:rsidP="00D23BCE">
      <w:pPr>
        <w:pStyle w:val="INCISO"/>
        <w:spacing w:after="0" w:line="240" w:lineRule="exact"/>
        <w:ind w:left="360"/>
        <w:rPr>
          <w:rFonts w:ascii="Soberana Sans Light" w:hAnsi="Soberana Sans Light"/>
          <w:b/>
          <w:smallCaps/>
          <w:sz w:val="22"/>
          <w:szCs w:val="22"/>
        </w:rPr>
      </w:pPr>
    </w:p>
    <w:p w14:paraId="09D72E13" w14:textId="77777777" w:rsidR="00E92C28" w:rsidRPr="00540418" w:rsidRDefault="00E92C28" w:rsidP="00D23BC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14:paraId="41785DBD" w14:textId="77777777" w:rsidR="0019688A" w:rsidRDefault="00E92C28" w:rsidP="00E92C28">
      <w:pPr>
        <w:tabs>
          <w:tab w:val="left" w:pos="284"/>
        </w:tabs>
        <w:ind w:left="284"/>
        <w:jc w:val="both"/>
        <w:rPr>
          <w:rFonts w:ascii="Arial" w:hAnsi="Arial" w:cs="Arial"/>
          <w:sz w:val="18"/>
          <w:szCs w:val="18"/>
        </w:rPr>
      </w:pPr>
      <w:r>
        <w:rPr>
          <w:rFonts w:ascii="Arial" w:hAnsi="Arial" w:cs="Arial"/>
          <w:sz w:val="18"/>
          <w:szCs w:val="18"/>
          <w:lang w:val="es-ES"/>
        </w:rPr>
        <w:t xml:space="preserve">Al </w:t>
      </w:r>
      <w:r w:rsidR="0019688A">
        <w:rPr>
          <w:rFonts w:ascii="Arial" w:hAnsi="Arial" w:cs="Arial"/>
          <w:sz w:val="18"/>
          <w:szCs w:val="18"/>
          <w:lang w:val="es-ES"/>
        </w:rPr>
        <w:t>cuarto</w:t>
      </w:r>
      <w:r>
        <w:rPr>
          <w:rFonts w:ascii="Arial" w:hAnsi="Arial" w:cs="Arial"/>
          <w:sz w:val="18"/>
          <w:szCs w:val="18"/>
          <w:lang w:val="es-ES"/>
        </w:rPr>
        <w:t xml:space="preserve"> trimestre </w:t>
      </w:r>
      <w:r>
        <w:rPr>
          <w:rFonts w:ascii="Arial" w:hAnsi="Arial" w:cs="Arial"/>
          <w:sz w:val="18"/>
          <w:szCs w:val="18"/>
        </w:rPr>
        <w:t>del ejercicio 2020</w:t>
      </w:r>
      <w:r w:rsidRPr="0073056A">
        <w:rPr>
          <w:rFonts w:ascii="Arial" w:hAnsi="Arial" w:cs="Arial"/>
          <w:sz w:val="18"/>
          <w:szCs w:val="18"/>
        </w:rPr>
        <w:t xml:space="preserve">, se obtuvieron ingresos </w:t>
      </w:r>
      <w:r>
        <w:rPr>
          <w:rFonts w:ascii="Arial" w:hAnsi="Arial" w:cs="Arial"/>
          <w:sz w:val="18"/>
          <w:szCs w:val="18"/>
        </w:rPr>
        <w:t xml:space="preserve">y otros beneficios </w:t>
      </w:r>
      <w:r w:rsidRPr="0073056A">
        <w:rPr>
          <w:rFonts w:ascii="Arial" w:hAnsi="Arial" w:cs="Arial"/>
          <w:sz w:val="18"/>
          <w:szCs w:val="18"/>
        </w:rPr>
        <w:t>por un monto de $</w:t>
      </w:r>
      <w:r>
        <w:rPr>
          <w:rFonts w:ascii="Arial" w:hAnsi="Arial" w:cs="Arial"/>
          <w:sz w:val="18"/>
          <w:szCs w:val="18"/>
        </w:rPr>
        <w:t xml:space="preserve"> </w:t>
      </w:r>
      <w:r w:rsidR="0019688A">
        <w:rPr>
          <w:rFonts w:ascii="Arial" w:hAnsi="Arial" w:cs="Arial"/>
          <w:sz w:val="18"/>
          <w:szCs w:val="18"/>
        </w:rPr>
        <w:t>10,937,857.00</w:t>
      </w:r>
    </w:p>
    <w:p w14:paraId="2A1016C7" w14:textId="0133F631" w:rsidR="00E92C28" w:rsidRPr="00823C27" w:rsidRDefault="00E92C28" w:rsidP="00E92C28">
      <w:pPr>
        <w:tabs>
          <w:tab w:val="left" w:pos="284"/>
        </w:tabs>
        <w:ind w:left="284"/>
        <w:jc w:val="both"/>
        <w:rPr>
          <w:b/>
        </w:rPr>
      </w:pPr>
      <w:r w:rsidRPr="0073056A">
        <w:rPr>
          <w:b/>
        </w:rPr>
        <w:t>Ingresos de Gestión</w:t>
      </w:r>
    </w:p>
    <w:p w14:paraId="4646A88F"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14:paraId="1FBD4EBE" w14:textId="45216C0F" w:rsidR="00E92C28" w:rsidRDefault="00E92C28" w:rsidP="00E92C28">
      <w:pPr>
        <w:tabs>
          <w:tab w:val="left" w:pos="284"/>
        </w:tabs>
        <w:spacing w:after="0"/>
        <w:ind w:left="284"/>
        <w:jc w:val="both"/>
        <w:rPr>
          <w:rFonts w:ascii="Arial" w:hAnsi="Arial" w:cs="Arial"/>
          <w:b/>
          <w:sz w:val="18"/>
          <w:szCs w:val="18"/>
        </w:rPr>
      </w:pPr>
      <w:r w:rsidRPr="0073056A">
        <w:rPr>
          <w:rFonts w:ascii="Arial" w:hAnsi="Arial" w:cs="Arial"/>
          <w:sz w:val="18"/>
          <w:szCs w:val="18"/>
        </w:rPr>
        <w:t>El saldo</w:t>
      </w:r>
      <w:r>
        <w:rPr>
          <w:rFonts w:ascii="Arial" w:hAnsi="Arial" w:cs="Arial"/>
          <w:sz w:val="18"/>
          <w:szCs w:val="18"/>
        </w:rPr>
        <w:t xml:space="preserve"> reflejado en esta cuenta al mes de </w:t>
      </w:r>
      <w:r w:rsidR="0019688A">
        <w:rPr>
          <w:rFonts w:ascii="Arial" w:hAnsi="Arial" w:cs="Arial"/>
          <w:sz w:val="18"/>
          <w:szCs w:val="18"/>
        </w:rPr>
        <w:t>diciembre</w:t>
      </w:r>
      <w:r>
        <w:rPr>
          <w:rFonts w:ascii="Arial" w:hAnsi="Arial" w:cs="Arial"/>
          <w:sz w:val="18"/>
          <w:szCs w:val="18"/>
        </w:rPr>
        <w:t xml:space="preserve"> es</w:t>
      </w:r>
      <w:r w:rsidRPr="0073056A">
        <w:rPr>
          <w:rFonts w:ascii="Arial" w:hAnsi="Arial" w:cs="Arial"/>
          <w:sz w:val="18"/>
          <w:szCs w:val="18"/>
        </w:rPr>
        <w:t xml:space="preserve"> de $</w:t>
      </w:r>
      <w:r w:rsidRPr="00502DDD">
        <w:rPr>
          <w:rFonts w:ascii="Arial" w:hAnsi="Arial" w:cs="Arial"/>
          <w:sz w:val="18"/>
          <w:szCs w:val="18"/>
        </w:rPr>
        <w:t xml:space="preserve"> </w:t>
      </w:r>
      <w:r w:rsidR="0019688A">
        <w:rPr>
          <w:rFonts w:ascii="Arial" w:hAnsi="Arial" w:cs="Arial"/>
          <w:sz w:val="18"/>
          <w:szCs w:val="18"/>
        </w:rPr>
        <w:t>6,047.00</w:t>
      </w:r>
      <w:r>
        <w:rPr>
          <w:rFonts w:ascii="Arial" w:hAnsi="Arial" w:cs="Arial"/>
          <w:sz w:val="18"/>
          <w:szCs w:val="18"/>
        </w:rPr>
        <w:t xml:space="preserve">, integra en su totalidad el rubro de Ingresos de Gestión. </w:t>
      </w:r>
    </w:p>
    <w:p w14:paraId="3C828BDE" w14:textId="77777777" w:rsidR="00E92C28" w:rsidRPr="00E442EC" w:rsidRDefault="00E92C28" w:rsidP="00E92C28">
      <w:pPr>
        <w:tabs>
          <w:tab w:val="left" w:pos="284"/>
        </w:tabs>
        <w:spacing w:after="0"/>
        <w:ind w:left="284"/>
        <w:jc w:val="both"/>
        <w:rPr>
          <w:rFonts w:ascii="Arial" w:hAnsi="Arial" w:cs="Arial"/>
          <w:b/>
          <w:sz w:val="18"/>
          <w:szCs w:val="18"/>
        </w:rPr>
      </w:pPr>
    </w:p>
    <w:p w14:paraId="773C8A01" w14:textId="77777777" w:rsidR="00E92C28" w:rsidRPr="0073056A" w:rsidRDefault="00E92C28" w:rsidP="00E92C28">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88737B4" w14:textId="06B4A44A" w:rsidR="00E92C28" w:rsidRPr="0073056A"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 xml:space="preserve">Las Participaciones </w:t>
      </w:r>
      <w:r>
        <w:rPr>
          <w:rFonts w:ascii="Arial" w:hAnsi="Arial" w:cs="Arial"/>
          <w:sz w:val="18"/>
          <w:szCs w:val="18"/>
        </w:rPr>
        <w:t xml:space="preserve">asignadas al </w:t>
      </w:r>
      <w:r w:rsidR="0019688A">
        <w:rPr>
          <w:rFonts w:ascii="Arial" w:hAnsi="Arial" w:cs="Arial"/>
          <w:sz w:val="18"/>
          <w:szCs w:val="18"/>
        </w:rPr>
        <w:t>cuarto</w:t>
      </w:r>
      <w:r>
        <w:rPr>
          <w:rFonts w:ascii="Arial" w:hAnsi="Arial" w:cs="Arial"/>
          <w:sz w:val="18"/>
          <w:szCs w:val="18"/>
        </w:rPr>
        <w:t xml:space="preserve"> trimestre corresponde a un monto de $</w:t>
      </w:r>
      <w:r w:rsidR="0019688A">
        <w:rPr>
          <w:rFonts w:ascii="Arial" w:hAnsi="Arial" w:cs="Arial"/>
          <w:sz w:val="18"/>
          <w:szCs w:val="18"/>
        </w:rPr>
        <w:t>10,931,811.00</w:t>
      </w:r>
    </w:p>
    <w:p w14:paraId="2670F199" w14:textId="4BB84E75" w:rsidR="00E92C28" w:rsidRDefault="00E92C28" w:rsidP="00E92C28">
      <w:pPr>
        <w:tabs>
          <w:tab w:val="left" w:pos="284"/>
        </w:tabs>
        <w:spacing w:after="0"/>
        <w:ind w:left="284"/>
        <w:jc w:val="both"/>
        <w:rPr>
          <w:rFonts w:ascii="Arial" w:hAnsi="Arial" w:cs="Arial"/>
          <w:sz w:val="18"/>
          <w:szCs w:val="18"/>
        </w:rPr>
      </w:pPr>
    </w:p>
    <w:p w14:paraId="55F14210" w14:textId="77777777" w:rsidR="00E92C28" w:rsidRDefault="00E92C28" w:rsidP="00E92C28">
      <w:pPr>
        <w:pStyle w:val="ROMANOS"/>
        <w:spacing w:after="0" w:line="240" w:lineRule="exact"/>
        <w:ind w:left="1008" w:firstLine="0"/>
        <w:rPr>
          <w:rFonts w:ascii="Soberana Sans Light" w:hAnsi="Soberana Sans Light"/>
          <w:sz w:val="22"/>
          <w:szCs w:val="22"/>
          <w:lang w:val="es-MX"/>
        </w:rPr>
      </w:pPr>
    </w:p>
    <w:p w14:paraId="23804498" w14:textId="77777777" w:rsidR="00E92C28" w:rsidRDefault="00E92C28" w:rsidP="00E92C28">
      <w:pPr>
        <w:pStyle w:val="ROMANOS"/>
        <w:tabs>
          <w:tab w:val="clear" w:pos="720"/>
          <w:tab w:val="left" w:pos="284"/>
        </w:tabs>
        <w:spacing w:after="0" w:line="276" w:lineRule="auto"/>
        <w:ind w:left="284" w:firstLine="0"/>
        <w:rPr>
          <w:b/>
          <w:lang w:val="es-MX"/>
        </w:rPr>
      </w:pPr>
      <w:r w:rsidRPr="0073056A">
        <w:rPr>
          <w:b/>
          <w:lang w:val="es-MX"/>
        </w:rPr>
        <w:t>Gastos y Otras Pérdidas:</w:t>
      </w:r>
    </w:p>
    <w:p w14:paraId="0AD43A76" w14:textId="77777777" w:rsidR="00E92C28" w:rsidRDefault="00E92C28" w:rsidP="00E92C28">
      <w:pPr>
        <w:tabs>
          <w:tab w:val="left" w:pos="284"/>
        </w:tabs>
        <w:spacing w:after="0"/>
        <w:ind w:left="284"/>
        <w:jc w:val="both"/>
        <w:rPr>
          <w:rFonts w:ascii="Arial" w:hAnsi="Arial" w:cs="Arial"/>
          <w:b/>
          <w:sz w:val="18"/>
          <w:szCs w:val="18"/>
        </w:rPr>
      </w:pPr>
    </w:p>
    <w:p w14:paraId="0AD38009"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14:paraId="6EE39177" w14:textId="63001F64" w:rsidR="00E92C28" w:rsidRDefault="00E92C28" w:rsidP="00E92C28">
      <w:pPr>
        <w:tabs>
          <w:tab w:val="left" w:pos="284"/>
        </w:tabs>
        <w:spacing w:after="0"/>
        <w:ind w:left="284"/>
        <w:jc w:val="both"/>
        <w:rPr>
          <w:rFonts w:ascii="Arial" w:hAnsi="Arial" w:cs="Arial"/>
          <w:sz w:val="18"/>
          <w:szCs w:val="18"/>
        </w:rPr>
      </w:pPr>
      <w:r>
        <w:rPr>
          <w:rFonts w:ascii="Arial" w:hAnsi="Arial" w:cs="Arial"/>
          <w:sz w:val="18"/>
          <w:szCs w:val="18"/>
        </w:rPr>
        <w:t xml:space="preserve">Al cierre del </w:t>
      </w:r>
      <w:r w:rsidR="00DF7187">
        <w:rPr>
          <w:rFonts w:ascii="Arial" w:hAnsi="Arial" w:cs="Arial"/>
          <w:sz w:val="18"/>
          <w:szCs w:val="18"/>
        </w:rPr>
        <w:t>cuarto</w:t>
      </w:r>
      <w:r>
        <w:rPr>
          <w:rFonts w:ascii="Arial" w:hAnsi="Arial" w:cs="Arial"/>
          <w:sz w:val="18"/>
          <w:szCs w:val="18"/>
        </w:rPr>
        <w:t xml:space="preserve"> trimestre del ejercicio 2020</w:t>
      </w:r>
      <w:r w:rsidRPr="0073056A">
        <w:rPr>
          <w:rFonts w:ascii="Arial" w:hAnsi="Arial" w:cs="Arial"/>
          <w:sz w:val="18"/>
          <w:szCs w:val="18"/>
        </w:rPr>
        <w:t xml:space="preserve"> se</w:t>
      </w:r>
      <w:r>
        <w:rPr>
          <w:rFonts w:ascii="Arial" w:hAnsi="Arial" w:cs="Arial"/>
          <w:sz w:val="18"/>
          <w:szCs w:val="18"/>
        </w:rPr>
        <w:t xml:space="preserve"> aplicó una</w:t>
      </w:r>
      <w:r w:rsidRPr="0073056A">
        <w:rPr>
          <w:rFonts w:ascii="Arial" w:hAnsi="Arial" w:cs="Arial"/>
          <w:sz w:val="18"/>
          <w:szCs w:val="18"/>
        </w:rPr>
        <w:t xml:space="preserve"> política de </w:t>
      </w:r>
      <w:r>
        <w:rPr>
          <w:rFonts w:ascii="Arial" w:hAnsi="Arial" w:cs="Arial"/>
          <w:sz w:val="18"/>
          <w:szCs w:val="18"/>
        </w:rPr>
        <w:t xml:space="preserve">racionalidad, </w:t>
      </w:r>
      <w:r w:rsidRPr="0073056A">
        <w:rPr>
          <w:rFonts w:ascii="Arial" w:hAnsi="Arial" w:cs="Arial"/>
          <w:sz w:val="18"/>
          <w:szCs w:val="18"/>
        </w:rPr>
        <w:t>austeridad y de disciplina presupuestal</w:t>
      </w:r>
      <w:r>
        <w:rPr>
          <w:rFonts w:ascii="Arial" w:hAnsi="Arial" w:cs="Arial"/>
          <w:sz w:val="18"/>
          <w:szCs w:val="18"/>
        </w:rPr>
        <w:t>, el monto de $</w:t>
      </w:r>
      <w:r w:rsidR="00DF7187">
        <w:rPr>
          <w:rFonts w:ascii="Arial" w:hAnsi="Arial" w:cs="Arial"/>
          <w:sz w:val="18"/>
          <w:szCs w:val="18"/>
        </w:rPr>
        <w:t>5,782,925.00</w:t>
      </w:r>
      <w:r>
        <w:rPr>
          <w:rFonts w:ascii="Arial" w:hAnsi="Arial" w:cs="Arial"/>
          <w:sz w:val="18"/>
          <w:szCs w:val="18"/>
        </w:rPr>
        <w:t>; en apego a lo estipulado en la Ley de Disciplina Financiera de las Entidades Federativas y los municipios.</w:t>
      </w:r>
    </w:p>
    <w:p w14:paraId="2B5064EA" w14:textId="77777777" w:rsidR="00E92C28" w:rsidRDefault="00E92C28" w:rsidP="00E92C28">
      <w:pPr>
        <w:tabs>
          <w:tab w:val="left" w:pos="284"/>
        </w:tabs>
        <w:ind w:left="284"/>
        <w:jc w:val="both"/>
        <w:rPr>
          <w:rFonts w:ascii="Arial" w:hAnsi="Arial" w:cs="Arial"/>
          <w:sz w:val="18"/>
          <w:szCs w:val="18"/>
        </w:rPr>
      </w:pPr>
    </w:p>
    <w:p w14:paraId="463C2106"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14:paraId="0BCBCFFB" w14:textId="25A69FAF" w:rsidR="00E92C28"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 xml:space="preserve">Este concepto está compuesto por insumos y suministros necesarios para la prestación de bienes y servicios </w:t>
      </w:r>
      <w:r>
        <w:rPr>
          <w:rFonts w:ascii="Arial" w:hAnsi="Arial" w:cs="Arial"/>
          <w:sz w:val="18"/>
          <w:szCs w:val="18"/>
        </w:rPr>
        <w:t xml:space="preserve">un importe de $ </w:t>
      </w:r>
      <w:r w:rsidR="005B15E7">
        <w:rPr>
          <w:rFonts w:ascii="Arial" w:hAnsi="Arial" w:cs="Arial"/>
          <w:sz w:val="18"/>
          <w:szCs w:val="18"/>
        </w:rPr>
        <w:t>427,282.00</w:t>
      </w:r>
    </w:p>
    <w:p w14:paraId="24F679C5" w14:textId="77777777" w:rsidR="00E92C28" w:rsidRDefault="00E92C28" w:rsidP="00E92C28">
      <w:pPr>
        <w:tabs>
          <w:tab w:val="left" w:pos="284"/>
        </w:tabs>
        <w:spacing w:after="0"/>
        <w:jc w:val="both"/>
        <w:rPr>
          <w:rFonts w:ascii="Arial" w:hAnsi="Arial" w:cs="Arial"/>
          <w:sz w:val="18"/>
          <w:szCs w:val="18"/>
        </w:rPr>
      </w:pPr>
    </w:p>
    <w:p w14:paraId="1EAA4D24" w14:textId="77777777" w:rsidR="00E92C28" w:rsidRPr="0073056A" w:rsidRDefault="00E92C28" w:rsidP="00E92C28">
      <w:pPr>
        <w:tabs>
          <w:tab w:val="left" w:pos="284"/>
        </w:tabs>
        <w:spacing w:after="0"/>
        <w:jc w:val="both"/>
        <w:rPr>
          <w:rFonts w:ascii="Arial" w:hAnsi="Arial" w:cs="Arial"/>
          <w:b/>
          <w:sz w:val="18"/>
          <w:szCs w:val="18"/>
        </w:rPr>
      </w:pPr>
      <w:r>
        <w:rPr>
          <w:rFonts w:ascii="Arial" w:hAnsi="Arial" w:cs="Arial"/>
          <w:sz w:val="18"/>
          <w:szCs w:val="18"/>
        </w:rPr>
        <w:tab/>
      </w:r>
      <w:r w:rsidRPr="0073056A">
        <w:rPr>
          <w:rFonts w:ascii="Arial" w:hAnsi="Arial" w:cs="Arial"/>
          <w:b/>
          <w:sz w:val="18"/>
          <w:szCs w:val="18"/>
        </w:rPr>
        <w:t>Servicios Generales</w:t>
      </w:r>
    </w:p>
    <w:p w14:paraId="065E1800" w14:textId="45A214DD" w:rsidR="00E92C28" w:rsidRPr="0073056A"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w:t>
      </w:r>
      <w:r>
        <w:rPr>
          <w:rFonts w:ascii="Arial" w:hAnsi="Arial" w:cs="Arial"/>
          <w:sz w:val="18"/>
          <w:szCs w:val="18"/>
        </w:rPr>
        <w:t>os</w:t>
      </w:r>
      <w:r w:rsidRPr="0073056A">
        <w:rPr>
          <w:rFonts w:ascii="Arial" w:hAnsi="Arial" w:cs="Arial"/>
          <w:sz w:val="18"/>
          <w:szCs w:val="18"/>
        </w:rPr>
        <w:t xml:space="preserve"> servicios necesarios para el desarrollo de las actividades </w:t>
      </w:r>
      <w:r>
        <w:rPr>
          <w:rFonts w:ascii="Arial" w:hAnsi="Arial" w:cs="Arial"/>
          <w:sz w:val="18"/>
          <w:szCs w:val="18"/>
        </w:rPr>
        <w:t xml:space="preserve">de la </w:t>
      </w:r>
      <w:proofErr w:type="gramStart"/>
      <w:r>
        <w:rPr>
          <w:rFonts w:ascii="Arial" w:hAnsi="Arial" w:cs="Arial"/>
          <w:sz w:val="18"/>
          <w:szCs w:val="18"/>
        </w:rPr>
        <w:t>Secretaria</w:t>
      </w:r>
      <w:proofErr w:type="gramEnd"/>
      <w:r>
        <w:rPr>
          <w:rFonts w:ascii="Arial" w:hAnsi="Arial" w:cs="Arial"/>
          <w:sz w:val="18"/>
          <w:szCs w:val="18"/>
        </w:rPr>
        <w:t xml:space="preserve">, presentando un saldo al mes de </w:t>
      </w:r>
      <w:r w:rsidR="005B15E7">
        <w:rPr>
          <w:rFonts w:ascii="Arial" w:hAnsi="Arial" w:cs="Arial"/>
          <w:sz w:val="18"/>
          <w:szCs w:val="18"/>
        </w:rPr>
        <w:t>diciembre</w:t>
      </w:r>
      <w:r>
        <w:rPr>
          <w:rFonts w:ascii="Arial" w:hAnsi="Arial" w:cs="Arial"/>
          <w:sz w:val="18"/>
          <w:szCs w:val="18"/>
        </w:rPr>
        <w:t xml:space="preserve"> de 2020 es de $ </w:t>
      </w:r>
      <w:r w:rsidR="005B15E7">
        <w:rPr>
          <w:rFonts w:ascii="Arial" w:hAnsi="Arial" w:cs="Arial"/>
          <w:sz w:val="18"/>
          <w:szCs w:val="18"/>
        </w:rPr>
        <w:t>3,110,615.00</w:t>
      </w:r>
      <w:r w:rsidRPr="0073056A">
        <w:rPr>
          <w:rFonts w:ascii="Arial" w:hAnsi="Arial" w:cs="Arial"/>
          <w:sz w:val="18"/>
          <w:szCs w:val="18"/>
        </w:rPr>
        <w:t>.</w:t>
      </w:r>
    </w:p>
    <w:p w14:paraId="62CB7B22" w14:textId="77777777" w:rsidR="00E92C28" w:rsidRDefault="00E92C28" w:rsidP="00E92C28">
      <w:pPr>
        <w:tabs>
          <w:tab w:val="left" w:pos="284"/>
        </w:tabs>
        <w:spacing w:after="0"/>
        <w:jc w:val="both"/>
        <w:rPr>
          <w:rFonts w:ascii="Arial" w:hAnsi="Arial" w:cs="Arial"/>
          <w:sz w:val="18"/>
          <w:szCs w:val="18"/>
        </w:rPr>
      </w:pPr>
    </w:p>
    <w:p w14:paraId="333FBDF7" w14:textId="77777777" w:rsidR="00E92C28" w:rsidRPr="00543F97" w:rsidRDefault="00E92C28" w:rsidP="00E92C28">
      <w:pPr>
        <w:tabs>
          <w:tab w:val="left" w:pos="284"/>
        </w:tabs>
        <w:spacing w:after="0"/>
        <w:ind w:left="284"/>
        <w:jc w:val="both"/>
        <w:rPr>
          <w:rFonts w:ascii="Arial" w:hAnsi="Arial" w:cs="Arial"/>
          <w:b/>
          <w:sz w:val="18"/>
          <w:szCs w:val="18"/>
        </w:rPr>
      </w:pPr>
      <w:r w:rsidRPr="00543F97">
        <w:rPr>
          <w:rFonts w:ascii="Arial" w:hAnsi="Arial" w:cs="Arial"/>
          <w:b/>
          <w:sz w:val="18"/>
          <w:szCs w:val="18"/>
        </w:rPr>
        <w:t>Resultado del Ejercicio (Ahorro/Desahorro)</w:t>
      </w:r>
    </w:p>
    <w:p w14:paraId="2F6774D0" w14:textId="63B00916" w:rsidR="00E92C28" w:rsidRDefault="00E92C28" w:rsidP="00E92C28">
      <w:pPr>
        <w:tabs>
          <w:tab w:val="left" w:pos="284"/>
        </w:tabs>
        <w:spacing w:after="0"/>
        <w:ind w:left="284"/>
        <w:jc w:val="both"/>
        <w:rPr>
          <w:rFonts w:ascii="Arial" w:hAnsi="Arial" w:cs="Arial"/>
          <w:sz w:val="18"/>
          <w:szCs w:val="18"/>
        </w:rPr>
      </w:pPr>
      <w:r w:rsidRPr="00DE62C8">
        <w:rPr>
          <w:rFonts w:ascii="Arial" w:hAnsi="Arial" w:cs="Arial"/>
          <w:sz w:val="18"/>
          <w:szCs w:val="18"/>
        </w:rPr>
        <w:t xml:space="preserve">El </w:t>
      </w:r>
      <w:r>
        <w:rPr>
          <w:rFonts w:ascii="Arial" w:hAnsi="Arial" w:cs="Arial"/>
          <w:sz w:val="18"/>
          <w:szCs w:val="18"/>
        </w:rPr>
        <w:t xml:space="preserve">resultado contable al mes de </w:t>
      </w:r>
      <w:r w:rsidR="005B15E7">
        <w:rPr>
          <w:rFonts w:ascii="Arial" w:hAnsi="Arial" w:cs="Arial"/>
          <w:sz w:val="18"/>
          <w:szCs w:val="18"/>
        </w:rPr>
        <w:t>diciembre</w:t>
      </w:r>
      <w:r>
        <w:rPr>
          <w:rFonts w:ascii="Arial" w:hAnsi="Arial" w:cs="Arial"/>
          <w:sz w:val="18"/>
          <w:szCs w:val="18"/>
        </w:rPr>
        <w:t xml:space="preserve"> de 2020 es de $ 1,</w:t>
      </w:r>
      <w:r w:rsidR="005B15E7">
        <w:rPr>
          <w:rFonts w:ascii="Arial" w:hAnsi="Arial" w:cs="Arial"/>
          <w:sz w:val="18"/>
          <w:szCs w:val="18"/>
        </w:rPr>
        <w:t>617,036.00</w:t>
      </w:r>
      <w:r>
        <w:rPr>
          <w:rFonts w:ascii="Arial" w:hAnsi="Arial" w:cs="Arial"/>
          <w:sz w:val="18"/>
          <w:szCs w:val="18"/>
        </w:rPr>
        <w:t>;</w:t>
      </w:r>
      <w:r w:rsidRPr="00DE62C8">
        <w:rPr>
          <w:rFonts w:ascii="Arial" w:hAnsi="Arial" w:cs="Arial"/>
          <w:sz w:val="18"/>
          <w:szCs w:val="18"/>
        </w:rPr>
        <w:t xml:space="preserve"> </w:t>
      </w:r>
      <w:r>
        <w:rPr>
          <w:rFonts w:ascii="Arial" w:hAnsi="Arial" w:cs="Arial"/>
          <w:sz w:val="18"/>
          <w:szCs w:val="18"/>
        </w:rPr>
        <w:t xml:space="preserve">debidamente registrados. </w:t>
      </w:r>
    </w:p>
    <w:p w14:paraId="2EF91F5D" w14:textId="77777777" w:rsidR="00E92C28" w:rsidRDefault="00E92C28" w:rsidP="00E92C28">
      <w:pPr>
        <w:tabs>
          <w:tab w:val="left" w:pos="284"/>
        </w:tabs>
        <w:spacing w:after="0"/>
        <w:ind w:left="284"/>
        <w:jc w:val="both"/>
        <w:rPr>
          <w:rFonts w:ascii="Arial" w:hAnsi="Arial" w:cs="Arial"/>
          <w:sz w:val="18"/>
          <w:szCs w:val="18"/>
        </w:rPr>
      </w:pPr>
    </w:p>
    <w:p w14:paraId="2634F76C" w14:textId="77777777" w:rsidR="00E92C28" w:rsidRPr="00BE0004" w:rsidRDefault="00E92C28" w:rsidP="00E92C28">
      <w:pPr>
        <w:pStyle w:val="INCISO"/>
        <w:tabs>
          <w:tab w:val="left" w:pos="284"/>
        </w:tabs>
        <w:spacing w:after="0" w:line="276" w:lineRule="auto"/>
        <w:ind w:left="284" w:firstLine="0"/>
        <w:rPr>
          <w:b/>
          <w:smallCaps/>
          <w:sz w:val="22"/>
          <w:szCs w:val="22"/>
        </w:rPr>
      </w:pPr>
      <w:r w:rsidRPr="00591D5C">
        <w:rPr>
          <w:rFonts w:ascii="Soberana Sans Light" w:hAnsi="Soberana Sans Light"/>
          <w:b/>
          <w:smallCaps/>
          <w:sz w:val="22"/>
          <w:szCs w:val="22"/>
        </w:rPr>
        <w:t>III)</w:t>
      </w:r>
      <w:r w:rsidRPr="00591D5C">
        <w:rPr>
          <w:rFonts w:ascii="Soberana Sans Light" w:hAnsi="Soberana Sans Light"/>
          <w:b/>
          <w:smallCaps/>
          <w:sz w:val="22"/>
          <w:szCs w:val="22"/>
        </w:rPr>
        <w:tab/>
        <w:t>Notas al Estado de Variación en la Hacienda Públ</w:t>
      </w:r>
      <w:r w:rsidRPr="00BE0004">
        <w:rPr>
          <w:b/>
          <w:smallCaps/>
          <w:sz w:val="22"/>
          <w:szCs w:val="22"/>
        </w:rPr>
        <w:t>ica</w:t>
      </w:r>
    </w:p>
    <w:p w14:paraId="5904AC65" w14:textId="77777777" w:rsidR="00E92C28" w:rsidRPr="00514CCE" w:rsidRDefault="00E92C28" w:rsidP="00E92C28">
      <w:pPr>
        <w:tabs>
          <w:tab w:val="left" w:pos="284"/>
        </w:tabs>
        <w:spacing w:after="0"/>
        <w:ind w:left="284"/>
        <w:jc w:val="both"/>
        <w:rPr>
          <w:rFonts w:ascii="Arial" w:hAnsi="Arial" w:cs="Arial"/>
          <w:sz w:val="18"/>
          <w:szCs w:val="18"/>
        </w:rPr>
      </w:pPr>
      <w:r w:rsidRPr="00514CCE">
        <w:rPr>
          <w:rFonts w:ascii="Arial" w:hAnsi="Arial" w:cs="Arial"/>
          <w:sz w:val="18"/>
          <w:szCs w:val="18"/>
        </w:rPr>
        <w:t>Para la Secretaria Ejecutiva del Sistema Anticorrupción del Estado de Tlaxcala</w:t>
      </w:r>
      <w:r>
        <w:rPr>
          <w:rFonts w:ascii="Arial" w:hAnsi="Arial" w:cs="Arial"/>
          <w:sz w:val="18"/>
          <w:szCs w:val="18"/>
        </w:rPr>
        <w:t>,</w:t>
      </w:r>
      <w:r w:rsidRPr="00514CCE">
        <w:rPr>
          <w:rFonts w:ascii="Arial" w:hAnsi="Arial" w:cs="Arial"/>
          <w:sz w:val="18"/>
          <w:szCs w:val="18"/>
        </w:rPr>
        <w:t xml:space="preserve"> representa la diferencia del activo y pasivo, e incluye el resultado de la gestión del ejercicio actual y de ejercicios anteriores. El saldo integra el reconocimiento de la valuación de los activos</w:t>
      </w:r>
      <w:r>
        <w:rPr>
          <w:rFonts w:ascii="Arial" w:hAnsi="Arial" w:cs="Arial"/>
          <w:sz w:val="18"/>
          <w:szCs w:val="18"/>
        </w:rPr>
        <w:t>.</w:t>
      </w:r>
    </w:p>
    <w:p w14:paraId="23568771" w14:textId="77777777" w:rsidR="00E92C28" w:rsidRPr="00BE0004" w:rsidRDefault="00E92C28" w:rsidP="00E92C28">
      <w:pPr>
        <w:tabs>
          <w:tab w:val="left" w:pos="284"/>
        </w:tabs>
        <w:ind w:left="284"/>
        <w:jc w:val="both"/>
        <w:rPr>
          <w:rFonts w:ascii="Arial" w:hAnsi="Arial" w:cs="Arial"/>
        </w:rPr>
      </w:pPr>
    </w:p>
    <w:p w14:paraId="4996D158" w14:textId="77777777" w:rsidR="00D23BCE" w:rsidRDefault="00D23BCE" w:rsidP="00E92C28">
      <w:pPr>
        <w:tabs>
          <w:tab w:val="left" w:pos="284"/>
        </w:tabs>
        <w:spacing w:after="0"/>
        <w:ind w:left="284"/>
        <w:jc w:val="both"/>
        <w:rPr>
          <w:rFonts w:ascii="Arial" w:hAnsi="Arial" w:cs="Arial"/>
          <w:b/>
        </w:rPr>
      </w:pPr>
    </w:p>
    <w:p w14:paraId="39E9E7E6" w14:textId="77777777" w:rsidR="00D23BCE" w:rsidRDefault="00D23BCE" w:rsidP="00E92C28">
      <w:pPr>
        <w:tabs>
          <w:tab w:val="left" w:pos="284"/>
        </w:tabs>
        <w:spacing w:after="0"/>
        <w:ind w:left="284"/>
        <w:jc w:val="both"/>
        <w:rPr>
          <w:rFonts w:ascii="Arial" w:hAnsi="Arial" w:cs="Arial"/>
          <w:b/>
        </w:rPr>
      </w:pPr>
    </w:p>
    <w:p w14:paraId="5D722E9B" w14:textId="77777777" w:rsidR="00D23BCE" w:rsidRDefault="00D23BCE" w:rsidP="00E92C28">
      <w:pPr>
        <w:tabs>
          <w:tab w:val="left" w:pos="284"/>
        </w:tabs>
        <w:spacing w:after="0"/>
        <w:ind w:left="284"/>
        <w:jc w:val="both"/>
        <w:rPr>
          <w:rFonts w:ascii="Arial" w:hAnsi="Arial" w:cs="Arial"/>
          <w:b/>
        </w:rPr>
      </w:pPr>
    </w:p>
    <w:p w14:paraId="0072D82A" w14:textId="77777777" w:rsidR="00D23BCE" w:rsidRDefault="00D23BCE" w:rsidP="00E92C28">
      <w:pPr>
        <w:tabs>
          <w:tab w:val="left" w:pos="284"/>
        </w:tabs>
        <w:spacing w:after="0"/>
        <w:ind w:left="284"/>
        <w:jc w:val="both"/>
        <w:rPr>
          <w:rFonts w:ascii="Arial" w:hAnsi="Arial" w:cs="Arial"/>
          <w:b/>
        </w:rPr>
      </w:pPr>
    </w:p>
    <w:p w14:paraId="50DB6D4B" w14:textId="77777777" w:rsidR="00E92C28" w:rsidRPr="00BE0004" w:rsidRDefault="00E92C28" w:rsidP="00E92C28">
      <w:pPr>
        <w:tabs>
          <w:tab w:val="left" w:pos="284"/>
        </w:tabs>
        <w:spacing w:after="0"/>
        <w:ind w:left="284"/>
        <w:jc w:val="both"/>
        <w:rPr>
          <w:rFonts w:ascii="Arial" w:hAnsi="Arial" w:cs="Arial"/>
          <w:b/>
        </w:rPr>
      </w:pPr>
      <w:r w:rsidRPr="00BE0004">
        <w:rPr>
          <w:rFonts w:ascii="Arial" w:hAnsi="Arial" w:cs="Arial"/>
          <w:b/>
        </w:rPr>
        <w:t>Hacienda Pública Patrimonio/Patrimonio Generado</w:t>
      </w:r>
    </w:p>
    <w:p w14:paraId="0CFCAC45" w14:textId="55BB611A" w:rsidR="00E92C28" w:rsidRPr="00514CCE" w:rsidRDefault="00E92C28" w:rsidP="00E92C28">
      <w:pPr>
        <w:ind w:left="284"/>
        <w:jc w:val="both"/>
        <w:rPr>
          <w:rFonts w:ascii="Arial" w:hAnsi="Arial" w:cs="Arial"/>
          <w:sz w:val="18"/>
          <w:szCs w:val="18"/>
        </w:rPr>
      </w:pPr>
      <w:r w:rsidRPr="00514CCE">
        <w:rPr>
          <w:rFonts w:ascii="Arial" w:hAnsi="Arial" w:cs="Arial"/>
          <w:sz w:val="18"/>
          <w:szCs w:val="18"/>
        </w:rPr>
        <w:t xml:space="preserve">Está compuesto principalmente por las modificaciones patrimoniales y los resultados de ejercicios anteriores. El saldo neto al cierre del mes de </w:t>
      </w:r>
      <w:r w:rsidR="005B15E7">
        <w:rPr>
          <w:rFonts w:ascii="Arial" w:hAnsi="Arial" w:cs="Arial"/>
          <w:sz w:val="18"/>
          <w:szCs w:val="18"/>
        </w:rPr>
        <w:t>diciembre</w:t>
      </w:r>
      <w:r w:rsidRPr="00514CCE">
        <w:rPr>
          <w:rFonts w:ascii="Arial" w:hAnsi="Arial" w:cs="Arial"/>
          <w:sz w:val="18"/>
          <w:szCs w:val="18"/>
        </w:rPr>
        <w:t xml:space="preserve"> de 2020 es por la cantidad de $ </w:t>
      </w:r>
      <w:r w:rsidR="005B15E7">
        <w:rPr>
          <w:rFonts w:ascii="Arial" w:hAnsi="Arial" w:cs="Arial"/>
          <w:sz w:val="18"/>
          <w:szCs w:val="18"/>
        </w:rPr>
        <w:t>2,059,197.00</w:t>
      </w:r>
      <w:r w:rsidRPr="00514CCE">
        <w:rPr>
          <w:rFonts w:ascii="Arial" w:hAnsi="Arial" w:cs="Arial"/>
          <w:sz w:val="18"/>
          <w:szCs w:val="18"/>
        </w:rPr>
        <w:t>.</w:t>
      </w:r>
    </w:p>
    <w:p w14:paraId="54697FB9" w14:textId="77777777" w:rsidR="00D23BCE" w:rsidRDefault="00D23BCE" w:rsidP="00E92C28">
      <w:pPr>
        <w:pStyle w:val="INCISO"/>
        <w:tabs>
          <w:tab w:val="left" w:pos="284"/>
        </w:tabs>
        <w:spacing w:after="0" w:line="276" w:lineRule="auto"/>
        <w:ind w:left="284" w:firstLine="0"/>
        <w:rPr>
          <w:rFonts w:ascii="Soberana Sans Light" w:hAnsi="Soberana Sans Light"/>
          <w:b/>
          <w:smallCaps/>
          <w:sz w:val="22"/>
          <w:szCs w:val="22"/>
        </w:rPr>
      </w:pPr>
    </w:p>
    <w:p w14:paraId="6E55BFEF" w14:textId="77777777" w:rsidR="00E92C28" w:rsidRPr="00591D5C" w:rsidRDefault="00E92C28" w:rsidP="00E92C28">
      <w:pPr>
        <w:pStyle w:val="INCISO"/>
        <w:tabs>
          <w:tab w:val="left" w:pos="284"/>
        </w:tabs>
        <w:spacing w:after="0" w:line="276" w:lineRule="auto"/>
        <w:ind w:left="284" w:firstLine="0"/>
        <w:rPr>
          <w:rFonts w:ascii="Soberana Sans Light" w:hAnsi="Soberana Sans Light"/>
          <w:b/>
          <w:smallCaps/>
          <w:sz w:val="22"/>
          <w:szCs w:val="22"/>
        </w:rPr>
      </w:pPr>
      <w:r w:rsidRPr="00591D5C">
        <w:rPr>
          <w:rFonts w:ascii="Soberana Sans Light" w:hAnsi="Soberana Sans Light"/>
          <w:b/>
          <w:smallCaps/>
          <w:sz w:val="22"/>
          <w:szCs w:val="22"/>
        </w:rPr>
        <w:t>IV)</w:t>
      </w:r>
      <w:r w:rsidRPr="00591D5C">
        <w:rPr>
          <w:rFonts w:ascii="Soberana Sans Light" w:hAnsi="Soberana Sans Light"/>
          <w:b/>
          <w:smallCaps/>
          <w:sz w:val="22"/>
          <w:szCs w:val="22"/>
        </w:rPr>
        <w:tab/>
        <w:t xml:space="preserve">Notas al Estado de Flujos de Efectivo </w:t>
      </w:r>
    </w:p>
    <w:p w14:paraId="6AB12AF5" w14:textId="77777777" w:rsidR="00E92C28" w:rsidRDefault="00E92C28" w:rsidP="00E92C28">
      <w:pPr>
        <w:pStyle w:val="INCISO"/>
        <w:tabs>
          <w:tab w:val="left" w:pos="284"/>
        </w:tabs>
        <w:spacing w:after="0" w:line="276" w:lineRule="auto"/>
        <w:ind w:left="284" w:firstLine="0"/>
        <w:rPr>
          <w:b/>
          <w:smallCaps/>
        </w:rPr>
      </w:pPr>
    </w:p>
    <w:p w14:paraId="29C9F204" w14:textId="77777777" w:rsidR="00E92C28" w:rsidRPr="0073056A" w:rsidRDefault="00E92C28" w:rsidP="00E92C28">
      <w:pPr>
        <w:pStyle w:val="INCISO"/>
        <w:tabs>
          <w:tab w:val="left" w:pos="284"/>
        </w:tabs>
        <w:spacing w:after="0" w:line="276" w:lineRule="auto"/>
        <w:ind w:left="284" w:firstLine="0"/>
        <w:rPr>
          <w:b/>
          <w:smallCaps/>
        </w:rPr>
      </w:pPr>
      <w:r w:rsidRPr="00FE6B37">
        <w:rPr>
          <w:b/>
          <w:lang w:val="es-MX"/>
        </w:rPr>
        <w:t>Incremento/Disminución Neta en el Efectivo y Equivalentes al Efectivo.</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p>
    <w:p w14:paraId="43564457" w14:textId="77777777" w:rsidR="00E92C28" w:rsidRPr="00514CCE" w:rsidRDefault="00E92C28" w:rsidP="00E92C28">
      <w:pPr>
        <w:pStyle w:val="ROMANOS"/>
        <w:tabs>
          <w:tab w:val="clear" w:pos="720"/>
          <w:tab w:val="left" w:pos="284"/>
        </w:tabs>
        <w:spacing w:after="0" w:line="276" w:lineRule="auto"/>
        <w:ind w:left="284" w:firstLine="0"/>
      </w:pPr>
      <w:r w:rsidRPr="00514CCE">
        <w:rPr>
          <w:lang w:val="es-MX"/>
        </w:rPr>
        <w:t>Muestra la información sobre los cambios en el efectivo y equivalentes, considerando que son inversiones a corto plazo de gran liquidez que se mantienen para cumplir los compromisos de pago a corto plazo a cargo de la Secretaria</w:t>
      </w:r>
      <w:r>
        <w:rPr>
          <w:lang w:val="es-MX"/>
        </w:rPr>
        <w:t>.</w:t>
      </w:r>
    </w:p>
    <w:p w14:paraId="5F88A2FB" w14:textId="77777777" w:rsidR="00E92C28" w:rsidRDefault="00E92C28" w:rsidP="00E92C28">
      <w:pPr>
        <w:pStyle w:val="ROMANOS"/>
        <w:tabs>
          <w:tab w:val="clear" w:pos="720"/>
          <w:tab w:val="left" w:pos="284"/>
        </w:tabs>
        <w:spacing w:after="0" w:line="276" w:lineRule="auto"/>
        <w:ind w:left="284" w:firstLine="0"/>
        <w:rPr>
          <w:b/>
          <w:lang w:val="es-MX"/>
        </w:rPr>
      </w:pPr>
    </w:p>
    <w:p w14:paraId="17E16E2C" w14:textId="77777777" w:rsidR="00E92C28" w:rsidRPr="005C02A4" w:rsidRDefault="00E92C28" w:rsidP="00E92C28">
      <w:pPr>
        <w:pStyle w:val="ROMANOS"/>
        <w:tabs>
          <w:tab w:val="clear" w:pos="720"/>
          <w:tab w:val="left" w:pos="284"/>
        </w:tabs>
        <w:spacing w:after="0" w:line="276" w:lineRule="auto"/>
        <w:ind w:left="284" w:firstLine="0"/>
        <w:rPr>
          <w:b/>
          <w:lang w:val="es-MX"/>
        </w:rPr>
      </w:pPr>
      <w:r w:rsidRPr="005C02A4">
        <w:rPr>
          <w:b/>
          <w:lang w:val="es-MX"/>
        </w:rPr>
        <w:t>Actividades de Operación.</w:t>
      </w:r>
    </w:p>
    <w:p w14:paraId="3E4C528B" w14:textId="59EB0650" w:rsidR="00E92C28" w:rsidRPr="00514CCE" w:rsidRDefault="00E92C28" w:rsidP="00E92C28">
      <w:pPr>
        <w:pStyle w:val="ROMANOS"/>
        <w:tabs>
          <w:tab w:val="clear" w:pos="720"/>
          <w:tab w:val="left" w:pos="284"/>
        </w:tabs>
        <w:spacing w:after="0" w:line="276" w:lineRule="auto"/>
        <w:ind w:left="284" w:firstLine="0"/>
        <w:rPr>
          <w:lang w:val="es-MX"/>
        </w:rPr>
      </w:pPr>
      <w:r w:rsidRPr="00514CCE">
        <w:rPr>
          <w:lang w:val="es-MX"/>
        </w:rPr>
        <w:t>Son las actividades que constituyen por los productos transferencias asignadas y los gastos destinados para pagos a proveedores y empleados, reflejando un importe de $ 1</w:t>
      </w:r>
      <w:r w:rsidR="005B15E7">
        <w:rPr>
          <w:lang w:val="es-MX"/>
        </w:rPr>
        <w:t>,617,036.00</w:t>
      </w:r>
    </w:p>
    <w:p w14:paraId="1107800E" w14:textId="77777777" w:rsidR="00E92C28" w:rsidRPr="00514CCE" w:rsidRDefault="00E92C28" w:rsidP="00E92C28">
      <w:pPr>
        <w:tabs>
          <w:tab w:val="left" w:pos="284"/>
        </w:tabs>
        <w:ind w:left="284"/>
        <w:jc w:val="both"/>
        <w:rPr>
          <w:rFonts w:ascii="Arial" w:hAnsi="Arial" w:cs="Arial"/>
          <w:sz w:val="18"/>
          <w:szCs w:val="18"/>
        </w:rPr>
      </w:pPr>
    </w:p>
    <w:p w14:paraId="67C85F97" w14:textId="77777777" w:rsidR="00E92C28" w:rsidRPr="00F923A2" w:rsidRDefault="00E92C28" w:rsidP="00E92C28">
      <w:pPr>
        <w:pStyle w:val="ROMANOS"/>
        <w:tabs>
          <w:tab w:val="clear" w:pos="720"/>
          <w:tab w:val="left" w:pos="284"/>
        </w:tabs>
        <w:spacing w:after="0" w:line="276" w:lineRule="auto"/>
        <w:ind w:left="284" w:firstLine="0"/>
        <w:rPr>
          <w:b/>
          <w:lang w:val="es-MX"/>
        </w:rPr>
      </w:pPr>
      <w:r w:rsidRPr="00F923A2">
        <w:rPr>
          <w:b/>
          <w:lang w:val="es-MX"/>
        </w:rPr>
        <w:t>Actividades de Inversión</w:t>
      </w:r>
    </w:p>
    <w:p w14:paraId="0D082124" w14:textId="060F7B96" w:rsidR="00E92C28" w:rsidRPr="00F923A2" w:rsidRDefault="00E92C28" w:rsidP="00E92C28">
      <w:pPr>
        <w:pStyle w:val="ROMANOS"/>
        <w:tabs>
          <w:tab w:val="clear" w:pos="720"/>
          <w:tab w:val="left" w:pos="284"/>
        </w:tabs>
        <w:spacing w:after="0" w:line="276" w:lineRule="auto"/>
        <w:ind w:left="284" w:firstLine="0"/>
        <w:rPr>
          <w:lang w:val="es-MX"/>
        </w:rPr>
      </w:pPr>
      <w:r w:rsidRPr="00F923A2">
        <w:rPr>
          <w:lang w:val="es-MX"/>
        </w:rPr>
        <w:t xml:space="preserve">Compuestas por las de adquisiciones y disposición de activos fijos propiedad de la </w:t>
      </w:r>
      <w:proofErr w:type="gramStart"/>
      <w:r w:rsidRPr="00F923A2">
        <w:rPr>
          <w:lang w:val="es-MX"/>
        </w:rPr>
        <w:t>Secretaria</w:t>
      </w:r>
      <w:proofErr w:type="gramEnd"/>
      <w:r w:rsidRPr="00F923A2">
        <w:rPr>
          <w:lang w:val="es-MX"/>
        </w:rPr>
        <w:t xml:space="preserve">, reflejando al cierre del mes de </w:t>
      </w:r>
      <w:r w:rsidR="005B15E7">
        <w:rPr>
          <w:lang w:val="es-MX"/>
        </w:rPr>
        <w:t>diciembre</w:t>
      </w:r>
      <w:r w:rsidRPr="00F923A2">
        <w:rPr>
          <w:lang w:val="es-MX"/>
        </w:rPr>
        <w:t xml:space="preserve"> un importe de - $1,</w:t>
      </w:r>
      <w:r w:rsidR="005B15E7">
        <w:rPr>
          <w:lang w:val="es-MX"/>
        </w:rPr>
        <w:t>436,849.00</w:t>
      </w:r>
    </w:p>
    <w:p w14:paraId="0BEC0A2B" w14:textId="77777777" w:rsidR="00E92C28" w:rsidRPr="002C5D79" w:rsidRDefault="00E92C28" w:rsidP="00E92C28">
      <w:pPr>
        <w:tabs>
          <w:tab w:val="left" w:pos="284"/>
        </w:tabs>
        <w:ind w:left="284"/>
        <w:jc w:val="both"/>
        <w:rPr>
          <w:rFonts w:ascii="Arial" w:hAnsi="Arial" w:cs="Arial"/>
          <w:sz w:val="18"/>
          <w:szCs w:val="18"/>
          <w:highlight w:val="yellow"/>
        </w:rPr>
      </w:pPr>
    </w:p>
    <w:p w14:paraId="794ECDEA" w14:textId="77777777" w:rsidR="00E92C28" w:rsidRPr="002D2DB3" w:rsidRDefault="00E92C28" w:rsidP="00E92C28">
      <w:pPr>
        <w:pStyle w:val="ROMANOS"/>
        <w:tabs>
          <w:tab w:val="clear" w:pos="720"/>
          <w:tab w:val="left" w:pos="284"/>
        </w:tabs>
        <w:spacing w:after="0" w:line="276" w:lineRule="auto"/>
        <w:ind w:left="284" w:firstLine="0"/>
        <w:rPr>
          <w:b/>
          <w:lang w:val="es-MX"/>
        </w:rPr>
      </w:pPr>
      <w:r w:rsidRPr="002D2DB3">
        <w:rPr>
          <w:b/>
          <w:lang w:val="es-MX"/>
        </w:rPr>
        <w:t>Actividades de Financiamiento</w:t>
      </w:r>
    </w:p>
    <w:p w14:paraId="5F3E6FFC" w14:textId="7CB107B1" w:rsidR="00E92C28" w:rsidRPr="002D2DB3" w:rsidRDefault="00E92C28" w:rsidP="00E92C28">
      <w:pPr>
        <w:pStyle w:val="ROMANOS"/>
        <w:spacing w:after="0" w:line="240" w:lineRule="exact"/>
        <w:rPr>
          <w:rFonts w:ascii="Soberana Sans Light" w:hAnsi="Soberana Sans Light"/>
          <w:sz w:val="22"/>
          <w:szCs w:val="22"/>
          <w:lang w:val="es-MX"/>
        </w:rPr>
      </w:pPr>
      <w:r w:rsidRPr="002D2DB3">
        <w:rPr>
          <w:rFonts w:ascii="Soberana Sans Light" w:hAnsi="Soberana Sans Light"/>
          <w:sz w:val="22"/>
          <w:szCs w:val="22"/>
          <w:lang w:val="es-MX"/>
        </w:rPr>
        <w:t xml:space="preserve">Refleja </w:t>
      </w:r>
      <w:r w:rsidRPr="002D2DB3">
        <w:rPr>
          <w:lang w:val="es-MX"/>
        </w:rPr>
        <w:t>un saldo acumulado</w:t>
      </w:r>
      <w:r w:rsidRPr="002D2DB3">
        <w:rPr>
          <w:rFonts w:ascii="Soberana Sans Light" w:hAnsi="Soberana Sans Light"/>
          <w:sz w:val="22"/>
          <w:szCs w:val="22"/>
          <w:lang w:val="es-MX"/>
        </w:rPr>
        <w:t xml:space="preserve"> al mes de </w:t>
      </w:r>
      <w:r w:rsidR="00315187">
        <w:rPr>
          <w:rFonts w:ascii="Soberana Sans Light" w:hAnsi="Soberana Sans Light"/>
          <w:sz w:val="22"/>
          <w:szCs w:val="22"/>
          <w:lang w:val="es-MX"/>
        </w:rPr>
        <w:t>diciembre</w:t>
      </w:r>
      <w:r w:rsidRPr="002D2DB3">
        <w:rPr>
          <w:rFonts w:ascii="Soberana Sans Light" w:hAnsi="Soberana Sans Light"/>
          <w:sz w:val="22"/>
          <w:szCs w:val="22"/>
          <w:lang w:val="es-MX"/>
        </w:rPr>
        <w:t xml:space="preserve"> un importe </w:t>
      </w:r>
      <w:proofErr w:type="gramStart"/>
      <w:r w:rsidRPr="002D2DB3">
        <w:rPr>
          <w:rFonts w:ascii="Soberana Sans Light" w:hAnsi="Soberana Sans Light"/>
          <w:sz w:val="22"/>
          <w:szCs w:val="22"/>
          <w:lang w:val="es-MX"/>
        </w:rPr>
        <w:t>de  $</w:t>
      </w:r>
      <w:proofErr w:type="gramEnd"/>
      <w:r w:rsidR="00315187">
        <w:rPr>
          <w:rFonts w:ascii="Soberana Sans Light" w:hAnsi="Soberana Sans Light"/>
          <w:sz w:val="22"/>
          <w:szCs w:val="22"/>
          <w:lang w:val="es-MX"/>
        </w:rPr>
        <w:t>105,877.00</w:t>
      </w:r>
    </w:p>
    <w:p w14:paraId="795AF8A0" w14:textId="77777777" w:rsidR="00E92C28" w:rsidRPr="00540418" w:rsidRDefault="00E92C28" w:rsidP="00E92C28">
      <w:pPr>
        <w:pStyle w:val="ROMANOS"/>
        <w:spacing w:after="0" w:line="240" w:lineRule="exact"/>
        <w:ind w:left="1008" w:firstLine="0"/>
        <w:rPr>
          <w:rFonts w:ascii="Soberana Sans Light" w:hAnsi="Soberana Sans Light"/>
          <w:sz w:val="22"/>
          <w:szCs w:val="22"/>
          <w:lang w:val="es-MX"/>
        </w:rPr>
      </w:pPr>
    </w:p>
    <w:p w14:paraId="32010969" w14:textId="77777777" w:rsidR="00E92C28" w:rsidRDefault="00E92C28" w:rsidP="00E92C28">
      <w:pPr>
        <w:pStyle w:val="Texto"/>
        <w:spacing w:after="0" w:line="240" w:lineRule="exact"/>
        <w:jc w:val="center"/>
        <w:rPr>
          <w:rFonts w:ascii="Soberana Sans Light" w:hAnsi="Soberana Sans Light"/>
          <w:b/>
          <w:sz w:val="22"/>
          <w:szCs w:val="22"/>
        </w:rPr>
      </w:pPr>
    </w:p>
    <w:p w14:paraId="6CD2E193" w14:textId="77777777" w:rsidR="00D23BCE" w:rsidRDefault="00D23BCE" w:rsidP="00E92C28">
      <w:pPr>
        <w:pStyle w:val="Texto"/>
        <w:spacing w:after="0" w:line="240" w:lineRule="exact"/>
        <w:jc w:val="center"/>
        <w:rPr>
          <w:rFonts w:ascii="Soberana Sans Light" w:hAnsi="Soberana Sans Light"/>
          <w:b/>
          <w:sz w:val="22"/>
          <w:szCs w:val="22"/>
        </w:rPr>
      </w:pPr>
    </w:p>
    <w:p w14:paraId="7124BBD6" w14:textId="551F777E" w:rsidR="00D23BCE" w:rsidRDefault="00923CF2" w:rsidP="00923CF2">
      <w:pPr>
        <w:pStyle w:val="Texto"/>
        <w:tabs>
          <w:tab w:val="left" w:pos="6300"/>
        </w:tabs>
        <w:spacing w:after="0" w:line="240" w:lineRule="exact"/>
        <w:jc w:val="left"/>
        <w:rPr>
          <w:rFonts w:ascii="Soberana Sans Light" w:hAnsi="Soberana Sans Light"/>
          <w:b/>
          <w:sz w:val="22"/>
          <w:szCs w:val="22"/>
        </w:rPr>
      </w:pPr>
      <w:r>
        <w:rPr>
          <w:rFonts w:ascii="Soberana Sans Light" w:hAnsi="Soberana Sans Light"/>
          <w:b/>
          <w:sz w:val="22"/>
          <w:szCs w:val="22"/>
        </w:rPr>
        <w:tab/>
      </w:r>
    </w:p>
    <w:p w14:paraId="2946EF43" w14:textId="77777777" w:rsidR="00D23BCE" w:rsidRDefault="00D23BCE" w:rsidP="00E92C28">
      <w:pPr>
        <w:pStyle w:val="Texto"/>
        <w:spacing w:after="0" w:line="240" w:lineRule="exact"/>
        <w:jc w:val="center"/>
        <w:rPr>
          <w:rFonts w:ascii="Soberana Sans Light" w:hAnsi="Soberana Sans Light"/>
          <w:b/>
          <w:sz w:val="22"/>
          <w:szCs w:val="22"/>
        </w:rPr>
      </w:pPr>
    </w:p>
    <w:p w14:paraId="2155B42F" w14:textId="77777777" w:rsidR="00D23BCE" w:rsidRDefault="00D23BCE" w:rsidP="00E92C28">
      <w:pPr>
        <w:pStyle w:val="Texto"/>
        <w:spacing w:after="0" w:line="240" w:lineRule="exact"/>
        <w:jc w:val="center"/>
        <w:rPr>
          <w:rFonts w:ascii="Soberana Sans Light" w:hAnsi="Soberana Sans Light"/>
          <w:b/>
          <w:sz w:val="22"/>
          <w:szCs w:val="22"/>
        </w:rPr>
      </w:pPr>
    </w:p>
    <w:p w14:paraId="6FEE368E" w14:textId="77777777" w:rsidR="00D23BCE" w:rsidRDefault="00D23BCE" w:rsidP="00E92C28">
      <w:pPr>
        <w:pStyle w:val="Texto"/>
        <w:spacing w:after="0" w:line="240" w:lineRule="exact"/>
        <w:jc w:val="center"/>
        <w:rPr>
          <w:rFonts w:ascii="Soberana Sans Light" w:hAnsi="Soberana Sans Light"/>
          <w:b/>
          <w:sz w:val="22"/>
          <w:szCs w:val="22"/>
        </w:rPr>
      </w:pPr>
    </w:p>
    <w:p w14:paraId="20AFCA5E" w14:textId="2E810777" w:rsidR="00D23BCE" w:rsidRDefault="00315187" w:rsidP="00315187">
      <w:pPr>
        <w:pStyle w:val="Texto"/>
        <w:tabs>
          <w:tab w:val="left" w:pos="8310"/>
        </w:tabs>
        <w:spacing w:after="0" w:line="240" w:lineRule="exact"/>
        <w:jc w:val="left"/>
        <w:rPr>
          <w:rFonts w:ascii="Soberana Sans Light" w:hAnsi="Soberana Sans Light"/>
          <w:b/>
          <w:sz w:val="22"/>
          <w:szCs w:val="22"/>
        </w:rPr>
      </w:pPr>
      <w:r>
        <w:rPr>
          <w:rFonts w:ascii="Soberana Sans Light" w:hAnsi="Soberana Sans Light"/>
          <w:b/>
          <w:sz w:val="22"/>
          <w:szCs w:val="22"/>
        </w:rPr>
        <w:tab/>
      </w:r>
    </w:p>
    <w:p w14:paraId="12F33777" w14:textId="77777777" w:rsidR="00D23BCE" w:rsidRDefault="00D23BCE" w:rsidP="00E92C28">
      <w:pPr>
        <w:pStyle w:val="Texto"/>
        <w:spacing w:after="0" w:line="240" w:lineRule="exact"/>
        <w:jc w:val="center"/>
        <w:rPr>
          <w:rFonts w:ascii="Soberana Sans Light" w:hAnsi="Soberana Sans Light"/>
          <w:b/>
          <w:sz w:val="22"/>
          <w:szCs w:val="22"/>
        </w:rPr>
      </w:pPr>
    </w:p>
    <w:p w14:paraId="17A3965E" w14:textId="77777777" w:rsidR="00D23BCE" w:rsidRDefault="00D23BCE" w:rsidP="00E92C28">
      <w:pPr>
        <w:pStyle w:val="Texto"/>
        <w:spacing w:after="0" w:line="240" w:lineRule="exact"/>
        <w:jc w:val="center"/>
        <w:rPr>
          <w:rFonts w:ascii="Soberana Sans Light" w:hAnsi="Soberana Sans Light"/>
          <w:b/>
          <w:sz w:val="22"/>
          <w:szCs w:val="22"/>
        </w:rPr>
      </w:pPr>
    </w:p>
    <w:p w14:paraId="79CC4838" w14:textId="77777777" w:rsidR="00D23BCE" w:rsidRDefault="00D23BCE" w:rsidP="00E92C28">
      <w:pPr>
        <w:pStyle w:val="Texto"/>
        <w:spacing w:after="0" w:line="240" w:lineRule="exact"/>
        <w:jc w:val="center"/>
        <w:rPr>
          <w:rFonts w:ascii="Soberana Sans Light" w:hAnsi="Soberana Sans Light"/>
          <w:b/>
          <w:sz w:val="22"/>
          <w:szCs w:val="22"/>
        </w:rPr>
      </w:pPr>
    </w:p>
    <w:p w14:paraId="2CFB95C4" w14:textId="77777777" w:rsidR="00D23BCE" w:rsidRDefault="00D23BCE" w:rsidP="00E92C28">
      <w:pPr>
        <w:pStyle w:val="Texto"/>
        <w:spacing w:after="0" w:line="240" w:lineRule="exact"/>
        <w:jc w:val="center"/>
        <w:rPr>
          <w:rFonts w:ascii="Soberana Sans Light" w:hAnsi="Soberana Sans Light"/>
          <w:b/>
          <w:sz w:val="22"/>
          <w:szCs w:val="22"/>
        </w:rPr>
      </w:pPr>
    </w:p>
    <w:p w14:paraId="4AAD38C6" w14:textId="77777777" w:rsidR="00D23BCE" w:rsidRDefault="00D23BCE" w:rsidP="00E92C28">
      <w:pPr>
        <w:pStyle w:val="Texto"/>
        <w:spacing w:after="0" w:line="240" w:lineRule="exact"/>
        <w:jc w:val="center"/>
        <w:rPr>
          <w:rFonts w:ascii="Soberana Sans Light" w:hAnsi="Soberana Sans Light"/>
          <w:b/>
          <w:sz w:val="22"/>
          <w:szCs w:val="22"/>
        </w:rPr>
      </w:pPr>
    </w:p>
    <w:p w14:paraId="7267E316" w14:textId="77777777" w:rsidR="00D23BCE" w:rsidRDefault="00D23BCE" w:rsidP="00E92C28">
      <w:pPr>
        <w:pStyle w:val="Texto"/>
        <w:spacing w:after="0" w:line="240" w:lineRule="exact"/>
        <w:jc w:val="center"/>
        <w:rPr>
          <w:rFonts w:ascii="Soberana Sans Light" w:hAnsi="Soberana Sans Light"/>
          <w:b/>
          <w:sz w:val="22"/>
          <w:szCs w:val="22"/>
        </w:rPr>
      </w:pPr>
    </w:p>
    <w:p w14:paraId="167FB70F" w14:textId="77777777" w:rsidR="00D23BCE" w:rsidRDefault="00D23BCE" w:rsidP="00E92C28">
      <w:pPr>
        <w:pStyle w:val="Texto"/>
        <w:spacing w:after="0" w:line="240" w:lineRule="exact"/>
        <w:jc w:val="center"/>
        <w:rPr>
          <w:rFonts w:ascii="Soberana Sans Light" w:hAnsi="Soberana Sans Light"/>
          <w:b/>
          <w:sz w:val="22"/>
          <w:szCs w:val="22"/>
        </w:rPr>
      </w:pPr>
    </w:p>
    <w:p w14:paraId="3C9E7BDD" w14:textId="77777777" w:rsidR="00D23BCE" w:rsidRDefault="00D23BCE" w:rsidP="00E92C28">
      <w:pPr>
        <w:pStyle w:val="Texto"/>
        <w:spacing w:after="0" w:line="240" w:lineRule="exact"/>
        <w:jc w:val="center"/>
        <w:rPr>
          <w:rFonts w:ascii="Soberana Sans Light" w:hAnsi="Soberana Sans Light"/>
          <w:b/>
          <w:sz w:val="22"/>
          <w:szCs w:val="22"/>
        </w:rPr>
      </w:pPr>
    </w:p>
    <w:p w14:paraId="270296B7" w14:textId="77777777" w:rsidR="00D23BCE" w:rsidRDefault="00D23BCE" w:rsidP="00E92C28">
      <w:pPr>
        <w:pStyle w:val="Texto"/>
        <w:spacing w:after="0" w:line="240" w:lineRule="exact"/>
        <w:jc w:val="center"/>
        <w:rPr>
          <w:rFonts w:ascii="Soberana Sans Light" w:hAnsi="Soberana Sans Light"/>
          <w:b/>
          <w:sz w:val="22"/>
          <w:szCs w:val="22"/>
        </w:rPr>
      </w:pPr>
    </w:p>
    <w:p w14:paraId="295CC49F" w14:textId="77777777" w:rsidR="00D23BCE" w:rsidRDefault="00D23BCE" w:rsidP="00E92C28">
      <w:pPr>
        <w:pStyle w:val="Texto"/>
        <w:spacing w:after="0" w:line="240" w:lineRule="exact"/>
        <w:jc w:val="center"/>
        <w:rPr>
          <w:rFonts w:ascii="Soberana Sans Light" w:hAnsi="Soberana Sans Light"/>
          <w:b/>
          <w:sz w:val="22"/>
          <w:szCs w:val="22"/>
        </w:rPr>
      </w:pPr>
    </w:p>
    <w:p w14:paraId="66EFCEF1" w14:textId="77777777" w:rsidR="00A95378" w:rsidRDefault="00E92C28" w:rsidP="00E92C28">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18E2E2D2" w14:textId="77777777" w:rsidR="00D643D8" w:rsidRPr="00163D6C" w:rsidRDefault="00D643D8" w:rsidP="00E92C28">
      <w:pPr>
        <w:pStyle w:val="Texto"/>
        <w:spacing w:after="0" w:line="240" w:lineRule="exact"/>
        <w:ind w:firstLine="0"/>
        <w:rPr>
          <w:b/>
          <w:smallCaps/>
          <w:szCs w:val="18"/>
          <w:lang w:val="es-MX"/>
        </w:rPr>
      </w:pPr>
    </w:p>
    <w:p w14:paraId="53246203" w14:textId="77777777" w:rsidR="00D643D8" w:rsidRDefault="00D643D8" w:rsidP="00E92C28">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35D0F11F" w14:textId="77777777" w:rsidR="001F6A60" w:rsidRDefault="001F6A60" w:rsidP="00DC6ECF">
      <w:pPr>
        <w:pStyle w:val="Texto"/>
        <w:spacing w:after="0" w:line="240" w:lineRule="exact"/>
        <w:rPr>
          <w:szCs w:val="18"/>
          <w:lang w:val="es-MX"/>
        </w:rPr>
      </w:pPr>
    </w:p>
    <w:p w14:paraId="2BBEF88C" w14:textId="77777777" w:rsidR="001F6A60" w:rsidRDefault="001F6A60" w:rsidP="00DC6ECF">
      <w:pPr>
        <w:pStyle w:val="Texto"/>
        <w:spacing w:after="0" w:line="240" w:lineRule="exact"/>
        <w:rPr>
          <w:szCs w:val="18"/>
          <w:lang w:val="es-MX"/>
        </w:rPr>
      </w:pPr>
    </w:p>
    <w:tbl>
      <w:tblPr>
        <w:tblpPr w:leftFromText="141" w:rightFromText="141" w:vertAnchor="text" w:horzAnchor="margin" w:tblpXSpec="center" w:tblpY="-28"/>
        <w:tblOverlap w:val="never"/>
        <w:tblW w:w="8994" w:type="dxa"/>
        <w:tblCellMar>
          <w:left w:w="70" w:type="dxa"/>
          <w:right w:w="70" w:type="dxa"/>
        </w:tblCellMar>
        <w:tblLook w:val="0000" w:firstRow="0" w:lastRow="0" w:firstColumn="0" w:lastColumn="0" w:noHBand="0" w:noVBand="0"/>
      </w:tblPr>
      <w:tblGrid>
        <w:gridCol w:w="491"/>
        <w:gridCol w:w="6389"/>
        <w:gridCol w:w="2114"/>
      </w:tblGrid>
      <w:tr w:rsidR="00E73AA3" w:rsidRPr="00611D6C" w14:paraId="210576A5" w14:textId="77777777" w:rsidTr="00E73AA3">
        <w:trPr>
          <w:trHeight w:val="20"/>
        </w:trPr>
        <w:tc>
          <w:tcPr>
            <w:tcW w:w="8994" w:type="dxa"/>
            <w:gridSpan w:val="3"/>
            <w:tcBorders>
              <w:top w:val="single" w:sz="6" w:space="0" w:color="auto"/>
              <w:left w:val="single" w:sz="6" w:space="0" w:color="auto"/>
              <w:right w:val="single" w:sz="6" w:space="0" w:color="000000"/>
            </w:tcBorders>
            <w:shd w:val="clear" w:color="000000" w:fill="C0C0C0"/>
            <w:noWrap/>
          </w:tcPr>
          <w:p w14:paraId="677F7DAE" w14:textId="77777777" w:rsidR="00E73AA3" w:rsidRPr="00611D6C" w:rsidRDefault="00E73AA3" w:rsidP="00E73AA3">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E73AA3" w:rsidRPr="00611D6C" w14:paraId="09E5A486" w14:textId="77777777" w:rsidTr="00E73AA3">
        <w:trPr>
          <w:trHeight w:val="75"/>
        </w:trPr>
        <w:tc>
          <w:tcPr>
            <w:tcW w:w="8994" w:type="dxa"/>
            <w:gridSpan w:val="3"/>
            <w:tcBorders>
              <w:left w:val="single" w:sz="6" w:space="0" w:color="auto"/>
              <w:right w:val="single" w:sz="6" w:space="0" w:color="000000"/>
            </w:tcBorders>
            <w:shd w:val="clear" w:color="000000" w:fill="C0C0C0"/>
          </w:tcPr>
          <w:p w14:paraId="69A56A23" w14:textId="77777777" w:rsidR="00E73AA3" w:rsidRPr="00611D6C" w:rsidRDefault="00E73AA3" w:rsidP="00E73AA3">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E73AA3" w:rsidRPr="00611D6C" w14:paraId="2A17DB58" w14:textId="77777777" w:rsidTr="00E73AA3">
        <w:trPr>
          <w:trHeight w:val="677"/>
        </w:trPr>
        <w:tc>
          <w:tcPr>
            <w:tcW w:w="8994" w:type="dxa"/>
            <w:gridSpan w:val="3"/>
            <w:tcBorders>
              <w:left w:val="single" w:sz="6" w:space="0" w:color="auto"/>
              <w:bottom w:val="single" w:sz="6" w:space="0" w:color="auto"/>
              <w:right w:val="single" w:sz="6" w:space="0" w:color="000000"/>
            </w:tcBorders>
            <w:shd w:val="clear" w:color="000000" w:fill="C0C0C0"/>
          </w:tcPr>
          <w:p w14:paraId="49E55A0F" w14:textId="77777777" w:rsidR="00E73AA3" w:rsidRPr="00611D6C" w:rsidRDefault="00E73AA3" w:rsidP="00E73AA3">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31 de diciembre de 2020</w:t>
            </w:r>
          </w:p>
          <w:p w14:paraId="7EBCBFD2" w14:textId="77777777" w:rsidR="00E73AA3" w:rsidRPr="00611D6C" w:rsidRDefault="00E73AA3" w:rsidP="00E73AA3">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E73AA3" w:rsidRPr="00611D6C" w14:paraId="04A6BE8D" w14:textId="77777777" w:rsidTr="00E73AA3">
        <w:trPr>
          <w:trHeight w:val="20"/>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704682C7" w14:textId="77777777" w:rsidR="00E73AA3" w:rsidRPr="00611D6C" w:rsidRDefault="00E73AA3" w:rsidP="00E73AA3">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5C13F4E4" w14:textId="77777777" w:rsidR="00E73AA3" w:rsidRPr="00611D6C" w:rsidRDefault="00E73AA3" w:rsidP="00E73AA3">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10</w:t>
            </w:r>
            <w:r w:rsidRPr="009128A1">
              <w:rPr>
                <w:rFonts w:ascii="Arial" w:hAnsi="Arial" w:cs="Arial"/>
                <w:b/>
                <w:color w:val="000000"/>
                <w:sz w:val="18"/>
                <w:szCs w:val="18"/>
              </w:rPr>
              <w:t>,</w:t>
            </w:r>
            <w:r>
              <w:rPr>
                <w:rFonts w:ascii="Arial" w:hAnsi="Arial" w:cs="Arial"/>
                <w:b/>
                <w:color w:val="000000"/>
                <w:sz w:val="18"/>
                <w:szCs w:val="18"/>
              </w:rPr>
              <w:t>937</w:t>
            </w:r>
            <w:r w:rsidRPr="009128A1">
              <w:rPr>
                <w:rFonts w:ascii="Arial" w:hAnsi="Arial" w:cs="Arial"/>
                <w:b/>
                <w:color w:val="000000"/>
                <w:sz w:val="18"/>
                <w:szCs w:val="18"/>
              </w:rPr>
              <w:t>,</w:t>
            </w:r>
            <w:r>
              <w:rPr>
                <w:rFonts w:ascii="Arial" w:hAnsi="Arial" w:cs="Arial"/>
                <w:b/>
                <w:color w:val="000000"/>
                <w:sz w:val="18"/>
                <w:szCs w:val="18"/>
              </w:rPr>
              <w:t>857</w:t>
            </w:r>
            <w:r w:rsidRPr="009128A1">
              <w:rPr>
                <w:rFonts w:ascii="Arial" w:hAnsi="Arial" w:cs="Arial"/>
                <w:b/>
                <w:color w:val="000000"/>
                <w:sz w:val="18"/>
                <w:szCs w:val="18"/>
              </w:rPr>
              <w:t>.</w:t>
            </w:r>
            <w:r>
              <w:rPr>
                <w:rFonts w:ascii="Arial" w:hAnsi="Arial" w:cs="Arial"/>
                <w:b/>
                <w:color w:val="000000"/>
                <w:sz w:val="18"/>
                <w:szCs w:val="18"/>
              </w:rPr>
              <w:t>44</w:t>
            </w:r>
          </w:p>
        </w:tc>
      </w:tr>
      <w:tr w:rsidR="00E73AA3" w:rsidRPr="00611D6C" w14:paraId="6D309A25" w14:textId="77777777" w:rsidTr="00E73AA3">
        <w:trPr>
          <w:trHeight w:val="210"/>
        </w:trPr>
        <w:tc>
          <w:tcPr>
            <w:tcW w:w="6880" w:type="dxa"/>
            <w:gridSpan w:val="2"/>
            <w:tcBorders>
              <w:top w:val="single" w:sz="6" w:space="0" w:color="auto"/>
              <w:bottom w:val="single" w:sz="6" w:space="0" w:color="auto"/>
            </w:tcBorders>
          </w:tcPr>
          <w:p w14:paraId="0BE8D409"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7E1B0235"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p>
        </w:tc>
      </w:tr>
      <w:tr w:rsidR="00E73AA3" w:rsidRPr="00611D6C" w14:paraId="51A97DFE" w14:textId="77777777" w:rsidTr="00E73AA3">
        <w:trPr>
          <w:trHeight w:val="20"/>
        </w:trPr>
        <w:tc>
          <w:tcPr>
            <w:tcW w:w="6880" w:type="dxa"/>
            <w:gridSpan w:val="2"/>
            <w:tcBorders>
              <w:top w:val="single" w:sz="6" w:space="0" w:color="auto"/>
              <w:left w:val="single" w:sz="6" w:space="0" w:color="auto"/>
              <w:bottom w:val="single" w:sz="6" w:space="0" w:color="auto"/>
              <w:right w:val="single" w:sz="6" w:space="0" w:color="auto"/>
            </w:tcBorders>
          </w:tcPr>
          <w:p w14:paraId="7C96770C" w14:textId="77777777" w:rsidR="00E73AA3" w:rsidRPr="00611D6C" w:rsidRDefault="00E73AA3" w:rsidP="00E73AA3">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33620012" w14:textId="77777777" w:rsidR="00E73AA3" w:rsidRPr="00611D6C" w:rsidRDefault="00E73AA3" w:rsidP="00E73AA3">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E73AA3" w:rsidRPr="00611D6C" w14:paraId="5F3C49E9" w14:textId="77777777" w:rsidTr="00E73AA3">
        <w:trPr>
          <w:trHeight w:val="20"/>
        </w:trPr>
        <w:tc>
          <w:tcPr>
            <w:tcW w:w="491" w:type="dxa"/>
            <w:tcBorders>
              <w:top w:val="single" w:sz="6" w:space="0" w:color="auto"/>
              <w:left w:val="single" w:sz="6" w:space="0" w:color="auto"/>
              <w:bottom w:val="single" w:sz="6" w:space="0" w:color="auto"/>
            </w:tcBorders>
          </w:tcPr>
          <w:p w14:paraId="6E534FBD"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0D26F708"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2ADF9AA4" w14:textId="77777777" w:rsidR="00E73AA3" w:rsidRPr="00974188" w:rsidRDefault="00E73AA3" w:rsidP="00E73AA3">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73AA3" w:rsidRPr="00611D6C" w14:paraId="6790CF26" w14:textId="77777777" w:rsidTr="00E73AA3">
        <w:trPr>
          <w:trHeight w:val="20"/>
        </w:trPr>
        <w:tc>
          <w:tcPr>
            <w:tcW w:w="491" w:type="dxa"/>
            <w:tcBorders>
              <w:top w:val="single" w:sz="6" w:space="0" w:color="auto"/>
              <w:left w:val="single" w:sz="6" w:space="0" w:color="auto"/>
              <w:bottom w:val="single" w:sz="6" w:space="0" w:color="auto"/>
            </w:tcBorders>
          </w:tcPr>
          <w:p w14:paraId="26EC62A9"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5591C044"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5389C67F"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73AA3" w:rsidRPr="00611D6C" w14:paraId="14926EBE" w14:textId="77777777" w:rsidTr="00E73AA3">
        <w:trPr>
          <w:trHeight w:val="20"/>
        </w:trPr>
        <w:tc>
          <w:tcPr>
            <w:tcW w:w="491" w:type="dxa"/>
            <w:tcBorders>
              <w:top w:val="single" w:sz="6" w:space="0" w:color="auto"/>
              <w:left w:val="single" w:sz="6" w:space="0" w:color="auto"/>
              <w:bottom w:val="single" w:sz="6" w:space="0" w:color="auto"/>
            </w:tcBorders>
          </w:tcPr>
          <w:p w14:paraId="3967DCEA"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6092DD5D"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7D432940"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73AA3" w:rsidRPr="00611D6C" w14:paraId="4784A0F3" w14:textId="77777777" w:rsidTr="00E73AA3">
        <w:trPr>
          <w:trHeight w:val="20"/>
        </w:trPr>
        <w:tc>
          <w:tcPr>
            <w:tcW w:w="491" w:type="dxa"/>
            <w:tcBorders>
              <w:top w:val="single" w:sz="6" w:space="0" w:color="auto"/>
              <w:left w:val="single" w:sz="6" w:space="0" w:color="auto"/>
              <w:bottom w:val="single" w:sz="6" w:space="0" w:color="auto"/>
            </w:tcBorders>
          </w:tcPr>
          <w:p w14:paraId="50AF377A"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6CF035F5"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5652F4C2"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73AA3" w:rsidRPr="00611D6C" w14:paraId="63B97BBE" w14:textId="77777777" w:rsidTr="00E73AA3">
        <w:trPr>
          <w:trHeight w:val="20"/>
        </w:trPr>
        <w:tc>
          <w:tcPr>
            <w:tcW w:w="491" w:type="dxa"/>
            <w:tcBorders>
              <w:top w:val="single" w:sz="6" w:space="0" w:color="auto"/>
              <w:left w:val="single" w:sz="6" w:space="0" w:color="auto"/>
              <w:bottom w:val="single" w:sz="6" w:space="0" w:color="auto"/>
            </w:tcBorders>
          </w:tcPr>
          <w:p w14:paraId="461F6863"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3DF47D33"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6773E232"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73AA3" w:rsidRPr="00611D6C" w14:paraId="5DE6267B" w14:textId="77777777" w:rsidTr="00E73AA3">
        <w:trPr>
          <w:trHeight w:val="20"/>
        </w:trPr>
        <w:tc>
          <w:tcPr>
            <w:tcW w:w="491" w:type="dxa"/>
            <w:tcBorders>
              <w:top w:val="single" w:sz="6" w:space="0" w:color="auto"/>
              <w:left w:val="single" w:sz="6" w:space="0" w:color="auto"/>
              <w:bottom w:val="single" w:sz="6" w:space="0" w:color="auto"/>
            </w:tcBorders>
          </w:tcPr>
          <w:p w14:paraId="5DCD1139"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1F1A9273"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5970F7FA"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73AA3" w:rsidRPr="00611D6C" w14:paraId="09CAA67F" w14:textId="77777777" w:rsidTr="00E73AA3">
        <w:trPr>
          <w:trHeight w:val="20"/>
        </w:trPr>
        <w:tc>
          <w:tcPr>
            <w:tcW w:w="6880" w:type="dxa"/>
            <w:gridSpan w:val="2"/>
            <w:tcBorders>
              <w:top w:val="single" w:sz="6" w:space="0" w:color="auto"/>
              <w:bottom w:val="single" w:sz="6" w:space="0" w:color="auto"/>
            </w:tcBorders>
          </w:tcPr>
          <w:p w14:paraId="615F35C4"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1C9E8E6D"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p>
        </w:tc>
      </w:tr>
      <w:tr w:rsidR="00E73AA3" w:rsidRPr="00611D6C" w14:paraId="1A95330C" w14:textId="77777777" w:rsidTr="00E73AA3">
        <w:trPr>
          <w:trHeight w:val="20"/>
        </w:trPr>
        <w:tc>
          <w:tcPr>
            <w:tcW w:w="6880" w:type="dxa"/>
            <w:gridSpan w:val="2"/>
            <w:tcBorders>
              <w:top w:val="single" w:sz="6" w:space="0" w:color="auto"/>
              <w:left w:val="single" w:sz="6" w:space="0" w:color="auto"/>
              <w:bottom w:val="single" w:sz="6" w:space="0" w:color="auto"/>
              <w:right w:val="single" w:sz="6" w:space="0" w:color="auto"/>
            </w:tcBorders>
          </w:tcPr>
          <w:p w14:paraId="3E6200C5" w14:textId="77777777" w:rsidR="00E73AA3" w:rsidRPr="00611D6C" w:rsidRDefault="00E73AA3" w:rsidP="00E73AA3">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0C46CF7" w14:textId="77777777" w:rsidR="00E73AA3" w:rsidRPr="00611D6C" w:rsidRDefault="00E73AA3" w:rsidP="00E73AA3">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E73AA3" w:rsidRPr="00611D6C" w14:paraId="4A35F65A" w14:textId="77777777" w:rsidTr="00E73AA3">
        <w:trPr>
          <w:trHeight w:val="20"/>
        </w:trPr>
        <w:tc>
          <w:tcPr>
            <w:tcW w:w="491" w:type="dxa"/>
            <w:tcBorders>
              <w:top w:val="single" w:sz="6" w:space="0" w:color="auto"/>
              <w:left w:val="single" w:sz="6" w:space="0" w:color="auto"/>
              <w:bottom w:val="single" w:sz="6" w:space="0" w:color="auto"/>
            </w:tcBorders>
          </w:tcPr>
          <w:p w14:paraId="68D41BBD"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2C390D55"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23C15065"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73AA3" w:rsidRPr="00611D6C" w14:paraId="60863C81" w14:textId="77777777" w:rsidTr="00E73AA3">
        <w:trPr>
          <w:trHeight w:val="20"/>
        </w:trPr>
        <w:tc>
          <w:tcPr>
            <w:tcW w:w="491" w:type="dxa"/>
            <w:tcBorders>
              <w:top w:val="single" w:sz="6" w:space="0" w:color="auto"/>
              <w:left w:val="single" w:sz="6" w:space="0" w:color="auto"/>
              <w:bottom w:val="single" w:sz="6" w:space="0" w:color="auto"/>
            </w:tcBorders>
          </w:tcPr>
          <w:p w14:paraId="1338B55D"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01925C06"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66E0FE3C"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73AA3" w:rsidRPr="00611D6C" w14:paraId="5515A0D2" w14:textId="77777777" w:rsidTr="00E73AA3">
        <w:trPr>
          <w:trHeight w:val="20"/>
        </w:trPr>
        <w:tc>
          <w:tcPr>
            <w:tcW w:w="491" w:type="dxa"/>
            <w:tcBorders>
              <w:top w:val="single" w:sz="6" w:space="0" w:color="auto"/>
              <w:left w:val="single" w:sz="6" w:space="0" w:color="auto"/>
              <w:bottom w:val="single" w:sz="6" w:space="0" w:color="auto"/>
            </w:tcBorders>
          </w:tcPr>
          <w:p w14:paraId="18CC1E12"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69AA6005"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48328498"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73AA3" w:rsidRPr="00611D6C" w14:paraId="71370CBA" w14:textId="77777777" w:rsidTr="00E73AA3">
        <w:trPr>
          <w:trHeight w:val="20"/>
        </w:trPr>
        <w:tc>
          <w:tcPr>
            <w:tcW w:w="6880" w:type="dxa"/>
            <w:gridSpan w:val="2"/>
            <w:tcBorders>
              <w:top w:val="single" w:sz="6" w:space="0" w:color="auto"/>
              <w:bottom w:val="single" w:sz="6" w:space="0" w:color="auto"/>
            </w:tcBorders>
          </w:tcPr>
          <w:p w14:paraId="39C77DD1" w14:textId="77777777" w:rsidR="00E73AA3" w:rsidRPr="00611D6C" w:rsidRDefault="00E73AA3" w:rsidP="00E73AA3">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3532997C" w14:textId="77777777" w:rsidR="00E73AA3" w:rsidRPr="00611D6C" w:rsidRDefault="00E73AA3" w:rsidP="00E73AA3">
            <w:pPr>
              <w:spacing w:after="0" w:line="280" w:lineRule="exact"/>
              <w:jc w:val="center"/>
              <w:rPr>
                <w:rFonts w:ascii="Arial" w:eastAsia="Times New Roman" w:hAnsi="Arial" w:cs="Arial"/>
                <w:sz w:val="18"/>
                <w:szCs w:val="18"/>
                <w:lang w:val="es-ES" w:eastAsia="es-ES"/>
              </w:rPr>
            </w:pPr>
          </w:p>
        </w:tc>
      </w:tr>
      <w:tr w:rsidR="00E73AA3" w:rsidRPr="00611D6C" w14:paraId="648F9EF5" w14:textId="77777777" w:rsidTr="00E73AA3">
        <w:trPr>
          <w:trHeight w:val="20"/>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7F01DE0" w14:textId="77777777" w:rsidR="00E73AA3" w:rsidRPr="00611D6C" w:rsidRDefault="00E73AA3" w:rsidP="00E73AA3">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01B70035" w14:textId="77777777" w:rsidR="00E73AA3" w:rsidRPr="00611D6C" w:rsidRDefault="00E73AA3" w:rsidP="00E73AA3">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10</w:t>
            </w:r>
            <w:r w:rsidRPr="009128A1">
              <w:rPr>
                <w:rFonts w:ascii="Arial" w:hAnsi="Arial" w:cs="Arial"/>
                <w:b/>
                <w:color w:val="000000"/>
                <w:sz w:val="18"/>
                <w:szCs w:val="18"/>
              </w:rPr>
              <w:t>,</w:t>
            </w:r>
            <w:r>
              <w:rPr>
                <w:rFonts w:ascii="Arial" w:hAnsi="Arial" w:cs="Arial"/>
                <w:b/>
                <w:color w:val="000000"/>
                <w:sz w:val="18"/>
                <w:szCs w:val="18"/>
              </w:rPr>
              <w:t>937</w:t>
            </w:r>
            <w:r w:rsidRPr="009128A1">
              <w:rPr>
                <w:rFonts w:ascii="Arial" w:hAnsi="Arial" w:cs="Arial"/>
                <w:b/>
                <w:color w:val="000000"/>
                <w:sz w:val="18"/>
                <w:szCs w:val="18"/>
              </w:rPr>
              <w:t>,</w:t>
            </w:r>
            <w:r>
              <w:rPr>
                <w:rFonts w:ascii="Arial" w:hAnsi="Arial" w:cs="Arial"/>
                <w:b/>
                <w:color w:val="000000"/>
                <w:sz w:val="18"/>
                <w:szCs w:val="18"/>
              </w:rPr>
              <w:t>857</w:t>
            </w:r>
            <w:r w:rsidRPr="009128A1">
              <w:rPr>
                <w:rFonts w:ascii="Arial" w:hAnsi="Arial" w:cs="Arial"/>
                <w:b/>
                <w:color w:val="000000"/>
                <w:sz w:val="18"/>
                <w:szCs w:val="18"/>
              </w:rPr>
              <w:t>.</w:t>
            </w:r>
            <w:r>
              <w:rPr>
                <w:rFonts w:ascii="Arial" w:hAnsi="Arial" w:cs="Arial"/>
                <w:b/>
                <w:color w:val="000000"/>
                <w:sz w:val="18"/>
                <w:szCs w:val="18"/>
              </w:rPr>
              <w:t>44</w:t>
            </w:r>
          </w:p>
        </w:tc>
      </w:tr>
    </w:tbl>
    <w:p w14:paraId="5851D4DF" w14:textId="77777777" w:rsidR="001F6A60" w:rsidRPr="00163D6C" w:rsidRDefault="001F6A60" w:rsidP="00DC6ECF">
      <w:pPr>
        <w:pStyle w:val="Texto"/>
        <w:spacing w:after="0" w:line="240" w:lineRule="exact"/>
        <w:rPr>
          <w:szCs w:val="18"/>
          <w:lang w:val="es-MX"/>
        </w:rPr>
      </w:pPr>
    </w:p>
    <w:p w14:paraId="5761129A" w14:textId="6F3D0BCE" w:rsidR="00D643D8" w:rsidRDefault="00E73AA3" w:rsidP="00D643D8">
      <w:pPr>
        <w:pStyle w:val="Texto"/>
        <w:spacing w:after="0" w:line="240" w:lineRule="exact"/>
        <w:jc w:val="center"/>
        <w:rPr>
          <w:b/>
          <w:smallCaps/>
          <w:szCs w:val="18"/>
          <w:lang w:val="es-MX"/>
        </w:rPr>
      </w:pPr>
      <w:r>
        <w:rPr>
          <w:b/>
          <w:smallCaps/>
          <w:szCs w:val="18"/>
          <w:lang w:val="es-MX"/>
        </w:rPr>
        <w:br w:type="textWrapping" w:clear="all"/>
      </w:r>
    </w:p>
    <w:p w14:paraId="421383FF" w14:textId="77777777" w:rsidR="00AE025C" w:rsidRDefault="00AE025C" w:rsidP="00450FAA">
      <w:pPr>
        <w:pStyle w:val="Texto"/>
        <w:spacing w:after="0" w:line="240" w:lineRule="exact"/>
        <w:ind w:firstLine="0"/>
        <w:rPr>
          <w:b/>
          <w:smallCaps/>
          <w:szCs w:val="18"/>
          <w:lang w:val="es-MX"/>
        </w:rPr>
      </w:pPr>
    </w:p>
    <w:p w14:paraId="01BBB69E" w14:textId="77777777" w:rsidR="00450FAA" w:rsidRDefault="00450FAA" w:rsidP="00450FAA">
      <w:pPr>
        <w:pStyle w:val="Texto"/>
        <w:spacing w:after="0" w:line="240" w:lineRule="exact"/>
        <w:ind w:firstLine="0"/>
        <w:rPr>
          <w:b/>
          <w:smallCaps/>
          <w:szCs w:val="18"/>
          <w:lang w:val="es-MX"/>
        </w:rPr>
      </w:pPr>
    </w:p>
    <w:p w14:paraId="19596ADF" w14:textId="77777777" w:rsidR="00450FAA" w:rsidRDefault="00450FAA" w:rsidP="00450FAA">
      <w:pPr>
        <w:pStyle w:val="Texto"/>
        <w:spacing w:after="0" w:line="240" w:lineRule="exact"/>
        <w:ind w:firstLine="0"/>
        <w:rPr>
          <w:b/>
          <w:smallCaps/>
          <w:szCs w:val="18"/>
          <w:lang w:val="es-MX"/>
        </w:rPr>
      </w:pPr>
    </w:p>
    <w:p w14:paraId="1665AB95" w14:textId="77777777" w:rsidR="00AE025C" w:rsidRDefault="00AE025C" w:rsidP="00D643D8">
      <w:pPr>
        <w:pStyle w:val="Texto"/>
        <w:spacing w:after="0" w:line="240" w:lineRule="exact"/>
        <w:jc w:val="center"/>
        <w:rPr>
          <w:b/>
          <w:smallCaps/>
          <w:szCs w:val="18"/>
          <w:lang w:val="es-MX"/>
        </w:rPr>
      </w:pPr>
    </w:p>
    <w:p w14:paraId="557430F2" w14:textId="77777777" w:rsidR="00A56ADD" w:rsidRDefault="00A56ADD" w:rsidP="00D643D8">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FC5687" w14:paraId="7521607B" w14:textId="7777777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65868822" w14:textId="77777777" w:rsidR="00611D6C" w:rsidRPr="00FC5687" w:rsidRDefault="002F4A74" w:rsidP="002F4A74">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611D6C" w:rsidRPr="00FC5687" w14:paraId="5B444950" w14:textId="77777777" w:rsidTr="00AE025C">
        <w:trPr>
          <w:trHeight w:val="20"/>
          <w:jc w:val="center"/>
        </w:trPr>
        <w:tc>
          <w:tcPr>
            <w:tcW w:w="9059" w:type="dxa"/>
            <w:gridSpan w:val="3"/>
            <w:tcBorders>
              <w:left w:val="single" w:sz="6" w:space="0" w:color="auto"/>
              <w:right w:val="single" w:sz="6" w:space="0" w:color="000000"/>
            </w:tcBorders>
            <w:shd w:val="clear" w:color="000000" w:fill="C0C0C0"/>
          </w:tcPr>
          <w:p w14:paraId="1C7F509D" w14:textId="77777777" w:rsidR="00611D6C" w:rsidRPr="00FC5687" w:rsidRDefault="00611D6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611D6C" w:rsidRPr="00FC5687" w14:paraId="51ED04EA" w14:textId="77777777" w:rsidTr="00AD6440">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65BD5754" w14:textId="77777777" w:rsidR="00AE025C" w:rsidRPr="00FC5687" w:rsidRDefault="00AE025C" w:rsidP="00AD6440">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sidR="000D7B92">
              <w:rPr>
                <w:rFonts w:ascii="Arial" w:eastAsia="Times New Roman" w:hAnsi="Arial" w:cs="Arial"/>
                <w:b/>
                <w:sz w:val="18"/>
                <w:szCs w:val="18"/>
                <w:lang w:val="es-ES" w:eastAsia="es-ES"/>
              </w:rPr>
              <w:t>spondiente del 01 de enero al 3</w:t>
            </w:r>
            <w:r w:rsidR="007A359C">
              <w:rPr>
                <w:rFonts w:ascii="Arial" w:eastAsia="Times New Roman" w:hAnsi="Arial" w:cs="Arial"/>
                <w:b/>
                <w:sz w:val="18"/>
                <w:szCs w:val="18"/>
                <w:lang w:val="es-ES" w:eastAsia="es-ES"/>
              </w:rPr>
              <w:t>1</w:t>
            </w:r>
            <w:r w:rsidRPr="00FC5687">
              <w:rPr>
                <w:rFonts w:ascii="Arial" w:eastAsia="Times New Roman" w:hAnsi="Arial" w:cs="Arial"/>
                <w:b/>
                <w:sz w:val="18"/>
                <w:szCs w:val="18"/>
                <w:lang w:val="es-ES" w:eastAsia="es-ES"/>
              </w:rPr>
              <w:t xml:space="preserve"> de </w:t>
            </w:r>
            <w:r w:rsidR="007A359C">
              <w:rPr>
                <w:rFonts w:ascii="Arial" w:eastAsia="Times New Roman" w:hAnsi="Arial" w:cs="Arial"/>
                <w:b/>
                <w:sz w:val="18"/>
                <w:szCs w:val="18"/>
                <w:lang w:val="es-ES" w:eastAsia="es-ES"/>
              </w:rPr>
              <w:t>dic</w:t>
            </w:r>
            <w:r w:rsidR="002F4A74">
              <w:rPr>
                <w:rFonts w:ascii="Arial" w:eastAsia="Times New Roman" w:hAnsi="Arial" w:cs="Arial"/>
                <w:b/>
                <w:sz w:val="18"/>
                <w:szCs w:val="18"/>
                <w:lang w:val="es-ES" w:eastAsia="es-ES"/>
              </w:rPr>
              <w:t>iembre</w:t>
            </w:r>
            <w:r w:rsidRPr="00FC5687">
              <w:rPr>
                <w:rFonts w:ascii="Arial" w:eastAsia="Times New Roman" w:hAnsi="Arial" w:cs="Arial"/>
                <w:b/>
                <w:sz w:val="18"/>
                <w:szCs w:val="18"/>
                <w:lang w:val="es-ES" w:eastAsia="es-ES"/>
              </w:rPr>
              <w:t xml:space="preserve"> de 20</w:t>
            </w:r>
            <w:r w:rsidR="000D7B92">
              <w:rPr>
                <w:rFonts w:ascii="Arial" w:eastAsia="Times New Roman" w:hAnsi="Arial" w:cs="Arial"/>
                <w:b/>
                <w:sz w:val="18"/>
                <w:szCs w:val="18"/>
                <w:lang w:val="es-ES" w:eastAsia="es-ES"/>
              </w:rPr>
              <w:t>20</w:t>
            </w:r>
          </w:p>
          <w:p w14:paraId="2BCC267B" w14:textId="77777777" w:rsidR="00611D6C" w:rsidRPr="00FC5687" w:rsidRDefault="00AE025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11D6C" w:rsidRPr="00FC5687">
              <w:rPr>
                <w:rFonts w:ascii="Arial" w:eastAsia="Times New Roman" w:hAnsi="Arial" w:cs="Arial"/>
                <w:b/>
                <w:sz w:val="18"/>
                <w:szCs w:val="18"/>
                <w:lang w:val="es-ES" w:eastAsia="es-ES"/>
              </w:rPr>
              <w:t>(Cifras en pesos)</w:t>
            </w:r>
          </w:p>
        </w:tc>
      </w:tr>
      <w:tr w:rsidR="00611D6C" w:rsidRPr="00FC5687" w14:paraId="7ACBBC90"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0CE262BF"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63F2F5C7" w14:textId="77777777" w:rsidR="00611D6C" w:rsidRPr="00FC5687" w:rsidRDefault="00611D6C" w:rsidP="00B576A7">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E64E68">
              <w:rPr>
                <w:rFonts w:ascii="Arial" w:eastAsia="Times New Roman" w:hAnsi="Arial" w:cs="Arial"/>
                <w:b/>
                <w:sz w:val="18"/>
                <w:szCs w:val="18"/>
                <w:lang w:val="es-ES" w:eastAsia="es-ES"/>
              </w:rPr>
              <w:t xml:space="preserve"> </w:t>
            </w:r>
            <w:r w:rsidR="00B576A7">
              <w:rPr>
                <w:rFonts w:ascii="Arial" w:hAnsi="Arial" w:cs="Arial"/>
                <w:b/>
                <w:color w:val="000000"/>
                <w:sz w:val="18"/>
                <w:szCs w:val="18"/>
              </w:rPr>
              <w:t>9</w:t>
            </w:r>
            <w:r w:rsidR="00771925" w:rsidRPr="00771925">
              <w:rPr>
                <w:rFonts w:ascii="Arial" w:hAnsi="Arial" w:cs="Arial"/>
                <w:b/>
                <w:color w:val="000000"/>
                <w:sz w:val="18"/>
                <w:szCs w:val="18"/>
              </w:rPr>
              <w:t>,4</w:t>
            </w:r>
            <w:r w:rsidR="00B576A7">
              <w:rPr>
                <w:rFonts w:ascii="Arial" w:hAnsi="Arial" w:cs="Arial"/>
                <w:b/>
                <w:color w:val="000000"/>
                <w:sz w:val="18"/>
                <w:szCs w:val="18"/>
              </w:rPr>
              <w:t>17</w:t>
            </w:r>
            <w:r w:rsidR="00771925" w:rsidRPr="00771925">
              <w:rPr>
                <w:rFonts w:ascii="Arial" w:hAnsi="Arial" w:cs="Arial"/>
                <w:b/>
                <w:color w:val="000000"/>
                <w:sz w:val="18"/>
                <w:szCs w:val="18"/>
              </w:rPr>
              <w:t>,</w:t>
            </w:r>
            <w:r w:rsidR="00B576A7">
              <w:rPr>
                <w:rFonts w:ascii="Arial" w:hAnsi="Arial" w:cs="Arial"/>
                <w:b/>
                <w:color w:val="000000"/>
                <w:sz w:val="18"/>
                <w:szCs w:val="18"/>
              </w:rPr>
              <w:t>033.11</w:t>
            </w:r>
          </w:p>
        </w:tc>
      </w:tr>
      <w:tr w:rsidR="00611D6C" w:rsidRPr="00FC5687" w14:paraId="4DD8B71C" w14:textId="77777777" w:rsidTr="00FC5687">
        <w:trPr>
          <w:trHeight w:val="48"/>
          <w:jc w:val="center"/>
        </w:trPr>
        <w:tc>
          <w:tcPr>
            <w:tcW w:w="7185" w:type="dxa"/>
            <w:gridSpan w:val="2"/>
            <w:tcBorders>
              <w:top w:val="single" w:sz="6" w:space="0" w:color="auto"/>
              <w:bottom w:val="single" w:sz="6" w:space="0" w:color="auto"/>
            </w:tcBorders>
          </w:tcPr>
          <w:p w14:paraId="750DE861"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198CC0C"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r>
      <w:tr w:rsidR="00611D6C" w:rsidRPr="00FC5687" w14:paraId="3F0B8096"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0DF58358"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EBC761A" w14:textId="77777777" w:rsidR="00611D6C" w:rsidRPr="00FC5687" w:rsidRDefault="000F137A" w:rsidP="0022580F">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22580F">
              <w:rPr>
                <w:rFonts w:ascii="Arial" w:eastAsia="Times New Roman" w:hAnsi="Arial" w:cs="Arial"/>
                <w:b/>
                <w:sz w:val="18"/>
                <w:szCs w:val="18"/>
                <w:lang w:val="es-ES" w:eastAsia="es-ES"/>
              </w:rPr>
              <w:t>96</w:t>
            </w:r>
            <w:r w:rsidR="0058301C">
              <w:rPr>
                <w:rFonts w:ascii="Arial" w:eastAsia="Times New Roman" w:hAnsi="Arial" w:cs="Arial"/>
                <w:b/>
                <w:sz w:val="18"/>
                <w:szCs w:val="18"/>
                <w:lang w:val="es-ES" w:eastAsia="es-ES"/>
              </w:rPr>
              <w:t>,</w:t>
            </w:r>
            <w:r w:rsidR="0022580F">
              <w:rPr>
                <w:rFonts w:ascii="Arial" w:eastAsia="Times New Roman" w:hAnsi="Arial" w:cs="Arial"/>
                <w:b/>
                <w:sz w:val="18"/>
                <w:szCs w:val="18"/>
                <w:lang w:val="es-ES" w:eastAsia="es-ES"/>
              </w:rPr>
              <w:t>211</w:t>
            </w:r>
            <w:r w:rsidR="0058301C">
              <w:rPr>
                <w:rFonts w:ascii="Arial" w:eastAsia="Times New Roman" w:hAnsi="Arial" w:cs="Arial"/>
                <w:b/>
                <w:sz w:val="18"/>
                <w:szCs w:val="18"/>
                <w:lang w:val="es-ES" w:eastAsia="es-ES"/>
              </w:rPr>
              <w:t>.</w:t>
            </w:r>
            <w:r w:rsidR="0022580F">
              <w:rPr>
                <w:rFonts w:ascii="Arial" w:eastAsia="Times New Roman" w:hAnsi="Arial" w:cs="Arial"/>
                <w:b/>
                <w:sz w:val="18"/>
                <w:szCs w:val="18"/>
                <w:lang w:val="es-ES" w:eastAsia="es-ES"/>
              </w:rPr>
              <w:t>57</w:t>
            </w:r>
          </w:p>
        </w:tc>
      </w:tr>
      <w:tr w:rsidR="00611D6C" w:rsidRPr="00FC5687" w14:paraId="0015DFF9" w14:textId="77777777" w:rsidTr="00AE025C">
        <w:trPr>
          <w:trHeight w:val="20"/>
          <w:jc w:val="center"/>
        </w:trPr>
        <w:tc>
          <w:tcPr>
            <w:tcW w:w="466" w:type="dxa"/>
            <w:tcBorders>
              <w:top w:val="single" w:sz="6" w:space="0" w:color="auto"/>
              <w:left w:val="single" w:sz="6" w:space="0" w:color="auto"/>
              <w:bottom w:val="single" w:sz="6" w:space="0" w:color="auto"/>
            </w:tcBorders>
          </w:tcPr>
          <w:p w14:paraId="3750DCB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3430841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4447585E" w14:textId="77777777" w:rsidR="00611D6C" w:rsidRPr="00FC5687" w:rsidRDefault="00AE025C"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57EA33A" w14:textId="77777777" w:rsidTr="00AE025C">
        <w:trPr>
          <w:trHeight w:val="20"/>
          <w:jc w:val="center"/>
        </w:trPr>
        <w:tc>
          <w:tcPr>
            <w:tcW w:w="466" w:type="dxa"/>
            <w:tcBorders>
              <w:top w:val="single" w:sz="6" w:space="0" w:color="auto"/>
              <w:left w:val="single" w:sz="6" w:space="0" w:color="auto"/>
              <w:bottom w:val="single" w:sz="6" w:space="0" w:color="auto"/>
            </w:tcBorders>
          </w:tcPr>
          <w:p w14:paraId="623E146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02A2393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2479F37C"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FE7D563" w14:textId="77777777" w:rsidTr="00AE025C">
        <w:trPr>
          <w:trHeight w:val="20"/>
          <w:jc w:val="center"/>
        </w:trPr>
        <w:tc>
          <w:tcPr>
            <w:tcW w:w="466" w:type="dxa"/>
            <w:tcBorders>
              <w:top w:val="single" w:sz="6" w:space="0" w:color="auto"/>
              <w:left w:val="single" w:sz="6" w:space="0" w:color="auto"/>
              <w:bottom w:val="single" w:sz="6" w:space="0" w:color="auto"/>
            </w:tcBorders>
          </w:tcPr>
          <w:p w14:paraId="1648EE5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06EC6CA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37101AFB" w14:textId="77777777" w:rsidR="0058301C" w:rsidRPr="00FC5687" w:rsidRDefault="0058301C" w:rsidP="00B576A7">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B576A7">
              <w:rPr>
                <w:rFonts w:ascii="Arial" w:eastAsia="Times New Roman" w:hAnsi="Arial" w:cs="Arial"/>
                <w:sz w:val="18"/>
                <w:szCs w:val="18"/>
                <w:lang w:val="es-ES" w:eastAsia="es-ES"/>
              </w:rPr>
              <w:t>8</w:t>
            </w:r>
            <w:r>
              <w:rPr>
                <w:rFonts w:ascii="Arial" w:eastAsia="Times New Roman" w:hAnsi="Arial" w:cs="Arial"/>
                <w:sz w:val="18"/>
                <w:szCs w:val="18"/>
                <w:lang w:val="es-ES" w:eastAsia="es-ES"/>
              </w:rPr>
              <w:t>3,</w:t>
            </w:r>
            <w:r w:rsidR="00B576A7">
              <w:rPr>
                <w:rFonts w:ascii="Arial" w:eastAsia="Times New Roman" w:hAnsi="Arial" w:cs="Arial"/>
                <w:sz w:val="18"/>
                <w:szCs w:val="18"/>
                <w:lang w:val="es-ES" w:eastAsia="es-ES"/>
              </w:rPr>
              <w:t>411</w:t>
            </w:r>
            <w:r>
              <w:rPr>
                <w:rFonts w:ascii="Arial" w:eastAsia="Times New Roman" w:hAnsi="Arial" w:cs="Arial"/>
                <w:sz w:val="18"/>
                <w:szCs w:val="18"/>
                <w:lang w:val="es-ES" w:eastAsia="es-ES"/>
              </w:rPr>
              <w:t>.</w:t>
            </w:r>
            <w:r w:rsidR="00B576A7">
              <w:rPr>
                <w:rFonts w:ascii="Arial" w:eastAsia="Times New Roman" w:hAnsi="Arial" w:cs="Arial"/>
                <w:sz w:val="18"/>
                <w:szCs w:val="18"/>
                <w:lang w:val="es-ES" w:eastAsia="es-ES"/>
              </w:rPr>
              <w:t>57</w:t>
            </w:r>
          </w:p>
        </w:tc>
      </w:tr>
      <w:tr w:rsidR="00611D6C" w:rsidRPr="00FC5687" w14:paraId="46916BCA" w14:textId="77777777" w:rsidTr="00AE025C">
        <w:trPr>
          <w:trHeight w:val="20"/>
          <w:jc w:val="center"/>
        </w:trPr>
        <w:tc>
          <w:tcPr>
            <w:tcW w:w="466" w:type="dxa"/>
            <w:tcBorders>
              <w:top w:val="single" w:sz="6" w:space="0" w:color="auto"/>
              <w:left w:val="single" w:sz="6" w:space="0" w:color="auto"/>
              <w:bottom w:val="single" w:sz="6" w:space="0" w:color="auto"/>
            </w:tcBorders>
          </w:tcPr>
          <w:p w14:paraId="7BF23EB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175D913C"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7B9963AA" w14:textId="77777777" w:rsidR="00611D6C" w:rsidRPr="00FC5687" w:rsidRDefault="00B576A7"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$ 12,800.00</w:t>
            </w:r>
          </w:p>
        </w:tc>
      </w:tr>
      <w:tr w:rsidR="00611D6C" w:rsidRPr="00FC5687" w14:paraId="2883158E" w14:textId="77777777" w:rsidTr="00AE025C">
        <w:trPr>
          <w:trHeight w:val="20"/>
          <w:jc w:val="center"/>
        </w:trPr>
        <w:tc>
          <w:tcPr>
            <w:tcW w:w="466" w:type="dxa"/>
            <w:tcBorders>
              <w:top w:val="single" w:sz="6" w:space="0" w:color="auto"/>
              <w:left w:val="single" w:sz="6" w:space="0" w:color="auto"/>
              <w:bottom w:val="single" w:sz="6" w:space="0" w:color="auto"/>
            </w:tcBorders>
          </w:tcPr>
          <w:p w14:paraId="53E1081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7B01114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7301D63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255AF081" w14:textId="77777777" w:rsidTr="00AE025C">
        <w:trPr>
          <w:trHeight w:val="20"/>
          <w:jc w:val="center"/>
        </w:trPr>
        <w:tc>
          <w:tcPr>
            <w:tcW w:w="466" w:type="dxa"/>
            <w:tcBorders>
              <w:top w:val="single" w:sz="6" w:space="0" w:color="auto"/>
              <w:left w:val="single" w:sz="6" w:space="0" w:color="auto"/>
              <w:bottom w:val="single" w:sz="6" w:space="0" w:color="auto"/>
            </w:tcBorders>
          </w:tcPr>
          <w:p w14:paraId="47DEB6E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61AF530"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133CFA4C" w14:textId="77777777" w:rsidR="00611D6C" w:rsidRPr="00FC5687" w:rsidRDefault="0058301C"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0147BD32" w14:textId="77777777" w:rsidTr="00AE025C">
        <w:trPr>
          <w:trHeight w:val="20"/>
          <w:jc w:val="center"/>
        </w:trPr>
        <w:tc>
          <w:tcPr>
            <w:tcW w:w="466" w:type="dxa"/>
            <w:tcBorders>
              <w:top w:val="single" w:sz="6" w:space="0" w:color="auto"/>
              <w:left w:val="single" w:sz="6" w:space="0" w:color="auto"/>
              <w:bottom w:val="single" w:sz="6" w:space="0" w:color="auto"/>
            </w:tcBorders>
          </w:tcPr>
          <w:p w14:paraId="2CC955D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42EFC05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02B1FD1C"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54908DE" w14:textId="77777777" w:rsidTr="00AE025C">
        <w:trPr>
          <w:trHeight w:val="20"/>
          <w:jc w:val="center"/>
        </w:trPr>
        <w:tc>
          <w:tcPr>
            <w:tcW w:w="466" w:type="dxa"/>
            <w:tcBorders>
              <w:top w:val="single" w:sz="6" w:space="0" w:color="auto"/>
              <w:left w:val="single" w:sz="6" w:space="0" w:color="auto"/>
              <w:bottom w:val="single" w:sz="6" w:space="0" w:color="auto"/>
            </w:tcBorders>
          </w:tcPr>
          <w:p w14:paraId="3831C61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688A11A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13D5346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357F0800" w14:textId="77777777" w:rsidTr="00AE025C">
        <w:trPr>
          <w:trHeight w:val="20"/>
          <w:jc w:val="center"/>
        </w:trPr>
        <w:tc>
          <w:tcPr>
            <w:tcW w:w="466" w:type="dxa"/>
            <w:tcBorders>
              <w:top w:val="single" w:sz="6" w:space="0" w:color="auto"/>
              <w:left w:val="single" w:sz="6" w:space="0" w:color="auto"/>
              <w:bottom w:val="single" w:sz="6" w:space="0" w:color="auto"/>
            </w:tcBorders>
          </w:tcPr>
          <w:p w14:paraId="0DE6339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53562D4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2C14D01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3B40AC86" w14:textId="77777777" w:rsidTr="00AE025C">
        <w:trPr>
          <w:trHeight w:val="20"/>
          <w:jc w:val="center"/>
        </w:trPr>
        <w:tc>
          <w:tcPr>
            <w:tcW w:w="466" w:type="dxa"/>
            <w:tcBorders>
              <w:top w:val="single" w:sz="6" w:space="0" w:color="auto"/>
              <w:left w:val="single" w:sz="6" w:space="0" w:color="auto"/>
              <w:bottom w:val="single" w:sz="6" w:space="0" w:color="auto"/>
            </w:tcBorders>
          </w:tcPr>
          <w:p w14:paraId="6562AA1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1523EFC7"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1EB25A58"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CF24C6C" w14:textId="77777777" w:rsidTr="00AE025C">
        <w:trPr>
          <w:trHeight w:val="20"/>
          <w:jc w:val="center"/>
        </w:trPr>
        <w:tc>
          <w:tcPr>
            <w:tcW w:w="466" w:type="dxa"/>
            <w:tcBorders>
              <w:top w:val="single" w:sz="6" w:space="0" w:color="auto"/>
              <w:left w:val="single" w:sz="6" w:space="0" w:color="auto"/>
              <w:bottom w:val="single" w:sz="6" w:space="0" w:color="auto"/>
            </w:tcBorders>
          </w:tcPr>
          <w:p w14:paraId="3B27604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70A473B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6FF7B547"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573BB21" w14:textId="77777777" w:rsidTr="00AE025C">
        <w:trPr>
          <w:trHeight w:val="20"/>
          <w:jc w:val="center"/>
        </w:trPr>
        <w:tc>
          <w:tcPr>
            <w:tcW w:w="466" w:type="dxa"/>
            <w:tcBorders>
              <w:top w:val="single" w:sz="6" w:space="0" w:color="auto"/>
              <w:left w:val="single" w:sz="6" w:space="0" w:color="auto"/>
              <w:bottom w:val="single" w:sz="6" w:space="0" w:color="auto"/>
            </w:tcBorders>
          </w:tcPr>
          <w:p w14:paraId="466A86C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7FC24FD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5C7D13F6" w14:textId="77777777" w:rsidR="00611D6C" w:rsidRPr="00FC5687" w:rsidRDefault="00AD6440"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30048767" w14:textId="77777777" w:rsidTr="00AE025C">
        <w:trPr>
          <w:trHeight w:val="20"/>
          <w:jc w:val="center"/>
        </w:trPr>
        <w:tc>
          <w:tcPr>
            <w:tcW w:w="466" w:type="dxa"/>
            <w:tcBorders>
              <w:top w:val="single" w:sz="6" w:space="0" w:color="auto"/>
              <w:left w:val="single" w:sz="6" w:space="0" w:color="auto"/>
              <w:bottom w:val="single" w:sz="6" w:space="0" w:color="auto"/>
            </w:tcBorders>
          </w:tcPr>
          <w:p w14:paraId="03DEB70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121F8F4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5FC8A8E7"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0BD79B8" w14:textId="77777777" w:rsidTr="00AE025C">
        <w:trPr>
          <w:trHeight w:val="20"/>
          <w:jc w:val="center"/>
        </w:trPr>
        <w:tc>
          <w:tcPr>
            <w:tcW w:w="466" w:type="dxa"/>
            <w:tcBorders>
              <w:top w:val="single" w:sz="6" w:space="0" w:color="auto"/>
              <w:left w:val="single" w:sz="6" w:space="0" w:color="auto"/>
              <w:bottom w:val="single" w:sz="6" w:space="0" w:color="auto"/>
            </w:tcBorders>
          </w:tcPr>
          <w:p w14:paraId="38CB39F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677B470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7F613F1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D6CAD04" w14:textId="77777777" w:rsidTr="00AE025C">
        <w:trPr>
          <w:trHeight w:val="20"/>
          <w:jc w:val="center"/>
        </w:trPr>
        <w:tc>
          <w:tcPr>
            <w:tcW w:w="466" w:type="dxa"/>
            <w:tcBorders>
              <w:top w:val="single" w:sz="6" w:space="0" w:color="auto"/>
              <w:left w:val="single" w:sz="6" w:space="0" w:color="auto"/>
              <w:bottom w:val="single" w:sz="6" w:space="0" w:color="auto"/>
            </w:tcBorders>
          </w:tcPr>
          <w:p w14:paraId="0FF35C2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062291D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7740D65D"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69CD5DB" w14:textId="77777777" w:rsidTr="00AE025C">
        <w:trPr>
          <w:trHeight w:val="20"/>
          <w:jc w:val="center"/>
        </w:trPr>
        <w:tc>
          <w:tcPr>
            <w:tcW w:w="466" w:type="dxa"/>
            <w:tcBorders>
              <w:top w:val="single" w:sz="6" w:space="0" w:color="auto"/>
              <w:left w:val="single" w:sz="6" w:space="0" w:color="auto"/>
              <w:bottom w:val="single" w:sz="6" w:space="0" w:color="auto"/>
            </w:tcBorders>
          </w:tcPr>
          <w:p w14:paraId="1D36366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43D250A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766E0AAF"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9D7A0C5" w14:textId="77777777" w:rsidTr="00AE025C">
        <w:trPr>
          <w:trHeight w:val="20"/>
          <w:jc w:val="center"/>
        </w:trPr>
        <w:tc>
          <w:tcPr>
            <w:tcW w:w="466" w:type="dxa"/>
            <w:tcBorders>
              <w:top w:val="single" w:sz="6" w:space="0" w:color="auto"/>
              <w:left w:val="single" w:sz="6" w:space="0" w:color="auto"/>
              <w:bottom w:val="single" w:sz="6" w:space="0" w:color="auto"/>
            </w:tcBorders>
          </w:tcPr>
          <w:p w14:paraId="79C51D2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19FD59D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76C1E6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E666781" w14:textId="77777777" w:rsidTr="00AE025C">
        <w:trPr>
          <w:trHeight w:val="20"/>
          <w:jc w:val="center"/>
        </w:trPr>
        <w:tc>
          <w:tcPr>
            <w:tcW w:w="466" w:type="dxa"/>
            <w:tcBorders>
              <w:top w:val="single" w:sz="6" w:space="0" w:color="auto"/>
              <w:left w:val="single" w:sz="6" w:space="0" w:color="auto"/>
              <w:bottom w:val="single" w:sz="6" w:space="0" w:color="auto"/>
            </w:tcBorders>
          </w:tcPr>
          <w:p w14:paraId="603FA4B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049F0A2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64543AF3"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3309DCCC" w14:textId="77777777" w:rsidTr="00AE025C">
        <w:trPr>
          <w:trHeight w:val="20"/>
          <w:jc w:val="center"/>
        </w:trPr>
        <w:tc>
          <w:tcPr>
            <w:tcW w:w="466" w:type="dxa"/>
            <w:tcBorders>
              <w:top w:val="single" w:sz="6" w:space="0" w:color="auto"/>
              <w:left w:val="single" w:sz="6" w:space="0" w:color="auto"/>
              <w:bottom w:val="single" w:sz="6" w:space="0" w:color="auto"/>
            </w:tcBorders>
          </w:tcPr>
          <w:p w14:paraId="099D709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77F4470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7157093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EFACE96" w14:textId="77777777" w:rsidTr="00AE025C">
        <w:trPr>
          <w:trHeight w:val="20"/>
          <w:jc w:val="center"/>
        </w:trPr>
        <w:tc>
          <w:tcPr>
            <w:tcW w:w="466" w:type="dxa"/>
            <w:tcBorders>
              <w:top w:val="single" w:sz="6" w:space="0" w:color="auto"/>
              <w:left w:val="single" w:sz="6" w:space="0" w:color="auto"/>
              <w:bottom w:val="single" w:sz="6" w:space="0" w:color="auto"/>
            </w:tcBorders>
          </w:tcPr>
          <w:p w14:paraId="1C68592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6A30D4E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6E639FE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56779DE" w14:textId="77777777" w:rsidTr="00AE025C">
        <w:trPr>
          <w:trHeight w:val="20"/>
          <w:jc w:val="center"/>
        </w:trPr>
        <w:tc>
          <w:tcPr>
            <w:tcW w:w="466" w:type="dxa"/>
            <w:tcBorders>
              <w:top w:val="single" w:sz="6" w:space="0" w:color="auto"/>
              <w:left w:val="single" w:sz="6" w:space="0" w:color="auto"/>
              <w:bottom w:val="single" w:sz="6" w:space="0" w:color="auto"/>
            </w:tcBorders>
          </w:tcPr>
          <w:p w14:paraId="76D456FC"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4B1A038C"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4006F165"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3E6FB0E1" w14:textId="77777777" w:rsidTr="00AE025C">
        <w:trPr>
          <w:trHeight w:val="20"/>
          <w:jc w:val="center"/>
        </w:trPr>
        <w:tc>
          <w:tcPr>
            <w:tcW w:w="7185" w:type="dxa"/>
            <w:gridSpan w:val="2"/>
            <w:tcBorders>
              <w:top w:val="single" w:sz="6" w:space="0" w:color="auto"/>
              <w:bottom w:val="single" w:sz="6" w:space="0" w:color="auto"/>
            </w:tcBorders>
          </w:tcPr>
          <w:p w14:paraId="4DBB331B"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21A47D82" w14:textId="77777777"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14:paraId="0A651640"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5DE17A9C"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2E298877" w14:textId="77777777" w:rsidR="00611D6C" w:rsidRPr="00FC5687" w:rsidRDefault="000F137A"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$ 0</w:t>
            </w:r>
          </w:p>
        </w:tc>
      </w:tr>
      <w:tr w:rsidR="00611D6C" w:rsidRPr="00FC5687" w14:paraId="1B7B2169" w14:textId="77777777" w:rsidTr="00AE025C">
        <w:trPr>
          <w:trHeight w:val="20"/>
          <w:jc w:val="center"/>
        </w:trPr>
        <w:tc>
          <w:tcPr>
            <w:tcW w:w="466" w:type="dxa"/>
            <w:tcBorders>
              <w:top w:val="single" w:sz="6" w:space="0" w:color="auto"/>
              <w:left w:val="single" w:sz="6" w:space="0" w:color="auto"/>
              <w:bottom w:val="single" w:sz="6" w:space="0" w:color="auto"/>
            </w:tcBorders>
          </w:tcPr>
          <w:p w14:paraId="631340A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74A3673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3BBB4CB9"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0FA6E56" w14:textId="77777777" w:rsidTr="00AE025C">
        <w:trPr>
          <w:trHeight w:val="20"/>
          <w:jc w:val="center"/>
        </w:trPr>
        <w:tc>
          <w:tcPr>
            <w:tcW w:w="466" w:type="dxa"/>
            <w:tcBorders>
              <w:top w:val="single" w:sz="6" w:space="0" w:color="auto"/>
              <w:left w:val="single" w:sz="6" w:space="0" w:color="auto"/>
              <w:bottom w:val="single" w:sz="6" w:space="0" w:color="auto"/>
            </w:tcBorders>
          </w:tcPr>
          <w:p w14:paraId="5DBD889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4B2D113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1AF981EF" w14:textId="77777777"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23561BEB" w14:textId="77777777" w:rsidTr="00AE025C">
        <w:trPr>
          <w:trHeight w:val="20"/>
          <w:jc w:val="center"/>
        </w:trPr>
        <w:tc>
          <w:tcPr>
            <w:tcW w:w="466" w:type="dxa"/>
            <w:tcBorders>
              <w:top w:val="single" w:sz="6" w:space="0" w:color="auto"/>
              <w:left w:val="single" w:sz="6" w:space="0" w:color="auto"/>
              <w:bottom w:val="single" w:sz="6" w:space="0" w:color="auto"/>
            </w:tcBorders>
          </w:tcPr>
          <w:p w14:paraId="5267C22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lastRenderedPageBreak/>
              <w:t>3.3</w:t>
            </w:r>
          </w:p>
        </w:tc>
        <w:tc>
          <w:tcPr>
            <w:tcW w:w="6719" w:type="dxa"/>
            <w:tcBorders>
              <w:top w:val="single" w:sz="6" w:space="0" w:color="auto"/>
              <w:bottom w:val="single" w:sz="6" w:space="0" w:color="auto"/>
              <w:right w:val="single" w:sz="6" w:space="0" w:color="auto"/>
            </w:tcBorders>
          </w:tcPr>
          <w:p w14:paraId="718FC44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336ACD63"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0C5CD6A" w14:textId="77777777" w:rsidTr="00AE025C">
        <w:trPr>
          <w:trHeight w:val="20"/>
          <w:jc w:val="center"/>
        </w:trPr>
        <w:tc>
          <w:tcPr>
            <w:tcW w:w="466" w:type="dxa"/>
            <w:tcBorders>
              <w:top w:val="single" w:sz="6" w:space="0" w:color="auto"/>
              <w:left w:val="single" w:sz="6" w:space="0" w:color="auto"/>
              <w:bottom w:val="single" w:sz="6" w:space="0" w:color="auto"/>
            </w:tcBorders>
          </w:tcPr>
          <w:p w14:paraId="3979CEC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10FD876D" w14:textId="77777777" w:rsidR="00611D6C" w:rsidRPr="00FC5687" w:rsidRDefault="00611D6C" w:rsidP="00AD6440">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694114BF"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E93A4F8" w14:textId="77777777" w:rsidTr="00AE025C">
        <w:trPr>
          <w:trHeight w:val="20"/>
          <w:jc w:val="center"/>
        </w:trPr>
        <w:tc>
          <w:tcPr>
            <w:tcW w:w="466" w:type="dxa"/>
            <w:tcBorders>
              <w:top w:val="single" w:sz="6" w:space="0" w:color="auto"/>
              <w:left w:val="single" w:sz="6" w:space="0" w:color="auto"/>
              <w:bottom w:val="single" w:sz="6" w:space="0" w:color="auto"/>
            </w:tcBorders>
          </w:tcPr>
          <w:p w14:paraId="3F660FC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497949CC"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4D10F4F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4B996EA" w14:textId="77777777" w:rsidTr="00AE025C">
        <w:trPr>
          <w:trHeight w:val="20"/>
          <w:jc w:val="center"/>
        </w:trPr>
        <w:tc>
          <w:tcPr>
            <w:tcW w:w="466" w:type="dxa"/>
            <w:tcBorders>
              <w:top w:val="single" w:sz="6" w:space="0" w:color="auto"/>
              <w:left w:val="single" w:sz="6" w:space="0" w:color="auto"/>
              <w:bottom w:val="single" w:sz="6" w:space="0" w:color="auto"/>
            </w:tcBorders>
          </w:tcPr>
          <w:p w14:paraId="212C78C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4221B34C"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21E83803"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A826501" w14:textId="77777777" w:rsidTr="00AE025C">
        <w:trPr>
          <w:trHeight w:val="20"/>
          <w:jc w:val="center"/>
        </w:trPr>
        <w:tc>
          <w:tcPr>
            <w:tcW w:w="466" w:type="dxa"/>
            <w:tcBorders>
              <w:top w:val="single" w:sz="6" w:space="0" w:color="auto"/>
              <w:left w:val="single" w:sz="6" w:space="0" w:color="auto"/>
              <w:bottom w:val="single" w:sz="6" w:space="0" w:color="auto"/>
            </w:tcBorders>
          </w:tcPr>
          <w:p w14:paraId="3EDF885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207D6830"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0612CE56"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279CD650" w14:textId="77777777" w:rsidTr="00AE025C">
        <w:trPr>
          <w:trHeight w:val="20"/>
          <w:jc w:val="center"/>
        </w:trPr>
        <w:tc>
          <w:tcPr>
            <w:tcW w:w="7185" w:type="dxa"/>
            <w:gridSpan w:val="2"/>
            <w:tcBorders>
              <w:top w:val="single" w:sz="6" w:space="0" w:color="auto"/>
              <w:bottom w:val="single" w:sz="6" w:space="0" w:color="auto"/>
            </w:tcBorders>
          </w:tcPr>
          <w:p w14:paraId="17698DD7"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4773269B" w14:textId="77777777"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14:paraId="5123D64E"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46D671E9"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2BDCCFFD" w14:textId="77777777" w:rsidR="00611D6C" w:rsidRPr="00FC5687" w:rsidRDefault="0058301C" w:rsidP="0022580F">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22580F">
              <w:rPr>
                <w:rFonts w:ascii="Arial" w:eastAsia="Times New Roman" w:hAnsi="Arial" w:cs="Arial"/>
                <w:b/>
                <w:sz w:val="18"/>
                <w:szCs w:val="18"/>
                <w:lang w:val="es-ES" w:eastAsia="es-ES"/>
              </w:rPr>
              <w:t>9</w:t>
            </w:r>
            <w:r>
              <w:rPr>
                <w:rFonts w:ascii="Arial" w:eastAsia="Times New Roman" w:hAnsi="Arial" w:cs="Arial"/>
                <w:b/>
                <w:sz w:val="18"/>
                <w:szCs w:val="18"/>
                <w:lang w:val="es-ES" w:eastAsia="es-ES"/>
              </w:rPr>
              <w:t>,</w:t>
            </w:r>
            <w:r w:rsidR="0022580F">
              <w:rPr>
                <w:rFonts w:ascii="Arial" w:eastAsia="Times New Roman" w:hAnsi="Arial" w:cs="Arial"/>
                <w:b/>
                <w:sz w:val="18"/>
                <w:szCs w:val="18"/>
                <w:lang w:val="es-ES" w:eastAsia="es-ES"/>
              </w:rPr>
              <w:t>320</w:t>
            </w:r>
            <w:r>
              <w:rPr>
                <w:rFonts w:ascii="Arial" w:eastAsia="Times New Roman" w:hAnsi="Arial" w:cs="Arial"/>
                <w:b/>
                <w:sz w:val="18"/>
                <w:szCs w:val="18"/>
                <w:lang w:val="es-ES" w:eastAsia="es-ES"/>
              </w:rPr>
              <w:t>,</w:t>
            </w:r>
            <w:r w:rsidR="0022580F">
              <w:rPr>
                <w:rFonts w:ascii="Arial" w:eastAsia="Times New Roman" w:hAnsi="Arial" w:cs="Arial"/>
                <w:b/>
                <w:sz w:val="18"/>
                <w:szCs w:val="18"/>
                <w:lang w:val="es-ES" w:eastAsia="es-ES"/>
              </w:rPr>
              <w:t>82</w:t>
            </w:r>
            <w:r w:rsidR="005377C6">
              <w:rPr>
                <w:rFonts w:ascii="Arial" w:eastAsia="Times New Roman" w:hAnsi="Arial" w:cs="Arial"/>
                <w:b/>
                <w:sz w:val="18"/>
                <w:szCs w:val="18"/>
                <w:lang w:val="es-ES" w:eastAsia="es-ES"/>
              </w:rPr>
              <w:t>1</w:t>
            </w:r>
            <w:r>
              <w:rPr>
                <w:rFonts w:ascii="Arial" w:eastAsia="Times New Roman" w:hAnsi="Arial" w:cs="Arial"/>
                <w:b/>
                <w:sz w:val="18"/>
                <w:szCs w:val="18"/>
                <w:lang w:val="es-ES" w:eastAsia="es-ES"/>
              </w:rPr>
              <w:t>.</w:t>
            </w:r>
            <w:r w:rsidR="0022580F">
              <w:rPr>
                <w:rFonts w:ascii="Arial" w:eastAsia="Times New Roman" w:hAnsi="Arial" w:cs="Arial"/>
                <w:b/>
                <w:sz w:val="18"/>
                <w:szCs w:val="18"/>
                <w:lang w:val="es-ES" w:eastAsia="es-ES"/>
              </w:rPr>
              <w:t>54</w:t>
            </w:r>
          </w:p>
        </w:tc>
      </w:tr>
    </w:tbl>
    <w:p w14:paraId="66E14D6B" w14:textId="77777777" w:rsidR="00911464" w:rsidRDefault="00911464" w:rsidP="00D643D8">
      <w:pPr>
        <w:jc w:val="center"/>
        <w:rPr>
          <w:rFonts w:ascii="Arial" w:hAnsi="Arial" w:cs="Arial"/>
          <w:sz w:val="18"/>
          <w:szCs w:val="18"/>
        </w:rPr>
      </w:pPr>
    </w:p>
    <w:p w14:paraId="6C63EEF7" w14:textId="77777777" w:rsidR="00911464" w:rsidRDefault="00911464" w:rsidP="00D643D8">
      <w:pPr>
        <w:jc w:val="center"/>
        <w:rPr>
          <w:rFonts w:ascii="Arial" w:hAnsi="Arial" w:cs="Arial"/>
          <w:sz w:val="18"/>
          <w:szCs w:val="18"/>
        </w:rPr>
      </w:pPr>
    </w:p>
    <w:p w14:paraId="50D3658D" w14:textId="77777777" w:rsidR="00D643D8" w:rsidRDefault="00D643D8" w:rsidP="00D643D8">
      <w:pPr>
        <w:jc w:val="center"/>
        <w:rPr>
          <w:rFonts w:ascii="Arial" w:hAnsi="Arial" w:cs="Arial"/>
          <w:sz w:val="18"/>
          <w:szCs w:val="18"/>
        </w:rPr>
      </w:pPr>
    </w:p>
    <w:p w14:paraId="58EBBABF" w14:textId="77777777" w:rsidR="00D643D8" w:rsidRDefault="00D643D8" w:rsidP="00D643D8">
      <w:pPr>
        <w:jc w:val="center"/>
        <w:rPr>
          <w:rFonts w:ascii="Arial" w:hAnsi="Arial" w:cs="Arial"/>
          <w:sz w:val="18"/>
          <w:szCs w:val="18"/>
        </w:rPr>
      </w:pPr>
    </w:p>
    <w:p w14:paraId="66681A22" w14:textId="77777777" w:rsidR="00D23BCE" w:rsidRPr="00540418" w:rsidRDefault="00D23BCE" w:rsidP="00D23BC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2BF8802" w14:textId="77777777" w:rsidR="00D23BCE" w:rsidRDefault="00D23BCE" w:rsidP="00D23BCE">
      <w:pPr>
        <w:pStyle w:val="Texto"/>
        <w:spacing w:after="0" w:line="240" w:lineRule="exact"/>
        <w:ind w:firstLine="0"/>
        <w:rPr>
          <w:rFonts w:ascii="Soberana Sans Light" w:hAnsi="Soberana Sans Light"/>
          <w:b/>
          <w:sz w:val="22"/>
          <w:szCs w:val="22"/>
          <w:lang w:val="es-MX"/>
        </w:rPr>
      </w:pPr>
    </w:p>
    <w:p w14:paraId="48D17FA8" w14:textId="77777777" w:rsidR="00D23BCE" w:rsidRDefault="00D23BCE" w:rsidP="00D23BCE">
      <w:pPr>
        <w:pStyle w:val="Texto"/>
        <w:spacing w:after="0" w:line="240" w:lineRule="exact"/>
        <w:ind w:firstLine="0"/>
        <w:rPr>
          <w:rFonts w:ascii="Soberana Sans Light" w:hAnsi="Soberana Sans Light"/>
          <w:b/>
          <w:sz w:val="22"/>
          <w:szCs w:val="22"/>
          <w:lang w:val="es-MX"/>
        </w:rPr>
      </w:pPr>
    </w:p>
    <w:p w14:paraId="281B1C16" w14:textId="77777777" w:rsidR="00D23BCE" w:rsidRPr="00540418" w:rsidRDefault="00D23BCE" w:rsidP="00D23BCE">
      <w:pPr>
        <w:pStyle w:val="Texto"/>
        <w:spacing w:after="0" w:line="240" w:lineRule="exact"/>
        <w:ind w:firstLine="0"/>
        <w:rPr>
          <w:rFonts w:ascii="Soberana Sans Light" w:hAnsi="Soberana Sans Light"/>
          <w:b/>
          <w:sz w:val="22"/>
          <w:szCs w:val="22"/>
          <w:lang w:val="es-MX"/>
        </w:rPr>
      </w:pPr>
    </w:p>
    <w:p w14:paraId="3311397B" w14:textId="77777777" w:rsidR="00D23BCE" w:rsidRPr="0073056A" w:rsidRDefault="00D23BCE" w:rsidP="00D23BCE">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D6F415" w14:textId="77777777" w:rsidR="00D23BCE" w:rsidRPr="0073056A" w:rsidRDefault="00D23BCE" w:rsidP="00D23BCE">
      <w:pPr>
        <w:tabs>
          <w:tab w:val="left" w:pos="284"/>
        </w:tabs>
        <w:ind w:left="284"/>
        <w:jc w:val="both"/>
        <w:rPr>
          <w:rFonts w:ascii="Arial" w:hAnsi="Arial" w:cs="Arial"/>
          <w:sz w:val="18"/>
          <w:szCs w:val="18"/>
        </w:rPr>
      </w:pPr>
    </w:p>
    <w:p w14:paraId="6F5E9FA5" w14:textId="77777777" w:rsidR="00D23BCE" w:rsidRPr="0073056A" w:rsidRDefault="00D23BCE" w:rsidP="00D23BCE">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1C1F6ADD" w14:textId="63B58A31" w:rsidR="00D23BCE" w:rsidRDefault="00D23BCE" w:rsidP="00D23BCE">
      <w:pPr>
        <w:tabs>
          <w:tab w:val="left" w:pos="284"/>
        </w:tabs>
        <w:ind w:left="284"/>
        <w:jc w:val="both"/>
        <w:rPr>
          <w:rFonts w:ascii="Arial" w:hAnsi="Arial" w:cs="Arial"/>
          <w:sz w:val="18"/>
          <w:szCs w:val="18"/>
        </w:rPr>
      </w:pPr>
      <w:r>
        <w:rPr>
          <w:rFonts w:ascii="Arial" w:hAnsi="Arial" w:cs="Arial"/>
          <w:sz w:val="18"/>
          <w:szCs w:val="18"/>
        </w:rPr>
        <w:t xml:space="preserve">Al mes de </w:t>
      </w:r>
      <w:r w:rsidR="00475B9B">
        <w:rPr>
          <w:rFonts w:ascii="Arial" w:hAnsi="Arial" w:cs="Arial"/>
          <w:sz w:val="18"/>
          <w:szCs w:val="18"/>
        </w:rPr>
        <w:t>diciembre</w:t>
      </w:r>
      <w:r>
        <w:rPr>
          <w:rFonts w:ascii="Arial" w:hAnsi="Arial" w:cs="Arial"/>
          <w:sz w:val="18"/>
          <w:szCs w:val="18"/>
        </w:rPr>
        <w:t xml:space="preserve"> del 2020 la Secretaria Ejecutiva del Sistema Anticorrupción del Estado de Tlaxcala no cuenta con Cuentas de Orden Contables.</w:t>
      </w:r>
    </w:p>
    <w:p w14:paraId="7C5365BE" w14:textId="77777777" w:rsidR="00D23BCE" w:rsidRPr="0073056A" w:rsidRDefault="00D23BCE" w:rsidP="00D23BCE">
      <w:pPr>
        <w:tabs>
          <w:tab w:val="left" w:pos="284"/>
        </w:tabs>
        <w:ind w:left="284"/>
        <w:jc w:val="both"/>
        <w:rPr>
          <w:rFonts w:ascii="Arial" w:hAnsi="Arial" w:cs="Arial"/>
          <w:sz w:val="18"/>
          <w:szCs w:val="18"/>
        </w:rPr>
      </w:pPr>
    </w:p>
    <w:p w14:paraId="2673127A" w14:textId="77777777" w:rsidR="00D23BCE" w:rsidRPr="0073056A" w:rsidRDefault="00D23BCE" w:rsidP="00D23BCE">
      <w:pPr>
        <w:tabs>
          <w:tab w:val="left" w:pos="284"/>
        </w:tabs>
        <w:ind w:left="284"/>
        <w:jc w:val="both"/>
        <w:rPr>
          <w:rFonts w:ascii="Arial" w:hAnsi="Arial" w:cs="Arial"/>
          <w:b/>
          <w:sz w:val="18"/>
          <w:szCs w:val="18"/>
        </w:rPr>
      </w:pPr>
      <w:r w:rsidRPr="0073056A">
        <w:rPr>
          <w:rFonts w:ascii="Arial" w:hAnsi="Arial" w:cs="Arial"/>
          <w:b/>
          <w:sz w:val="18"/>
          <w:szCs w:val="18"/>
        </w:rPr>
        <w:t xml:space="preserve">Cuentas de Orden </w:t>
      </w:r>
      <w:r>
        <w:rPr>
          <w:rFonts w:ascii="Arial" w:hAnsi="Arial" w:cs="Arial"/>
          <w:b/>
          <w:sz w:val="18"/>
          <w:szCs w:val="18"/>
        </w:rPr>
        <w:t>Presupuestales</w:t>
      </w:r>
    </w:p>
    <w:p w14:paraId="27988DE4" w14:textId="77777777" w:rsidR="00D23BCE" w:rsidRDefault="00D23BCE" w:rsidP="00D23BCE">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228826D1" w14:textId="77777777" w:rsidR="00D23BCE" w:rsidRDefault="00D23BCE" w:rsidP="00D23BCE">
      <w:pPr>
        <w:pStyle w:val="ROMANOS"/>
        <w:spacing w:after="0" w:line="240" w:lineRule="exact"/>
        <w:rPr>
          <w:rFonts w:ascii="Soberana Sans Light" w:hAnsi="Soberana Sans Light"/>
          <w:sz w:val="22"/>
          <w:szCs w:val="22"/>
          <w:lang w:val="es-MX"/>
        </w:rPr>
      </w:pPr>
    </w:p>
    <w:p w14:paraId="5C45E23C" w14:textId="77777777" w:rsidR="00D23BCE" w:rsidRDefault="00D23BCE" w:rsidP="00D23BCE">
      <w:pPr>
        <w:pStyle w:val="ROMANOS"/>
        <w:spacing w:after="0" w:line="240" w:lineRule="exact"/>
        <w:rPr>
          <w:rFonts w:ascii="Soberana Sans Light" w:hAnsi="Soberana Sans Light"/>
          <w:sz w:val="22"/>
          <w:szCs w:val="22"/>
          <w:lang w:val="es-MX"/>
        </w:rPr>
      </w:pPr>
    </w:p>
    <w:p w14:paraId="00050E7D" w14:textId="77777777" w:rsidR="00D23BCE" w:rsidRDefault="00D23BCE" w:rsidP="00D23BCE">
      <w:pPr>
        <w:pStyle w:val="ROMANOS"/>
        <w:spacing w:after="0" w:line="240" w:lineRule="exact"/>
        <w:rPr>
          <w:rFonts w:ascii="Soberana Sans Light" w:hAnsi="Soberana Sans Light"/>
          <w:sz w:val="22"/>
          <w:szCs w:val="22"/>
          <w:lang w:val="es-MX"/>
        </w:rPr>
      </w:pPr>
    </w:p>
    <w:p w14:paraId="5D097A18" w14:textId="77777777" w:rsidR="00D23BCE" w:rsidRPr="00540418" w:rsidRDefault="00D23BCE" w:rsidP="00D23BCE">
      <w:pPr>
        <w:pStyle w:val="ROMANOS"/>
        <w:spacing w:after="0" w:line="240" w:lineRule="exact"/>
        <w:rPr>
          <w:rFonts w:ascii="Soberana Sans Light" w:hAnsi="Soberana Sans Light"/>
          <w:sz w:val="22"/>
          <w:szCs w:val="22"/>
          <w:lang w:val="es-MX"/>
        </w:rPr>
      </w:pPr>
    </w:p>
    <w:p w14:paraId="4F9DDCC3" w14:textId="77777777" w:rsidR="00D23BCE" w:rsidRPr="00540418" w:rsidRDefault="00D23BCE" w:rsidP="00D23BCE">
      <w:pPr>
        <w:pStyle w:val="Texto"/>
        <w:spacing w:after="0" w:line="240" w:lineRule="exact"/>
        <w:rPr>
          <w:rFonts w:ascii="Soberana Sans Light" w:hAnsi="Soberana Sans Light"/>
          <w:sz w:val="22"/>
          <w:szCs w:val="22"/>
        </w:rPr>
      </w:pPr>
    </w:p>
    <w:p w14:paraId="762AF7B5" w14:textId="77777777" w:rsidR="00D23BCE" w:rsidRPr="008F60B0" w:rsidRDefault="00D23BCE" w:rsidP="00D23BC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696DD6E8" w14:textId="77777777" w:rsidR="00D23BCE" w:rsidRDefault="00D23BCE" w:rsidP="00D23BCE">
      <w:pPr>
        <w:pStyle w:val="Texto"/>
        <w:spacing w:after="0" w:line="240" w:lineRule="exact"/>
        <w:rPr>
          <w:rFonts w:ascii="Soberana Sans Light" w:hAnsi="Soberana Sans Light"/>
          <w:sz w:val="22"/>
          <w:szCs w:val="22"/>
        </w:rPr>
      </w:pPr>
    </w:p>
    <w:p w14:paraId="35DA81BC" w14:textId="77777777" w:rsidR="00D23BCE" w:rsidRDefault="00D23BCE" w:rsidP="00D23BCE">
      <w:pPr>
        <w:pStyle w:val="Texto"/>
        <w:spacing w:after="0" w:line="240" w:lineRule="exact"/>
        <w:rPr>
          <w:rFonts w:ascii="Soberana Sans Light" w:hAnsi="Soberana Sans Light"/>
          <w:sz w:val="22"/>
          <w:szCs w:val="22"/>
        </w:rPr>
      </w:pPr>
    </w:p>
    <w:p w14:paraId="1AAFE204" w14:textId="77777777" w:rsidR="00D23BCE" w:rsidRPr="0073056A" w:rsidRDefault="00D23BCE" w:rsidP="00D23BCE">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687E6953" w14:textId="77777777" w:rsidR="00D643D8" w:rsidRDefault="00D643D8" w:rsidP="00D643D8">
      <w:pPr>
        <w:jc w:val="center"/>
        <w:rPr>
          <w:rFonts w:ascii="Arial" w:hAnsi="Arial" w:cs="Arial"/>
          <w:sz w:val="18"/>
          <w:szCs w:val="18"/>
        </w:rPr>
      </w:pPr>
    </w:p>
    <w:p w14:paraId="549B85FE" w14:textId="77777777" w:rsidR="00D139B9" w:rsidRDefault="00D139B9" w:rsidP="00D139B9">
      <w:pPr>
        <w:pStyle w:val="Texto"/>
        <w:spacing w:after="0" w:line="240" w:lineRule="exact"/>
        <w:rPr>
          <w:rFonts w:ascii="Soberana Sans Light" w:hAnsi="Soberana Sans Light"/>
          <w:sz w:val="22"/>
          <w:szCs w:val="22"/>
        </w:rPr>
      </w:pPr>
    </w:p>
    <w:p w14:paraId="6D70503D" w14:textId="77777777" w:rsidR="00D23BCE" w:rsidRPr="00540418" w:rsidRDefault="00D23BCE" w:rsidP="00D139B9">
      <w:pPr>
        <w:pStyle w:val="Texto"/>
        <w:spacing w:after="0" w:line="240" w:lineRule="exact"/>
        <w:rPr>
          <w:rFonts w:ascii="Soberana Sans Light" w:hAnsi="Soberana Sans Light"/>
          <w:sz w:val="22"/>
          <w:szCs w:val="22"/>
        </w:rPr>
      </w:pPr>
    </w:p>
    <w:p w14:paraId="08C334BE" w14:textId="77777777" w:rsidR="00BE7916" w:rsidRPr="00540418" w:rsidRDefault="00BE7916" w:rsidP="00D139B9">
      <w:pPr>
        <w:pStyle w:val="Texto"/>
        <w:spacing w:after="0" w:line="240" w:lineRule="exact"/>
        <w:ind w:firstLine="0"/>
        <w:rPr>
          <w:rFonts w:ascii="Soberana Sans Light" w:hAnsi="Soberana Sans Light"/>
          <w:sz w:val="22"/>
          <w:szCs w:val="22"/>
        </w:rPr>
      </w:pPr>
    </w:p>
    <w:p w14:paraId="43CB04CF" w14:textId="77777777" w:rsidR="00BE7916" w:rsidRDefault="00BE7916" w:rsidP="00D139B9">
      <w:pPr>
        <w:pStyle w:val="Texto"/>
        <w:spacing w:after="0" w:line="240" w:lineRule="exact"/>
        <w:rPr>
          <w:rFonts w:ascii="Soberana Sans Light" w:hAnsi="Soberana Sans Light"/>
          <w:sz w:val="22"/>
          <w:szCs w:val="22"/>
        </w:rPr>
      </w:pPr>
    </w:p>
    <w:p w14:paraId="5E846458" w14:textId="77777777" w:rsidR="00D139B9" w:rsidRDefault="008B5926" w:rsidP="00D23BCE">
      <w:pPr>
        <w:pStyle w:val="Texto"/>
        <w:spacing w:after="0" w:line="240" w:lineRule="exact"/>
        <w:ind w:firstLine="0"/>
        <w:rPr>
          <w:rFonts w:ascii="Soberana Sans Light" w:hAnsi="Soberana Sans Light"/>
          <w:sz w:val="22"/>
          <w:szCs w:val="22"/>
        </w:rPr>
      </w:pPr>
      <w:r>
        <w:rPr>
          <w:rFonts w:ascii="Soberana Sans Light" w:hAnsi="Soberana Sans Light"/>
          <w:noProof/>
        </w:rPr>
        <w:object w:dxaOrig="1440" w:dyaOrig="1440" w14:anchorId="04D8CBD1">
          <v:shape id="_x0000_s1129" type="#_x0000_t75" style="position:absolute;left:0;text-align:left;margin-left:0;margin-top:68.85pt;width:489.8pt;height:52.35pt;z-index:251698176">
            <v:imagedata r:id="rId22" o:title=""/>
            <w10:wrap type="topAndBottom"/>
          </v:shape>
          <o:OLEObject Type="Embed" ProgID="Excel.Sheet.12" ShapeID="_x0000_s1129" DrawAspect="Content" ObjectID="_1671908418" r:id="rId23"/>
        </w:object>
      </w:r>
    </w:p>
    <w:p w14:paraId="180A7A6F" w14:textId="77777777" w:rsidR="00D139B9" w:rsidRDefault="00D139B9" w:rsidP="00D139B9">
      <w:pPr>
        <w:pStyle w:val="Texto"/>
        <w:spacing w:after="0" w:line="240" w:lineRule="exact"/>
        <w:rPr>
          <w:rFonts w:ascii="Soberana Sans Light" w:hAnsi="Soberana Sans Light"/>
          <w:sz w:val="22"/>
          <w:szCs w:val="22"/>
        </w:rPr>
      </w:pPr>
    </w:p>
    <w:p w14:paraId="6507AE77" w14:textId="77777777" w:rsidR="00D643D8" w:rsidRPr="00D139B9" w:rsidRDefault="00D643D8" w:rsidP="00D643D8">
      <w:pPr>
        <w:jc w:val="center"/>
        <w:rPr>
          <w:rFonts w:ascii="Arial" w:hAnsi="Arial" w:cs="Arial"/>
          <w:sz w:val="18"/>
          <w:szCs w:val="18"/>
          <w:lang w:val="es-ES"/>
        </w:rPr>
      </w:pPr>
    </w:p>
    <w:p w14:paraId="72BD09A2" w14:textId="77777777" w:rsidR="00CB38DA" w:rsidRDefault="00D643D8" w:rsidP="00D643D8">
      <w:pPr>
        <w:pStyle w:val="Texto"/>
        <w:spacing w:after="0" w:line="240" w:lineRule="exact"/>
        <w:ind w:firstLine="0"/>
        <w:jc w:val="center"/>
        <w:rPr>
          <w:szCs w:val="18"/>
        </w:rPr>
      </w:pPr>
      <w:r w:rsidRPr="00163D6C">
        <w:rPr>
          <w:szCs w:val="18"/>
        </w:rPr>
        <w:t xml:space="preserve"> </w:t>
      </w:r>
    </w:p>
    <w:p w14:paraId="59277619" w14:textId="77777777" w:rsidR="0022585A" w:rsidRDefault="0022585A" w:rsidP="00D643D8">
      <w:pPr>
        <w:pStyle w:val="Texto"/>
        <w:spacing w:after="0" w:line="240" w:lineRule="exact"/>
        <w:ind w:firstLine="0"/>
        <w:jc w:val="center"/>
        <w:rPr>
          <w:szCs w:val="18"/>
        </w:rPr>
      </w:pPr>
    </w:p>
    <w:p w14:paraId="59EA8CCD" w14:textId="77777777" w:rsidR="00CB38DA" w:rsidRDefault="00CB38DA" w:rsidP="00D643D8">
      <w:pPr>
        <w:pStyle w:val="Texto"/>
        <w:spacing w:after="0" w:line="240" w:lineRule="exact"/>
        <w:ind w:firstLine="0"/>
        <w:jc w:val="center"/>
        <w:rPr>
          <w:szCs w:val="18"/>
        </w:rPr>
      </w:pPr>
    </w:p>
    <w:sectPr w:rsidR="00CB38DA"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0B613" w14:textId="77777777" w:rsidR="008653D4" w:rsidRDefault="008653D4" w:rsidP="00EA5418">
      <w:pPr>
        <w:spacing w:after="0" w:line="240" w:lineRule="auto"/>
      </w:pPr>
      <w:r>
        <w:separator/>
      </w:r>
    </w:p>
  </w:endnote>
  <w:endnote w:type="continuationSeparator" w:id="0">
    <w:p w14:paraId="3292BED6" w14:textId="77777777" w:rsidR="008653D4" w:rsidRDefault="008653D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767C" w14:textId="77777777" w:rsidR="00FD2AD0" w:rsidRPr="0013011C" w:rsidRDefault="00FD2AD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8374734" wp14:editId="1BB34D7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FF00E52"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2580F" w:rsidRPr="0022580F">
          <w:rPr>
            <w:rFonts w:ascii="Soberana Sans Light" w:hAnsi="Soberana Sans Light"/>
            <w:noProof/>
            <w:lang w:val="es-ES"/>
          </w:rPr>
          <w:t>14</w:t>
        </w:r>
        <w:r w:rsidRPr="0013011C">
          <w:rPr>
            <w:rFonts w:ascii="Soberana Sans Light" w:hAnsi="Soberana Sans Light"/>
          </w:rPr>
          <w:fldChar w:fldCharType="end"/>
        </w:r>
      </w:sdtContent>
    </w:sdt>
  </w:p>
  <w:p w14:paraId="239C36EF" w14:textId="77777777" w:rsidR="00FD2AD0" w:rsidRDefault="00FD2A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5024" w14:textId="77777777" w:rsidR="00FD2AD0" w:rsidRPr="008E3652" w:rsidRDefault="00FD2AD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8B085B5" wp14:editId="37064DAA">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20CA5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2580F" w:rsidRPr="0022580F">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FC0CF" w14:textId="77777777" w:rsidR="008653D4" w:rsidRDefault="008653D4" w:rsidP="00EA5418">
      <w:pPr>
        <w:spacing w:after="0" w:line="240" w:lineRule="auto"/>
      </w:pPr>
      <w:r>
        <w:separator/>
      </w:r>
    </w:p>
  </w:footnote>
  <w:footnote w:type="continuationSeparator" w:id="0">
    <w:p w14:paraId="50DAF1FE" w14:textId="77777777" w:rsidR="008653D4" w:rsidRDefault="008653D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D4FF" w14:textId="77777777" w:rsidR="00FD2AD0" w:rsidRDefault="00FD2AD0">
    <w:pPr>
      <w:pStyle w:val="Encabezado"/>
    </w:pPr>
    <w:r>
      <w:rPr>
        <w:noProof/>
        <w:lang w:eastAsia="es-MX"/>
      </w:rPr>
      <mc:AlternateContent>
        <mc:Choice Requires="wpg">
          <w:drawing>
            <wp:anchor distT="0" distB="0" distL="114300" distR="114300" simplePos="0" relativeHeight="251665408" behindDoc="0" locked="0" layoutInCell="1" allowOverlap="1" wp14:anchorId="25C54392" wp14:editId="1BBE0D29">
              <wp:simplePos x="0" y="0"/>
              <wp:positionH relativeFrom="column">
                <wp:posOffset>1968500</wp:posOffset>
              </wp:positionH>
              <wp:positionV relativeFrom="paragraph">
                <wp:posOffset>-277495</wp:posOffset>
              </wp:positionV>
              <wp:extent cx="4139565" cy="497840"/>
              <wp:effectExtent l="0" t="635" r="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6"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02126" w14:textId="77777777" w:rsidR="00FD2AD0" w:rsidRDefault="00FD2AD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6F47A2E" w14:textId="77777777" w:rsidR="00FD2AD0" w:rsidRDefault="00FD2AD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C002C92" w14:textId="77777777" w:rsidR="00FD2AD0" w:rsidRPr="00275FC6" w:rsidRDefault="00FD2AD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B57B0" w14:textId="77777777" w:rsidR="00FD2AD0" w:rsidRDefault="00FD2A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60CFE230" w14:textId="77777777" w:rsidR="00FD2AD0" w:rsidRDefault="00FD2AD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22530F8" w14:textId="77777777" w:rsidR="00FD2AD0" w:rsidRPr="00275FC6" w:rsidRDefault="00FD2AD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25C54392"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3B02126" w14:textId="77777777" w:rsidR="00FD2AD0" w:rsidRDefault="00FD2AD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6F47A2E" w14:textId="77777777" w:rsidR="00FD2AD0" w:rsidRDefault="00FD2AD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C002C92" w14:textId="77777777" w:rsidR="00FD2AD0" w:rsidRPr="00275FC6" w:rsidRDefault="00FD2AD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32B57B0" w14:textId="77777777" w:rsidR="00FD2AD0" w:rsidRDefault="00FD2A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60CFE230" w14:textId="77777777" w:rsidR="00FD2AD0" w:rsidRDefault="00FD2AD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22530F8" w14:textId="77777777" w:rsidR="00FD2AD0" w:rsidRPr="00275FC6" w:rsidRDefault="00FD2AD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50B9E8E" wp14:editId="09CEA46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45263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K2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080F" w14:textId="77777777" w:rsidR="00FD2AD0" w:rsidRPr="0013011C" w:rsidRDefault="00FD2AD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786A038" wp14:editId="62BD6E24">
              <wp:simplePos x="0" y="0"/>
              <wp:positionH relativeFrom="column">
                <wp:posOffset>-711835</wp:posOffset>
              </wp:positionH>
              <wp:positionV relativeFrom="paragraph">
                <wp:posOffset>180340</wp:posOffset>
              </wp:positionV>
              <wp:extent cx="10084435" cy="16510"/>
              <wp:effectExtent l="12065" t="10795" r="19050"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92856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AbOg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Dwr3AbOgIAAHwEAAAOAAAAAAAA&#10;AAAAAAAAAC4CAABkcnMvZTJvRG9jLnhtbFBLAQItABQABgAIAAAAIQDbNrox3gAAAAsBAAAPAAAA&#10;AAAAAAAAAAAAAJQEAABkcnMvZG93bnJldi54bWxQSwUGAAAAAAQABADzAAAAnwUAAAAA&#10;" strokecolor="#622423 [1605]" strokeweight="1.5pt"/>
          </w:pict>
        </mc:Fallback>
      </mc:AlternateContent>
    </w:r>
    <w:r>
      <w:rPr>
        <w:rFonts w:ascii="Soberana Sans Light" w:hAnsi="Soberana Sans Light"/>
      </w:rPr>
      <w:t xml:space="preserve"> SECTOR PARAESTATAL / 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7C16813"/>
    <w:multiLevelType w:val="hybridMultilevel"/>
    <w:tmpl w:val="C570F9B2"/>
    <w:lvl w:ilvl="0" w:tplc="6CB6F4BE">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35E"/>
    <w:rsid w:val="00002B9D"/>
    <w:rsid w:val="00005CB9"/>
    <w:rsid w:val="00012CAC"/>
    <w:rsid w:val="0001782E"/>
    <w:rsid w:val="0003125A"/>
    <w:rsid w:val="000339F4"/>
    <w:rsid w:val="000354BC"/>
    <w:rsid w:val="00035E16"/>
    <w:rsid w:val="00040466"/>
    <w:rsid w:val="00045A10"/>
    <w:rsid w:val="00054251"/>
    <w:rsid w:val="000623D6"/>
    <w:rsid w:val="000773F4"/>
    <w:rsid w:val="000A35F6"/>
    <w:rsid w:val="000A6A04"/>
    <w:rsid w:val="000B1ED8"/>
    <w:rsid w:val="000B2513"/>
    <w:rsid w:val="000B4898"/>
    <w:rsid w:val="000B649A"/>
    <w:rsid w:val="000C1479"/>
    <w:rsid w:val="000C6C2C"/>
    <w:rsid w:val="000D756C"/>
    <w:rsid w:val="000D76F6"/>
    <w:rsid w:val="000D7B92"/>
    <w:rsid w:val="000E2F28"/>
    <w:rsid w:val="000F137A"/>
    <w:rsid w:val="000F592B"/>
    <w:rsid w:val="00100EE1"/>
    <w:rsid w:val="00103B50"/>
    <w:rsid w:val="0011694C"/>
    <w:rsid w:val="00117418"/>
    <w:rsid w:val="001178F8"/>
    <w:rsid w:val="0012411B"/>
    <w:rsid w:val="0012577C"/>
    <w:rsid w:val="00127237"/>
    <w:rsid w:val="0013011C"/>
    <w:rsid w:val="001408D8"/>
    <w:rsid w:val="0014358B"/>
    <w:rsid w:val="00146456"/>
    <w:rsid w:val="00147DA2"/>
    <w:rsid w:val="00155411"/>
    <w:rsid w:val="0015792E"/>
    <w:rsid w:val="00165BB4"/>
    <w:rsid w:val="001669F7"/>
    <w:rsid w:val="001728C8"/>
    <w:rsid w:val="00176E0A"/>
    <w:rsid w:val="00180053"/>
    <w:rsid w:val="001841A8"/>
    <w:rsid w:val="00190F3D"/>
    <w:rsid w:val="0019329F"/>
    <w:rsid w:val="001955DE"/>
    <w:rsid w:val="0019688A"/>
    <w:rsid w:val="001A6443"/>
    <w:rsid w:val="001B1B72"/>
    <w:rsid w:val="001B358E"/>
    <w:rsid w:val="001B67CE"/>
    <w:rsid w:val="001C22F4"/>
    <w:rsid w:val="001C5B5D"/>
    <w:rsid w:val="001C6FD8"/>
    <w:rsid w:val="001D42C3"/>
    <w:rsid w:val="001E7072"/>
    <w:rsid w:val="001F6A60"/>
    <w:rsid w:val="001F6EA1"/>
    <w:rsid w:val="002003FF"/>
    <w:rsid w:val="002009A3"/>
    <w:rsid w:val="00204C86"/>
    <w:rsid w:val="00211D32"/>
    <w:rsid w:val="00212A77"/>
    <w:rsid w:val="00214490"/>
    <w:rsid w:val="00215B9E"/>
    <w:rsid w:val="002205B0"/>
    <w:rsid w:val="002206C3"/>
    <w:rsid w:val="002214C8"/>
    <w:rsid w:val="002215D4"/>
    <w:rsid w:val="0022580F"/>
    <w:rsid w:val="0022585A"/>
    <w:rsid w:val="00232059"/>
    <w:rsid w:val="002375B7"/>
    <w:rsid w:val="0025013A"/>
    <w:rsid w:val="00254B24"/>
    <w:rsid w:val="00254B78"/>
    <w:rsid w:val="0026020A"/>
    <w:rsid w:val="002603A3"/>
    <w:rsid w:val="002636EF"/>
    <w:rsid w:val="002639AA"/>
    <w:rsid w:val="00264426"/>
    <w:rsid w:val="00264B3B"/>
    <w:rsid w:val="00277F9D"/>
    <w:rsid w:val="00280E5F"/>
    <w:rsid w:val="002848B0"/>
    <w:rsid w:val="002923F3"/>
    <w:rsid w:val="002A449B"/>
    <w:rsid w:val="002A450A"/>
    <w:rsid w:val="002A70B3"/>
    <w:rsid w:val="002B2BA2"/>
    <w:rsid w:val="002B4AB5"/>
    <w:rsid w:val="002B72D5"/>
    <w:rsid w:val="002C26FF"/>
    <w:rsid w:val="002C430C"/>
    <w:rsid w:val="002D7069"/>
    <w:rsid w:val="002E07C2"/>
    <w:rsid w:val="002F4A74"/>
    <w:rsid w:val="002F692F"/>
    <w:rsid w:val="00302DEE"/>
    <w:rsid w:val="00315187"/>
    <w:rsid w:val="003173D6"/>
    <w:rsid w:val="00327F9F"/>
    <w:rsid w:val="00333661"/>
    <w:rsid w:val="0034150B"/>
    <w:rsid w:val="003445EA"/>
    <w:rsid w:val="00346BBA"/>
    <w:rsid w:val="003473D5"/>
    <w:rsid w:val="00347BA2"/>
    <w:rsid w:val="00350CB0"/>
    <w:rsid w:val="003513FF"/>
    <w:rsid w:val="0035185F"/>
    <w:rsid w:val="00351CCB"/>
    <w:rsid w:val="00355D70"/>
    <w:rsid w:val="0036014F"/>
    <w:rsid w:val="0036229C"/>
    <w:rsid w:val="00366D0A"/>
    <w:rsid w:val="00372F40"/>
    <w:rsid w:val="00377333"/>
    <w:rsid w:val="00384DED"/>
    <w:rsid w:val="00387B07"/>
    <w:rsid w:val="00391735"/>
    <w:rsid w:val="00394373"/>
    <w:rsid w:val="00396C2B"/>
    <w:rsid w:val="003A0303"/>
    <w:rsid w:val="003A492A"/>
    <w:rsid w:val="003B397F"/>
    <w:rsid w:val="003C2B78"/>
    <w:rsid w:val="003D0136"/>
    <w:rsid w:val="003D15D4"/>
    <w:rsid w:val="003D259A"/>
    <w:rsid w:val="003D5A6D"/>
    <w:rsid w:val="003D5DBF"/>
    <w:rsid w:val="003D7522"/>
    <w:rsid w:val="003E1E9D"/>
    <w:rsid w:val="003E6A81"/>
    <w:rsid w:val="003E7FD0"/>
    <w:rsid w:val="003F0EA4"/>
    <w:rsid w:val="003F2E1E"/>
    <w:rsid w:val="003F31B1"/>
    <w:rsid w:val="004018B6"/>
    <w:rsid w:val="004029F0"/>
    <w:rsid w:val="00413C82"/>
    <w:rsid w:val="00421190"/>
    <w:rsid w:val="0042281B"/>
    <w:rsid w:val="0042303A"/>
    <w:rsid w:val="0042540E"/>
    <w:rsid w:val="00427CE8"/>
    <w:rsid w:val="004311BE"/>
    <w:rsid w:val="00436767"/>
    <w:rsid w:val="00441C74"/>
    <w:rsid w:val="0044253C"/>
    <w:rsid w:val="004447BD"/>
    <w:rsid w:val="00450FAA"/>
    <w:rsid w:val="00456295"/>
    <w:rsid w:val="004575BB"/>
    <w:rsid w:val="004610C3"/>
    <w:rsid w:val="004714CF"/>
    <w:rsid w:val="00475B9B"/>
    <w:rsid w:val="0047666A"/>
    <w:rsid w:val="0047674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4646"/>
    <w:rsid w:val="004F5641"/>
    <w:rsid w:val="004F6CFC"/>
    <w:rsid w:val="005079CB"/>
    <w:rsid w:val="0051677B"/>
    <w:rsid w:val="00520A6E"/>
    <w:rsid w:val="00522632"/>
    <w:rsid w:val="00522EF3"/>
    <w:rsid w:val="00523248"/>
    <w:rsid w:val="005278C7"/>
    <w:rsid w:val="005302DC"/>
    <w:rsid w:val="00530B88"/>
    <w:rsid w:val="00533C3C"/>
    <w:rsid w:val="00535CDF"/>
    <w:rsid w:val="005377C6"/>
    <w:rsid w:val="00540418"/>
    <w:rsid w:val="00552C3F"/>
    <w:rsid w:val="0055359B"/>
    <w:rsid w:val="00553B90"/>
    <w:rsid w:val="00557AB9"/>
    <w:rsid w:val="00557B83"/>
    <w:rsid w:val="00557CF5"/>
    <w:rsid w:val="00562723"/>
    <w:rsid w:val="00563A6A"/>
    <w:rsid w:val="00564AD3"/>
    <w:rsid w:val="005673C4"/>
    <w:rsid w:val="00567B50"/>
    <w:rsid w:val="00567EB5"/>
    <w:rsid w:val="00571C13"/>
    <w:rsid w:val="00574266"/>
    <w:rsid w:val="00574ABA"/>
    <w:rsid w:val="00574FE1"/>
    <w:rsid w:val="00576B0F"/>
    <w:rsid w:val="0057779E"/>
    <w:rsid w:val="0058301C"/>
    <w:rsid w:val="00584335"/>
    <w:rsid w:val="0058779C"/>
    <w:rsid w:val="00591BBE"/>
    <w:rsid w:val="005A787A"/>
    <w:rsid w:val="005B15E7"/>
    <w:rsid w:val="005B27FC"/>
    <w:rsid w:val="005B34DC"/>
    <w:rsid w:val="005C087D"/>
    <w:rsid w:val="005C273B"/>
    <w:rsid w:val="005C4715"/>
    <w:rsid w:val="005C5DB7"/>
    <w:rsid w:val="005D316F"/>
    <w:rsid w:val="005D33FB"/>
    <w:rsid w:val="005D3D25"/>
    <w:rsid w:val="005E6418"/>
    <w:rsid w:val="005F07D3"/>
    <w:rsid w:val="005F1FB7"/>
    <w:rsid w:val="005F273F"/>
    <w:rsid w:val="006038FA"/>
    <w:rsid w:val="00606A40"/>
    <w:rsid w:val="006110D4"/>
    <w:rsid w:val="00611D6C"/>
    <w:rsid w:val="00625D16"/>
    <w:rsid w:val="0062701B"/>
    <w:rsid w:val="00627EA2"/>
    <w:rsid w:val="006302B5"/>
    <w:rsid w:val="006344FC"/>
    <w:rsid w:val="0065055B"/>
    <w:rsid w:val="006528D4"/>
    <w:rsid w:val="00652B1F"/>
    <w:rsid w:val="00661CF4"/>
    <w:rsid w:val="006753B0"/>
    <w:rsid w:val="0068244F"/>
    <w:rsid w:val="00686A22"/>
    <w:rsid w:val="006908B1"/>
    <w:rsid w:val="0069545C"/>
    <w:rsid w:val="00696A8C"/>
    <w:rsid w:val="006A35D1"/>
    <w:rsid w:val="006B1FE7"/>
    <w:rsid w:val="006C15A4"/>
    <w:rsid w:val="006D6949"/>
    <w:rsid w:val="006D7680"/>
    <w:rsid w:val="006E1205"/>
    <w:rsid w:val="006E139E"/>
    <w:rsid w:val="006E48DF"/>
    <w:rsid w:val="006E538D"/>
    <w:rsid w:val="006E5749"/>
    <w:rsid w:val="006E73F2"/>
    <w:rsid w:val="006E77DD"/>
    <w:rsid w:val="006E7AC6"/>
    <w:rsid w:val="006F2E68"/>
    <w:rsid w:val="0070443B"/>
    <w:rsid w:val="007156B3"/>
    <w:rsid w:val="00716853"/>
    <w:rsid w:val="00716C8C"/>
    <w:rsid w:val="00732807"/>
    <w:rsid w:val="0074132A"/>
    <w:rsid w:val="00744F64"/>
    <w:rsid w:val="007461AC"/>
    <w:rsid w:val="00751EC3"/>
    <w:rsid w:val="00753B60"/>
    <w:rsid w:val="0076065D"/>
    <w:rsid w:val="00764195"/>
    <w:rsid w:val="00771925"/>
    <w:rsid w:val="00776DA7"/>
    <w:rsid w:val="00782879"/>
    <w:rsid w:val="00787777"/>
    <w:rsid w:val="0079169D"/>
    <w:rsid w:val="007947A6"/>
    <w:rsid w:val="0079582C"/>
    <w:rsid w:val="00796269"/>
    <w:rsid w:val="00797041"/>
    <w:rsid w:val="007A0E1E"/>
    <w:rsid w:val="007A359C"/>
    <w:rsid w:val="007A7639"/>
    <w:rsid w:val="007D355C"/>
    <w:rsid w:val="007D5DFC"/>
    <w:rsid w:val="007D6E9A"/>
    <w:rsid w:val="007E6D31"/>
    <w:rsid w:val="007E7CDD"/>
    <w:rsid w:val="007F0D35"/>
    <w:rsid w:val="007F64ED"/>
    <w:rsid w:val="00802DF8"/>
    <w:rsid w:val="008042AE"/>
    <w:rsid w:val="00804875"/>
    <w:rsid w:val="008071B0"/>
    <w:rsid w:val="00811DAC"/>
    <w:rsid w:val="00820B9C"/>
    <w:rsid w:val="00825A9C"/>
    <w:rsid w:val="0083460D"/>
    <w:rsid w:val="008362C2"/>
    <w:rsid w:val="00836DE6"/>
    <w:rsid w:val="00841C07"/>
    <w:rsid w:val="00846B31"/>
    <w:rsid w:val="00851B86"/>
    <w:rsid w:val="00856F61"/>
    <w:rsid w:val="008653D4"/>
    <w:rsid w:val="00866FB4"/>
    <w:rsid w:val="00877889"/>
    <w:rsid w:val="00880CA4"/>
    <w:rsid w:val="008849F8"/>
    <w:rsid w:val="008871C0"/>
    <w:rsid w:val="0089054E"/>
    <w:rsid w:val="00891405"/>
    <w:rsid w:val="00894A99"/>
    <w:rsid w:val="00896A7E"/>
    <w:rsid w:val="008A0B26"/>
    <w:rsid w:val="008A453D"/>
    <w:rsid w:val="008A5E1E"/>
    <w:rsid w:val="008A685A"/>
    <w:rsid w:val="008A699D"/>
    <w:rsid w:val="008A6E4D"/>
    <w:rsid w:val="008A75BA"/>
    <w:rsid w:val="008A793D"/>
    <w:rsid w:val="008B0017"/>
    <w:rsid w:val="008B0DB8"/>
    <w:rsid w:val="008B5926"/>
    <w:rsid w:val="008B6BE3"/>
    <w:rsid w:val="008B75C0"/>
    <w:rsid w:val="008B7734"/>
    <w:rsid w:val="008C286F"/>
    <w:rsid w:val="008C2E1B"/>
    <w:rsid w:val="008C3CB8"/>
    <w:rsid w:val="008C4D46"/>
    <w:rsid w:val="008C701A"/>
    <w:rsid w:val="008C7E0E"/>
    <w:rsid w:val="008E3652"/>
    <w:rsid w:val="008E5BFD"/>
    <w:rsid w:val="008F093A"/>
    <w:rsid w:val="008F0F22"/>
    <w:rsid w:val="008F18C4"/>
    <w:rsid w:val="008F27EB"/>
    <w:rsid w:val="008F6868"/>
    <w:rsid w:val="008F6D58"/>
    <w:rsid w:val="00902527"/>
    <w:rsid w:val="00907525"/>
    <w:rsid w:val="00910339"/>
    <w:rsid w:val="00911464"/>
    <w:rsid w:val="009128A1"/>
    <w:rsid w:val="00915AD7"/>
    <w:rsid w:val="0091753B"/>
    <w:rsid w:val="00921DD0"/>
    <w:rsid w:val="00922B5F"/>
    <w:rsid w:val="00923CF2"/>
    <w:rsid w:val="00926F26"/>
    <w:rsid w:val="0092730F"/>
    <w:rsid w:val="00930864"/>
    <w:rsid w:val="00932A12"/>
    <w:rsid w:val="0093492C"/>
    <w:rsid w:val="00946056"/>
    <w:rsid w:val="0095427F"/>
    <w:rsid w:val="009548A4"/>
    <w:rsid w:val="00956A7B"/>
    <w:rsid w:val="00956F91"/>
    <w:rsid w:val="00957043"/>
    <w:rsid w:val="00962880"/>
    <w:rsid w:val="00967808"/>
    <w:rsid w:val="0097257E"/>
    <w:rsid w:val="0097372F"/>
    <w:rsid w:val="00974188"/>
    <w:rsid w:val="00974650"/>
    <w:rsid w:val="00975566"/>
    <w:rsid w:val="00977106"/>
    <w:rsid w:val="009800A7"/>
    <w:rsid w:val="00980780"/>
    <w:rsid w:val="00980D59"/>
    <w:rsid w:val="0099079E"/>
    <w:rsid w:val="00991F3C"/>
    <w:rsid w:val="00996DB7"/>
    <w:rsid w:val="009A5DD2"/>
    <w:rsid w:val="009A5FBB"/>
    <w:rsid w:val="009B2C8E"/>
    <w:rsid w:val="009B6114"/>
    <w:rsid w:val="009B619A"/>
    <w:rsid w:val="009C110F"/>
    <w:rsid w:val="009C1890"/>
    <w:rsid w:val="009C2A28"/>
    <w:rsid w:val="009C2A4C"/>
    <w:rsid w:val="009C2ED5"/>
    <w:rsid w:val="009C6789"/>
    <w:rsid w:val="009C7D0B"/>
    <w:rsid w:val="009D2D4E"/>
    <w:rsid w:val="009D5D4C"/>
    <w:rsid w:val="009D6575"/>
    <w:rsid w:val="009D6F76"/>
    <w:rsid w:val="009D7B55"/>
    <w:rsid w:val="009F23C4"/>
    <w:rsid w:val="009F2FA6"/>
    <w:rsid w:val="009F7541"/>
    <w:rsid w:val="00A10BF9"/>
    <w:rsid w:val="00A147F6"/>
    <w:rsid w:val="00A20403"/>
    <w:rsid w:val="00A20AAF"/>
    <w:rsid w:val="00A20F20"/>
    <w:rsid w:val="00A35C1D"/>
    <w:rsid w:val="00A35E81"/>
    <w:rsid w:val="00A363B6"/>
    <w:rsid w:val="00A42231"/>
    <w:rsid w:val="00A46BF5"/>
    <w:rsid w:val="00A56A82"/>
    <w:rsid w:val="00A56ADD"/>
    <w:rsid w:val="00A61E2D"/>
    <w:rsid w:val="00A62A5A"/>
    <w:rsid w:val="00A64AEF"/>
    <w:rsid w:val="00A677C7"/>
    <w:rsid w:val="00A83845"/>
    <w:rsid w:val="00A9022F"/>
    <w:rsid w:val="00A95297"/>
    <w:rsid w:val="00A95378"/>
    <w:rsid w:val="00AA6DD8"/>
    <w:rsid w:val="00AB1662"/>
    <w:rsid w:val="00AB208A"/>
    <w:rsid w:val="00AB2B0B"/>
    <w:rsid w:val="00AB5168"/>
    <w:rsid w:val="00AC0216"/>
    <w:rsid w:val="00AD4998"/>
    <w:rsid w:val="00AD6440"/>
    <w:rsid w:val="00AE025C"/>
    <w:rsid w:val="00AE05E3"/>
    <w:rsid w:val="00AE0912"/>
    <w:rsid w:val="00AE1B30"/>
    <w:rsid w:val="00AE479D"/>
    <w:rsid w:val="00AF52E6"/>
    <w:rsid w:val="00B01992"/>
    <w:rsid w:val="00B02F38"/>
    <w:rsid w:val="00B054AA"/>
    <w:rsid w:val="00B054BC"/>
    <w:rsid w:val="00B06F30"/>
    <w:rsid w:val="00B10A9E"/>
    <w:rsid w:val="00B13E4A"/>
    <w:rsid w:val="00B146E0"/>
    <w:rsid w:val="00B146E2"/>
    <w:rsid w:val="00B44F73"/>
    <w:rsid w:val="00B5083A"/>
    <w:rsid w:val="00B511C1"/>
    <w:rsid w:val="00B5286E"/>
    <w:rsid w:val="00B53846"/>
    <w:rsid w:val="00B53FC4"/>
    <w:rsid w:val="00B576A7"/>
    <w:rsid w:val="00B7001F"/>
    <w:rsid w:val="00B83C3C"/>
    <w:rsid w:val="00B849EE"/>
    <w:rsid w:val="00B84C51"/>
    <w:rsid w:val="00B84D02"/>
    <w:rsid w:val="00B92A25"/>
    <w:rsid w:val="00B9776A"/>
    <w:rsid w:val="00BA2940"/>
    <w:rsid w:val="00BA428A"/>
    <w:rsid w:val="00BA644C"/>
    <w:rsid w:val="00BA7D8C"/>
    <w:rsid w:val="00BB16BA"/>
    <w:rsid w:val="00BB5043"/>
    <w:rsid w:val="00BB53E0"/>
    <w:rsid w:val="00BC0AF0"/>
    <w:rsid w:val="00BC1671"/>
    <w:rsid w:val="00BC1C50"/>
    <w:rsid w:val="00BC27ED"/>
    <w:rsid w:val="00BD0420"/>
    <w:rsid w:val="00BE0E44"/>
    <w:rsid w:val="00BE7916"/>
    <w:rsid w:val="00BF0964"/>
    <w:rsid w:val="00BF3F5F"/>
    <w:rsid w:val="00BF5199"/>
    <w:rsid w:val="00BF560D"/>
    <w:rsid w:val="00BF7EB9"/>
    <w:rsid w:val="00C028AA"/>
    <w:rsid w:val="00C06E80"/>
    <w:rsid w:val="00C07C23"/>
    <w:rsid w:val="00C13B84"/>
    <w:rsid w:val="00C13DC4"/>
    <w:rsid w:val="00C15CA4"/>
    <w:rsid w:val="00C16E53"/>
    <w:rsid w:val="00C30B7D"/>
    <w:rsid w:val="00C33B2E"/>
    <w:rsid w:val="00C431B4"/>
    <w:rsid w:val="00C43F3D"/>
    <w:rsid w:val="00C60D91"/>
    <w:rsid w:val="00C65906"/>
    <w:rsid w:val="00C7274C"/>
    <w:rsid w:val="00C72AB9"/>
    <w:rsid w:val="00C74391"/>
    <w:rsid w:val="00C74D07"/>
    <w:rsid w:val="00C755BD"/>
    <w:rsid w:val="00C758E7"/>
    <w:rsid w:val="00C823EA"/>
    <w:rsid w:val="00C85F2D"/>
    <w:rsid w:val="00C86C59"/>
    <w:rsid w:val="00C870B1"/>
    <w:rsid w:val="00C871DF"/>
    <w:rsid w:val="00C91C5A"/>
    <w:rsid w:val="00C93EC1"/>
    <w:rsid w:val="00CA2264"/>
    <w:rsid w:val="00CA4170"/>
    <w:rsid w:val="00CB01AE"/>
    <w:rsid w:val="00CB38DA"/>
    <w:rsid w:val="00CB6156"/>
    <w:rsid w:val="00CC1100"/>
    <w:rsid w:val="00CC47C9"/>
    <w:rsid w:val="00CD6D9A"/>
    <w:rsid w:val="00CD7FF6"/>
    <w:rsid w:val="00CF6F8D"/>
    <w:rsid w:val="00D00E92"/>
    <w:rsid w:val="00D02669"/>
    <w:rsid w:val="00D04DB4"/>
    <w:rsid w:val="00D0524E"/>
    <w:rsid w:val="00D055EC"/>
    <w:rsid w:val="00D139B9"/>
    <w:rsid w:val="00D141C8"/>
    <w:rsid w:val="00D14286"/>
    <w:rsid w:val="00D16750"/>
    <w:rsid w:val="00D20E99"/>
    <w:rsid w:val="00D23BCE"/>
    <w:rsid w:val="00D26FC0"/>
    <w:rsid w:val="00D32BE8"/>
    <w:rsid w:val="00D34DA3"/>
    <w:rsid w:val="00D36EF5"/>
    <w:rsid w:val="00D37734"/>
    <w:rsid w:val="00D415E0"/>
    <w:rsid w:val="00D4353F"/>
    <w:rsid w:val="00D44728"/>
    <w:rsid w:val="00D513F4"/>
    <w:rsid w:val="00D5352D"/>
    <w:rsid w:val="00D5499F"/>
    <w:rsid w:val="00D562FF"/>
    <w:rsid w:val="00D57F3E"/>
    <w:rsid w:val="00D643D8"/>
    <w:rsid w:val="00D6605B"/>
    <w:rsid w:val="00D71111"/>
    <w:rsid w:val="00D72BB5"/>
    <w:rsid w:val="00D74BD9"/>
    <w:rsid w:val="00D8215E"/>
    <w:rsid w:val="00D92502"/>
    <w:rsid w:val="00D92778"/>
    <w:rsid w:val="00D94FF2"/>
    <w:rsid w:val="00DA10DA"/>
    <w:rsid w:val="00DB0345"/>
    <w:rsid w:val="00DB2442"/>
    <w:rsid w:val="00DB481A"/>
    <w:rsid w:val="00DC6ECF"/>
    <w:rsid w:val="00DE314E"/>
    <w:rsid w:val="00DE3230"/>
    <w:rsid w:val="00DE4EFE"/>
    <w:rsid w:val="00DE58A6"/>
    <w:rsid w:val="00DF09BA"/>
    <w:rsid w:val="00DF56C9"/>
    <w:rsid w:val="00DF7187"/>
    <w:rsid w:val="00DF79A2"/>
    <w:rsid w:val="00E03D17"/>
    <w:rsid w:val="00E04765"/>
    <w:rsid w:val="00E064ED"/>
    <w:rsid w:val="00E156AC"/>
    <w:rsid w:val="00E2207F"/>
    <w:rsid w:val="00E237D3"/>
    <w:rsid w:val="00E255DF"/>
    <w:rsid w:val="00E2701C"/>
    <w:rsid w:val="00E30318"/>
    <w:rsid w:val="00E30409"/>
    <w:rsid w:val="00E32708"/>
    <w:rsid w:val="00E32B93"/>
    <w:rsid w:val="00E33AFD"/>
    <w:rsid w:val="00E4171E"/>
    <w:rsid w:val="00E42817"/>
    <w:rsid w:val="00E47741"/>
    <w:rsid w:val="00E5615F"/>
    <w:rsid w:val="00E60BE7"/>
    <w:rsid w:val="00E61571"/>
    <w:rsid w:val="00E64E68"/>
    <w:rsid w:val="00E71C99"/>
    <w:rsid w:val="00E7389A"/>
    <w:rsid w:val="00E73AA3"/>
    <w:rsid w:val="00E74763"/>
    <w:rsid w:val="00E80B16"/>
    <w:rsid w:val="00E82E8E"/>
    <w:rsid w:val="00E873EE"/>
    <w:rsid w:val="00E9046E"/>
    <w:rsid w:val="00E92C28"/>
    <w:rsid w:val="00E951A7"/>
    <w:rsid w:val="00EA0FC9"/>
    <w:rsid w:val="00EA4717"/>
    <w:rsid w:val="00EA5418"/>
    <w:rsid w:val="00EC3E6C"/>
    <w:rsid w:val="00EC7D8F"/>
    <w:rsid w:val="00ED00A0"/>
    <w:rsid w:val="00ED0A94"/>
    <w:rsid w:val="00ED297B"/>
    <w:rsid w:val="00ED304C"/>
    <w:rsid w:val="00ED5F1A"/>
    <w:rsid w:val="00EE2126"/>
    <w:rsid w:val="00EE46FB"/>
    <w:rsid w:val="00EF50B9"/>
    <w:rsid w:val="00F0300D"/>
    <w:rsid w:val="00F0469C"/>
    <w:rsid w:val="00F04CEB"/>
    <w:rsid w:val="00F054B5"/>
    <w:rsid w:val="00F0674B"/>
    <w:rsid w:val="00F13712"/>
    <w:rsid w:val="00F17C0D"/>
    <w:rsid w:val="00F21C22"/>
    <w:rsid w:val="00F225BF"/>
    <w:rsid w:val="00F24AC0"/>
    <w:rsid w:val="00F36D24"/>
    <w:rsid w:val="00F46E76"/>
    <w:rsid w:val="00F66810"/>
    <w:rsid w:val="00F73FCD"/>
    <w:rsid w:val="00F755D0"/>
    <w:rsid w:val="00F80B1A"/>
    <w:rsid w:val="00F93B3D"/>
    <w:rsid w:val="00F9548A"/>
    <w:rsid w:val="00FA148B"/>
    <w:rsid w:val="00FA7304"/>
    <w:rsid w:val="00FA7968"/>
    <w:rsid w:val="00FB0541"/>
    <w:rsid w:val="00FB1010"/>
    <w:rsid w:val="00FB5E77"/>
    <w:rsid w:val="00FB60A8"/>
    <w:rsid w:val="00FC0429"/>
    <w:rsid w:val="00FC1D00"/>
    <w:rsid w:val="00FC3C11"/>
    <w:rsid w:val="00FC5687"/>
    <w:rsid w:val="00FC6ACF"/>
    <w:rsid w:val="00FD2AD0"/>
    <w:rsid w:val="00FD59C5"/>
    <w:rsid w:val="00FD5A63"/>
    <w:rsid w:val="00FD7DDE"/>
    <w:rsid w:val="00FE1CFB"/>
    <w:rsid w:val="00FE723B"/>
    <w:rsid w:val="00FF12AF"/>
    <w:rsid w:val="00FF1FAF"/>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A8C39"/>
  <w15:docId w15:val="{0EFB1160-A2A8-4C8B-9721-6D17751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060861868">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94943-A852-4FD4-B678-21D83E2D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1441</Words>
  <Characters>7927</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jocelynf928@gmail.com</cp:lastModifiedBy>
  <cp:revision>2</cp:revision>
  <cp:lastPrinted>2020-10-14T15:32:00Z</cp:lastPrinted>
  <dcterms:created xsi:type="dcterms:W3CDTF">2021-01-12T04:13:00Z</dcterms:created>
  <dcterms:modified xsi:type="dcterms:W3CDTF">2021-01-12T04:13:00Z</dcterms:modified>
</cp:coreProperties>
</file>